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3D9C4" w14:textId="77777777" w:rsidR="00642D43" w:rsidRPr="00366604" w:rsidRDefault="00642D43" w:rsidP="005F53A6">
      <w:pPr>
        <w:jc w:val="center"/>
        <w:rPr>
          <w:rFonts w:ascii="Times New Roman" w:hAnsi="Times New Roman" w:cs="Times New Roman"/>
          <w:b/>
          <w:sz w:val="24"/>
          <w:szCs w:val="24"/>
        </w:rPr>
      </w:pPr>
      <w:r w:rsidRPr="00366604">
        <w:rPr>
          <w:rFonts w:ascii="Times New Roman" w:hAnsi="Times New Roman" w:cs="Times New Roman"/>
          <w:b/>
          <w:sz w:val="24"/>
          <w:szCs w:val="24"/>
        </w:rPr>
        <w:t>Centuries of Biblical Hermeneutics</w:t>
      </w:r>
    </w:p>
    <w:p w14:paraId="525A341B" w14:textId="77777777" w:rsidR="00F03427" w:rsidRDefault="00642D43" w:rsidP="00F03427">
      <w:pPr>
        <w:jc w:val="center"/>
        <w:rPr>
          <w:rFonts w:ascii="Times New Roman" w:hAnsi="Times New Roman" w:cs="Times New Roman"/>
          <w:b/>
          <w:sz w:val="24"/>
          <w:szCs w:val="24"/>
        </w:rPr>
      </w:pPr>
      <w:r w:rsidRPr="00366604">
        <w:rPr>
          <w:rFonts w:ascii="Times New Roman" w:hAnsi="Times New Roman" w:cs="Times New Roman"/>
          <w:b/>
          <w:sz w:val="24"/>
          <w:szCs w:val="24"/>
        </w:rPr>
        <w:t xml:space="preserve">Scheduled Sessions for Szeged International Biblical Conference </w:t>
      </w:r>
      <w:r w:rsidR="005C2CB8" w:rsidRPr="00366604">
        <w:rPr>
          <w:rFonts w:ascii="Times New Roman" w:hAnsi="Times New Roman" w:cs="Times New Roman"/>
          <w:b/>
          <w:sz w:val="24"/>
          <w:szCs w:val="24"/>
        </w:rPr>
        <w:t>Scheduled</w:t>
      </w:r>
    </w:p>
    <w:p w14:paraId="00463250" w14:textId="698DDE8D" w:rsidR="00642D43" w:rsidRPr="00366604" w:rsidRDefault="005C2CB8" w:rsidP="00F03427">
      <w:pPr>
        <w:jc w:val="center"/>
        <w:rPr>
          <w:rFonts w:ascii="Times New Roman" w:hAnsi="Times New Roman" w:cs="Times New Roman"/>
          <w:b/>
          <w:sz w:val="24"/>
          <w:szCs w:val="24"/>
        </w:rPr>
      </w:pPr>
      <w:r w:rsidRPr="00366604">
        <w:rPr>
          <w:rFonts w:ascii="Times New Roman" w:hAnsi="Times New Roman" w:cs="Times New Roman"/>
          <w:b/>
          <w:sz w:val="24"/>
          <w:szCs w:val="24"/>
        </w:rPr>
        <w:t xml:space="preserve">date </w:t>
      </w:r>
      <w:r w:rsidR="002E2558" w:rsidRPr="00366604">
        <w:rPr>
          <w:rFonts w:ascii="Times New Roman" w:hAnsi="Times New Roman" w:cs="Times New Roman"/>
          <w:b/>
          <w:sz w:val="24"/>
          <w:szCs w:val="24"/>
        </w:rPr>
        <w:t>2022 August</w:t>
      </w:r>
      <w:r w:rsidRPr="00366604">
        <w:rPr>
          <w:rFonts w:ascii="Times New Roman" w:hAnsi="Times New Roman" w:cs="Times New Roman"/>
          <w:b/>
          <w:sz w:val="24"/>
          <w:szCs w:val="24"/>
        </w:rPr>
        <w:t xml:space="preserve"> 2</w:t>
      </w:r>
      <w:r w:rsidR="00F03427">
        <w:rPr>
          <w:rFonts w:ascii="Times New Roman" w:hAnsi="Times New Roman" w:cs="Times New Roman"/>
          <w:b/>
          <w:sz w:val="24"/>
          <w:szCs w:val="24"/>
        </w:rPr>
        <w:t>3</w:t>
      </w:r>
      <w:r w:rsidRPr="00366604">
        <w:rPr>
          <w:rFonts w:ascii="Times New Roman" w:hAnsi="Times New Roman" w:cs="Times New Roman"/>
          <w:b/>
          <w:sz w:val="24"/>
          <w:szCs w:val="24"/>
        </w:rPr>
        <w:t>-2</w:t>
      </w:r>
      <w:r w:rsidR="00F03427">
        <w:rPr>
          <w:rFonts w:ascii="Times New Roman" w:hAnsi="Times New Roman" w:cs="Times New Roman"/>
          <w:b/>
          <w:sz w:val="24"/>
          <w:szCs w:val="24"/>
        </w:rPr>
        <w:t>5</w:t>
      </w:r>
    </w:p>
    <w:p w14:paraId="2004CF27" w14:textId="77777777" w:rsidR="00642D43" w:rsidRPr="00366604" w:rsidRDefault="00642D43" w:rsidP="005A011B">
      <w:pPr>
        <w:jc w:val="both"/>
        <w:rPr>
          <w:rFonts w:ascii="Times New Roman" w:hAnsi="Times New Roman" w:cs="Times New Roman"/>
          <w:b/>
          <w:sz w:val="24"/>
          <w:szCs w:val="24"/>
          <w:lang w:val="hu-HU"/>
        </w:rPr>
      </w:pPr>
    </w:p>
    <w:p w14:paraId="738BC576" w14:textId="77777777" w:rsidR="00642D43" w:rsidRPr="00366604" w:rsidRDefault="00642D43" w:rsidP="005A011B">
      <w:pPr>
        <w:jc w:val="both"/>
        <w:rPr>
          <w:rFonts w:ascii="Times New Roman" w:hAnsi="Times New Roman" w:cs="Times New Roman"/>
          <w:b/>
          <w:sz w:val="24"/>
          <w:szCs w:val="24"/>
        </w:rPr>
      </w:pPr>
      <w:r w:rsidRPr="00366604">
        <w:rPr>
          <w:rFonts w:ascii="Times New Roman" w:hAnsi="Times New Roman" w:cs="Times New Roman"/>
          <w:b/>
          <w:sz w:val="24"/>
          <w:szCs w:val="24"/>
        </w:rPr>
        <w:t>Session outlines (guidelines: we plan to have 5 to 10 presentations per session)</w:t>
      </w:r>
    </w:p>
    <w:p w14:paraId="5423343B" w14:textId="77777777" w:rsidR="00642D43" w:rsidRPr="00366604" w:rsidRDefault="00642D43" w:rsidP="005A011B">
      <w:pPr>
        <w:jc w:val="both"/>
        <w:rPr>
          <w:rFonts w:ascii="Times New Roman" w:hAnsi="Times New Roman" w:cs="Times New Roman"/>
          <w:sz w:val="24"/>
          <w:szCs w:val="24"/>
        </w:rPr>
      </w:pPr>
      <w:r w:rsidRPr="00366604">
        <w:rPr>
          <w:rFonts w:ascii="Times New Roman" w:hAnsi="Times New Roman" w:cs="Times New Roman"/>
          <w:sz w:val="24"/>
          <w:szCs w:val="24"/>
        </w:rPr>
        <w:t>In the edited version of the conference, a comprehensive paper by each section leader would introduce the summary of the theme, with the possibility of highlighting authors in the section who have not been the subject of a separate paper. Each session leader is a member of the Conference Volume Editorial Board.</w:t>
      </w:r>
    </w:p>
    <w:p w14:paraId="659798B8" w14:textId="77777777" w:rsidR="00642D43" w:rsidRPr="00366604" w:rsidRDefault="00642D43" w:rsidP="005A011B">
      <w:pPr>
        <w:jc w:val="both"/>
        <w:rPr>
          <w:rFonts w:ascii="Times New Roman" w:hAnsi="Times New Roman" w:cs="Times New Roman"/>
          <w:sz w:val="24"/>
          <w:szCs w:val="24"/>
        </w:rPr>
      </w:pPr>
      <w:r w:rsidRPr="00366604">
        <w:rPr>
          <w:rFonts w:ascii="Times New Roman" w:hAnsi="Times New Roman" w:cs="Times New Roman"/>
          <w:sz w:val="24"/>
          <w:szCs w:val="24"/>
        </w:rPr>
        <w:t>Each section would have a Hungarian and a foreign leader. Based on the recommendations below, they will decide together on which additional papers and topics to include in each section. The biblical scholars and their works listed in each section are for recommendation only. In particular, we ask the section leaders to help us identify the experts who should be invited, in consultation with them, to give a presentation and to write the paper for the volume.</w:t>
      </w:r>
    </w:p>
    <w:p w14:paraId="03CAAA28" w14:textId="41C440C3" w:rsidR="00642D43" w:rsidRPr="00366604" w:rsidRDefault="00642D43" w:rsidP="005A011B">
      <w:pPr>
        <w:jc w:val="both"/>
        <w:rPr>
          <w:rFonts w:ascii="Times New Roman" w:hAnsi="Times New Roman" w:cs="Times New Roman"/>
          <w:sz w:val="24"/>
          <w:szCs w:val="24"/>
        </w:rPr>
      </w:pPr>
      <w:r w:rsidRPr="00366604">
        <w:rPr>
          <w:rFonts w:ascii="Times New Roman" w:hAnsi="Times New Roman" w:cs="Times New Roman"/>
          <w:sz w:val="24"/>
          <w:szCs w:val="24"/>
        </w:rPr>
        <w:t xml:space="preserve">Regarding the authors listed in the following draft, I have tried to name their works that would be examined, and to find a modern bibliography of the author who could be invited to give the </w:t>
      </w:r>
      <w:r w:rsidR="007A1E8D" w:rsidRPr="00366604">
        <w:rPr>
          <w:rFonts w:ascii="Times New Roman" w:hAnsi="Times New Roman" w:cs="Times New Roman"/>
          <w:sz w:val="24"/>
          <w:szCs w:val="24"/>
        </w:rPr>
        <w:t>Lecturer</w:t>
      </w:r>
      <w:r w:rsidRPr="00366604">
        <w:rPr>
          <w:rFonts w:ascii="Times New Roman" w:hAnsi="Times New Roman" w:cs="Times New Roman"/>
          <w:sz w:val="24"/>
          <w:szCs w:val="24"/>
        </w:rPr>
        <w:t xml:space="preserve">e and write the paper. If no one else comes forward to deliver a </w:t>
      </w:r>
      <w:r w:rsidR="007A1E8D" w:rsidRPr="00366604">
        <w:rPr>
          <w:rFonts w:ascii="Times New Roman" w:hAnsi="Times New Roman" w:cs="Times New Roman"/>
          <w:sz w:val="24"/>
          <w:szCs w:val="24"/>
        </w:rPr>
        <w:t>Lecturer</w:t>
      </w:r>
      <w:r w:rsidRPr="00366604">
        <w:rPr>
          <w:rFonts w:ascii="Times New Roman" w:hAnsi="Times New Roman" w:cs="Times New Roman"/>
          <w:sz w:val="24"/>
          <w:szCs w:val="24"/>
        </w:rPr>
        <w:t>e on the author in question, I will find the author listed in the modern bibliography I have compiled and invite them to talk.</w:t>
      </w:r>
    </w:p>
    <w:p w14:paraId="10EE75CF" w14:textId="77777777" w:rsidR="009D4090" w:rsidRPr="00366604" w:rsidRDefault="009D4090" w:rsidP="005A011B">
      <w:pPr>
        <w:jc w:val="both"/>
        <w:rPr>
          <w:rFonts w:ascii="Times New Roman" w:hAnsi="Times New Roman" w:cs="Times New Roman"/>
          <w:sz w:val="24"/>
          <w:szCs w:val="24"/>
          <w:lang w:val="hu-HU"/>
        </w:rPr>
      </w:pPr>
    </w:p>
    <w:p w14:paraId="272A3F4C" w14:textId="77777777" w:rsidR="00C54F59" w:rsidRPr="00366604" w:rsidRDefault="00294627" w:rsidP="005A011B">
      <w:pPr>
        <w:jc w:val="both"/>
        <w:rPr>
          <w:rFonts w:ascii="Times New Roman" w:hAnsi="Times New Roman" w:cs="Times New Roman"/>
          <w:b/>
          <w:sz w:val="24"/>
          <w:szCs w:val="24"/>
        </w:rPr>
      </w:pPr>
      <w:r w:rsidRPr="00366604">
        <w:rPr>
          <w:rFonts w:ascii="Times New Roman" w:hAnsi="Times New Roman" w:cs="Times New Roman"/>
          <w:b/>
          <w:sz w:val="24"/>
          <w:szCs w:val="24"/>
          <w:lang w:val="hu-HU"/>
        </w:rPr>
        <w:t>01.</w:t>
      </w:r>
      <w:r w:rsidR="00396575" w:rsidRPr="00366604">
        <w:rPr>
          <w:rFonts w:ascii="Times New Roman" w:hAnsi="Times New Roman" w:cs="Times New Roman"/>
          <w:sz w:val="24"/>
          <w:szCs w:val="24"/>
        </w:rPr>
        <w:t xml:space="preserve"> </w:t>
      </w:r>
      <w:r w:rsidR="00396575" w:rsidRPr="00366604">
        <w:rPr>
          <w:rFonts w:ascii="Times New Roman" w:hAnsi="Times New Roman" w:cs="Times New Roman"/>
          <w:b/>
          <w:sz w:val="24"/>
          <w:szCs w:val="24"/>
        </w:rPr>
        <w:t>Antique translations and their interpreters for Hellenistic culture</w:t>
      </w:r>
    </w:p>
    <w:p w14:paraId="1ACB09D3" w14:textId="3E05F04F" w:rsidR="00EE5B55" w:rsidRPr="00366604" w:rsidRDefault="00642D43" w:rsidP="005A011B">
      <w:pPr>
        <w:jc w:val="both"/>
        <w:rPr>
          <w:rFonts w:ascii="Times New Roman" w:hAnsi="Times New Roman" w:cs="Times New Roman"/>
          <w:sz w:val="24"/>
          <w:szCs w:val="24"/>
        </w:rPr>
      </w:pPr>
      <w:r w:rsidRPr="00366604">
        <w:rPr>
          <w:rFonts w:ascii="Times New Roman" w:hAnsi="Times New Roman" w:cs="Times New Roman"/>
          <w:sz w:val="24"/>
          <w:szCs w:val="24"/>
        </w:rPr>
        <w:t>The purpose of this section is to show what changes in interpretation of texts in different languages will result as soon as the Torah is no longer used in the original Palestinian context. The peculiar hermeneutics of Philo and Josephus Flavius of Alexandria considers Moses to be the leading figure in Hellenic philosophical thought of biblical persons, and fits biblical sacred historiography into Hellenic historiography.</w:t>
      </w:r>
    </w:p>
    <w:tbl>
      <w:tblPr>
        <w:tblStyle w:val="Rcsostblzat"/>
        <w:tblW w:w="0" w:type="auto"/>
        <w:tblLook w:val="04A0" w:firstRow="1" w:lastRow="0" w:firstColumn="1" w:lastColumn="0" w:noHBand="0" w:noVBand="1"/>
      </w:tblPr>
      <w:tblGrid>
        <w:gridCol w:w="3681"/>
        <w:gridCol w:w="2697"/>
        <w:gridCol w:w="2684"/>
      </w:tblGrid>
      <w:tr w:rsidR="00243D5B" w:rsidRPr="00366604" w14:paraId="5A430C4D" w14:textId="77777777" w:rsidTr="006051B1">
        <w:tc>
          <w:tcPr>
            <w:tcW w:w="3681" w:type="dxa"/>
          </w:tcPr>
          <w:p w14:paraId="30F58C6F" w14:textId="77777777" w:rsidR="00243D5B" w:rsidRPr="00366604" w:rsidRDefault="00243D5B" w:rsidP="00500B4E">
            <w:pPr>
              <w:jc w:val="both"/>
              <w:rPr>
                <w:rFonts w:ascii="Times New Roman" w:hAnsi="Times New Roman" w:cs="Times New Roman"/>
                <w:sz w:val="24"/>
                <w:szCs w:val="24"/>
                <w:lang w:val="de-DE"/>
              </w:rPr>
            </w:pPr>
            <w:r w:rsidRPr="00366604">
              <w:rPr>
                <w:rFonts w:ascii="Times New Roman" w:hAnsi="Times New Roman" w:cs="Times New Roman"/>
                <w:sz w:val="24"/>
                <w:szCs w:val="24"/>
                <w:lang w:val="de-DE"/>
              </w:rPr>
              <w:t>01 Section leader</w:t>
            </w:r>
          </w:p>
          <w:p w14:paraId="4C4118AF" w14:textId="55C89E71" w:rsidR="00243D5B" w:rsidRPr="00366604" w:rsidRDefault="00243D5B" w:rsidP="00500B4E">
            <w:pPr>
              <w:jc w:val="both"/>
              <w:rPr>
                <w:rFonts w:ascii="Times New Roman" w:hAnsi="Times New Roman" w:cs="Times New Roman"/>
                <w:sz w:val="24"/>
                <w:szCs w:val="24"/>
                <w:lang w:val="de-DE"/>
              </w:rPr>
            </w:pPr>
            <w:r w:rsidRPr="00366604">
              <w:rPr>
                <w:rFonts w:ascii="Times New Roman" w:hAnsi="Times New Roman" w:cs="Times New Roman"/>
                <w:sz w:val="24"/>
                <w:szCs w:val="24"/>
                <w:lang w:val="hu-HU"/>
              </w:rPr>
              <w:t>Prof Dr.</w:t>
            </w:r>
            <w:r w:rsidR="008B0608" w:rsidRPr="00366604">
              <w:rPr>
                <w:rFonts w:ascii="Times New Roman" w:hAnsi="Times New Roman" w:cs="Times New Roman"/>
                <w:sz w:val="24"/>
                <w:szCs w:val="24"/>
                <w:lang w:val="hu-HU"/>
              </w:rPr>
              <w:t xml:space="preserve"> </w:t>
            </w:r>
            <w:r w:rsidRPr="00366604">
              <w:rPr>
                <w:rFonts w:ascii="Times New Roman" w:hAnsi="Times New Roman" w:cs="Times New Roman"/>
                <w:sz w:val="24"/>
                <w:szCs w:val="24"/>
                <w:lang w:val="hu-HU"/>
              </w:rPr>
              <w:t xml:space="preserve">Siegfried Kreuzer </w:t>
            </w:r>
          </w:p>
        </w:tc>
        <w:tc>
          <w:tcPr>
            <w:tcW w:w="2697" w:type="dxa"/>
          </w:tcPr>
          <w:p w14:paraId="785CE004" w14:textId="77777777" w:rsidR="00243D5B" w:rsidRPr="00366604" w:rsidRDefault="00243D5B" w:rsidP="00500B4E">
            <w:pPr>
              <w:jc w:val="both"/>
              <w:rPr>
                <w:rFonts w:ascii="Times New Roman" w:hAnsi="Times New Roman" w:cs="Times New Roman"/>
                <w:sz w:val="24"/>
                <w:szCs w:val="24"/>
              </w:rPr>
            </w:pPr>
            <w:r w:rsidRPr="00366604">
              <w:rPr>
                <w:rFonts w:ascii="Times New Roman" w:hAnsi="Times New Roman" w:cs="Times New Roman"/>
                <w:sz w:val="24"/>
                <w:szCs w:val="24"/>
              </w:rPr>
              <w:t>Kirchliche Hochschule Wuppertal</w:t>
            </w:r>
          </w:p>
        </w:tc>
        <w:tc>
          <w:tcPr>
            <w:tcW w:w="2684" w:type="dxa"/>
          </w:tcPr>
          <w:p w14:paraId="1E0AEF9E" w14:textId="77777777" w:rsidR="00243D5B" w:rsidRPr="00366604" w:rsidRDefault="00F03427" w:rsidP="00500B4E">
            <w:pPr>
              <w:jc w:val="both"/>
              <w:rPr>
                <w:rFonts w:ascii="Times New Roman" w:hAnsi="Times New Roman" w:cs="Times New Roman"/>
                <w:sz w:val="24"/>
                <w:szCs w:val="24"/>
              </w:rPr>
            </w:pPr>
            <w:hyperlink r:id="rId4" w:history="1">
              <w:r w:rsidR="00243D5B" w:rsidRPr="00366604">
                <w:rPr>
                  <w:rStyle w:val="Hiperhivatkozs"/>
                  <w:rFonts w:ascii="Times New Roman" w:hAnsi="Times New Roman" w:cs="Times New Roman"/>
                  <w:color w:val="auto"/>
                  <w:sz w:val="24"/>
                  <w:szCs w:val="24"/>
                  <w:u w:val="none"/>
                  <w:shd w:val="clear" w:color="auto" w:fill="FFFFFF"/>
                </w:rPr>
                <w:t>kreuzer@kiho-wb.de</w:t>
              </w:r>
            </w:hyperlink>
          </w:p>
          <w:p w14:paraId="2497451C" w14:textId="77777777" w:rsidR="00243D5B" w:rsidRPr="00366604" w:rsidRDefault="00243D5B" w:rsidP="00500B4E">
            <w:pPr>
              <w:jc w:val="both"/>
              <w:rPr>
                <w:rFonts w:ascii="Times New Roman" w:hAnsi="Times New Roman" w:cs="Times New Roman"/>
                <w:sz w:val="24"/>
                <w:szCs w:val="24"/>
              </w:rPr>
            </w:pPr>
          </w:p>
        </w:tc>
      </w:tr>
      <w:tr w:rsidR="00243D5B" w:rsidRPr="00366604" w14:paraId="1140B9AC" w14:textId="77777777" w:rsidTr="009F0F00">
        <w:tc>
          <w:tcPr>
            <w:tcW w:w="3681" w:type="dxa"/>
          </w:tcPr>
          <w:p w14:paraId="22227F67" w14:textId="77777777" w:rsidR="00243D5B" w:rsidRPr="00366604" w:rsidRDefault="00243D5B" w:rsidP="00500B4E">
            <w:pPr>
              <w:jc w:val="both"/>
              <w:rPr>
                <w:rFonts w:ascii="Times New Roman" w:hAnsi="Times New Roman" w:cs="Times New Roman"/>
                <w:sz w:val="24"/>
                <w:szCs w:val="24"/>
              </w:rPr>
            </w:pPr>
            <w:r w:rsidRPr="00366604">
              <w:rPr>
                <w:rFonts w:ascii="Times New Roman" w:hAnsi="Times New Roman" w:cs="Times New Roman"/>
                <w:sz w:val="24"/>
                <w:szCs w:val="24"/>
              </w:rPr>
              <w:t>02 Section leader</w:t>
            </w:r>
          </w:p>
          <w:p w14:paraId="758F97DC" w14:textId="4E14F8BD" w:rsidR="00243D5B" w:rsidRPr="00366604" w:rsidRDefault="00243D5B" w:rsidP="00243D5B">
            <w:pPr>
              <w:jc w:val="both"/>
              <w:rPr>
                <w:rFonts w:ascii="Times New Roman" w:hAnsi="Times New Roman" w:cs="Times New Roman"/>
                <w:sz w:val="24"/>
                <w:szCs w:val="24"/>
              </w:rPr>
            </w:pPr>
            <w:r w:rsidRPr="00366604">
              <w:rPr>
                <w:rFonts w:ascii="Times New Roman" w:hAnsi="Times New Roman" w:cs="Times New Roman"/>
                <w:sz w:val="24"/>
                <w:szCs w:val="24"/>
                <w:lang w:val="hu-HU"/>
              </w:rPr>
              <w:t>Prof Dr. Fröhlich Ida</w:t>
            </w:r>
          </w:p>
        </w:tc>
        <w:tc>
          <w:tcPr>
            <w:tcW w:w="2697" w:type="dxa"/>
          </w:tcPr>
          <w:p w14:paraId="20C1BCA6" w14:textId="77777777" w:rsidR="00243D5B" w:rsidRPr="00366604" w:rsidRDefault="00243D5B" w:rsidP="00500B4E">
            <w:pPr>
              <w:jc w:val="both"/>
              <w:rPr>
                <w:rFonts w:ascii="Times New Roman" w:hAnsi="Times New Roman" w:cs="Times New Roman"/>
                <w:sz w:val="24"/>
                <w:szCs w:val="24"/>
              </w:rPr>
            </w:pPr>
            <w:r w:rsidRPr="00366604">
              <w:rPr>
                <w:rFonts w:ascii="Times New Roman" w:hAnsi="Times New Roman" w:cs="Times New Roman"/>
                <w:sz w:val="24"/>
                <w:szCs w:val="24"/>
              </w:rPr>
              <w:t>Peter Pázmány Catholic University Budapest</w:t>
            </w:r>
          </w:p>
        </w:tc>
        <w:tc>
          <w:tcPr>
            <w:tcW w:w="2684" w:type="dxa"/>
          </w:tcPr>
          <w:p w14:paraId="436EEB2B" w14:textId="3F081B09" w:rsidR="00243D5B" w:rsidRPr="00366604" w:rsidRDefault="00F03427" w:rsidP="00500B4E">
            <w:pPr>
              <w:jc w:val="both"/>
              <w:rPr>
                <w:rFonts w:ascii="Times New Roman" w:hAnsi="Times New Roman" w:cs="Times New Roman"/>
                <w:sz w:val="24"/>
                <w:szCs w:val="24"/>
              </w:rPr>
            </w:pPr>
            <w:hyperlink r:id="rId5" w:history="1">
              <w:r w:rsidR="00243D5B" w:rsidRPr="00366604">
                <w:rPr>
                  <w:rStyle w:val="Hiperhivatkozs"/>
                  <w:rFonts w:ascii="Times New Roman" w:hAnsi="Times New Roman" w:cs="Times New Roman"/>
                  <w:sz w:val="24"/>
                  <w:szCs w:val="24"/>
                </w:rPr>
                <w:t>frohlich.ida@btk.ppke.hu</w:t>
              </w:r>
            </w:hyperlink>
          </w:p>
        </w:tc>
      </w:tr>
    </w:tbl>
    <w:p w14:paraId="7B1FC848" w14:textId="1926086D" w:rsidR="00DF3DB8" w:rsidRPr="00366604" w:rsidRDefault="00DF3DB8" w:rsidP="005A011B">
      <w:pPr>
        <w:jc w:val="both"/>
        <w:rPr>
          <w:rFonts w:ascii="Times New Roman" w:hAnsi="Times New Roman" w:cs="Times New Roman"/>
          <w:b/>
          <w:sz w:val="24"/>
          <w:szCs w:val="24"/>
          <w:lang w:val="hu-HU"/>
        </w:rPr>
      </w:pPr>
    </w:p>
    <w:p w14:paraId="631DF2AE" w14:textId="5181FD19" w:rsidR="00AF5D4F" w:rsidRPr="00366604" w:rsidRDefault="00AF5D4F" w:rsidP="005A011B">
      <w:pPr>
        <w:jc w:val="both"/>
        <w:rPr>
          <w:rFonts w:ascii="Times New Roman" w:hAnsi="Times New Roman" w:cs="Times New Roman"/>
          <w:b/>
          <w:sz w:val="24"/>
          <w:szCs w:val="24"/>
          <w:lang w:val="hu-HU"/>
        </w:rPr>
      </w:pPr>
      <w:r w:rsidRPr="00366604">
        <w:rPr>
          <w:rFonts w:ascii="Times New Roman" w:hAnsi="Times New Roman" w:cs="Times New Roman"/>
          <w:b/>
          <w:sz w:val="24"/>
          <w:szCs w:val="24"/>
          <w:lang w:val="hu-HU"/>
        </w:rPr>
        <w:t>Possible Topics</w:t>
      </w:r>
    </w:p>
    <w:tbl>
      <w:tblPr>
        <w:tblStyle w:val="Rcsostblzat"/>
        <w:tblW w:w="0" w:type="auto"/>
        <w:tblLook w:val="04A0" w:firstRow="1" w:lastRow="0" w:firstColumn="1" w:lastColumn="0" w:noHBand="0" w:noVBand="1"/>
      </w:tblPr>
      <w:tblGrid>
        <w:gridCol w:w="1656"/>
        <w:gridCol w:w="1418"/>
        <w:gridCol w:w="2216"/>
        <w:gridCol w:w="1696"/>
        <w:gridCol w:w="1120"/>
        <w:gridCol w:w="956"/>
      </w:tblGrid>
      <w:tr w:rsidR="00876E02" w:rsidRPr="00366604" w14:paraId="78049011" w14:textId="77777777" w:rsidTr="00876E02">
        <w:tc>
          <w:tcPr>
            <w:tcW w:w="1510" w:type="dxa"/>
          </w:tcPr>
          <w:p w14:paraId="569B7BFA" w14:textId="6F1ADE4C" w:rsidR="00876E02" w:rsidRPr="00366604" w:rsidRDefault="00876E02" w:rsidP="0062430A">
            <w:pPr>
              <w:jc w:val="both"/>
              <w:rPr>
                <w:rFonts w:ascii="Times New Roman" w:hAnsi="Times New Roman" w:cs="Times New Roman"/>
                <w:bCs/>
                <w:sz w:val="24"/>
                <w:szCs w:val="24"/>
                <w:lang w:val="hu-HU"/>
              </w:rPr>
            </w:pPr>
            <w:r w:rsidRPr="00366604">
              <w:rPr>
                <w:rFonts w:ascii="Times New Roman" w:hAnsi="Times New Roman" w:cs="Times New Roman"/>
                <w:bCs/>
                <w:sz w:val="24"/>
                <w:szCs w:val="24"/>
                <w:lang w:val="hu-HU"/>
              </w:rPr>
              <w:t>Topic</w:t>
            </w:r>
          </w:p>
        </w:tc>
        <w:tc>
          <w:tcPr>
            <w:tcW w:w="1510" w:type="dxa"/>
          </w:tcPr>
          <w:p w14:paraId="25EFFE9D" w14:textId="661C4785" w:rsidR="00876E02" w:rsidRPr="00366604" w:rsidRDefault="007847BE" w:rsidP="0062430A">
            <w:pPr>
              <w:jc w:val="both"/>
              <w:rPr>
                <w:rFonts w:ascii="Times New Roman" w:hAnsi="Times New Roman" w:cs="Times New Roman"/>
                <w:bCs/>
                <w:sz w:val="24"/>
                <w:szCs w:val="24"/>
                <w:lang w:val="hu-HU"/>
              </w:rPr>
            </w:pPr>
            <w:r w:rsidRPr="00366604">
              <w:rPr>
                <w:rFonts w:ascii="Times New Roman" w:hAnsi="Times New Roman" w:cs="Times New Roman"/>
                <w:bCs/>
                <w:sz w:val="24"/>
                <w:szCs w:val="24"/>
                <w:lang w:val="hu-HU"/>
              </w:rPr>
              <w:t>O</w:t>
            </w:r>
            <w:r w:rsidR="00876E02" w:rsidRPr="00366604">
              <w:rPr>
                <w:rFonts w:ascii="Times New Roman" w:hAnsi="Times New Roman" w:cs="Times New Roman"/>
                <w:bCs/>
                <w:sz w:val="24"/>
                <w:szCs w:val="24"/>
                <w:lang w:val="hu-HU"/>
              </w:rPr>
              <w:t>pus</w:t>
            </w:r>
          </w:p>
        </w:tc>
        <w:tc>
          <w:tcPr>
            <w:tcW w:w="1510" w:type="dxa"/>
          </w:tcPr>
          <w:p w14:paraId="030789E2" w14:textId="63964146" w:rsidR="00876E02" w:rsidRPr="00366604" w:rsidRDefault="007A1E8D" w:rsidP="0062430A">
            <w:pPr>
              <w:jc w:val="both"/>
              <w:rPr>
                <w:rFonts w:ascii="Times New Roman" w:hAnsi="Times New Roman" w:cs="Times New Roman"/>
                <w:bCs/>
                <w:sz w:val="24"/>
                <w:szCs w:val="24"/>
                <w:lang w:val="hu-HU"/>
              </w:rPr>
            </w:pPr>
            <w:r w:rsidRPr="00366604">
              <w:rPr>
                <w:rFonts w:ascii="Times New Roman" w:hAnsi="Times New Roman" w:cs="Times New Roman"/>
                <w:bCs/>
                <w:sz w:val="24"/>
                <w:szCs w:val="24"/>
                <w:lang w:val="hu-HU"/>
              </w:rPr>
              <w:t>L</w:t>
            </w:r>
            <w:r w:rsidR="00876E02" w:rsidRPr="00366604">
              <w:rPr>
                <w:rFonts w:ascii="Times New Roman" w:hAnsi="Times New Roman" w:cs="Times New Roman"/>
                <w:bCs/>
                <w:sz w:val="24"/>
                <w:szCs w:val="24"/>
                <w:lang w:val="hu-HU"/>
              </w:rPr>
              <w:t>itera</w:t>
            </w:r>
            <w:r w:rsidR="00243D5B" w:rsidRPr="00366604">
              <w:rPr>
                <w:rFonts w:ascii="Times New Roman" w:hAnsi="Times New Roman" w:cs="Times New Roman"/>
                <w:bCs/>
                <w:sz w:val="24"/>
                <w:szCs w:val="24"/>
                <w:lang w:val="hu-HU"/>
              </w:rPr>
              <w:t>t</w:t>
            </w:r>
            <w:r w:rsidR="00876E02" w:rsidRPr="00366604">
              <w:rPr>
                <w:rFonts w:ascii="Times New Roman" w:hAnsi="Times New Roman" w:cs="Times New Roman"/>
                <w:bCs/>
                <w:sz w:val="24"/>
                <w:szCs w:val="24"/>
                <w:lang w:val="hu-HU"/>
              </w:rPr>
              <w:t>ure</w:t>
            </w:r>
          </w:p>
        </w:tc>
        <w:tc>
          <w:tcPr>
            <w:tcW w:w="1510" w:type="dxa"/>
          </w:tcPr>
          <w:p w14:paraId="53414318" w14:textId="124B7B58" w:rsidR="00876E02" w:rsidRPr="00366604" w:rsidRDefault="007A1E8D" w:rsidP="0062430A">
            <w:pPr>
              <w:jc w:val="both"/>
              <w:rPr>
                <w:rFonts w:ascii="Times New Roman" w:hAnsi="Times New Roman" w:cs="Times New Roman"/>
                <w:bCs/>
                <w:sz w:val="24"/>
                <w:szCs w:val="24"/>
                <w:lang w:val="hu-HU"/>
              </w:rPr>
            </w:pPr>
            <w:r w:rsidRPr="00366604">
              <w:rPr>
                <w:rFonts w:ascii="Times New Roman" w:hAnsi="Times New Roman" w:cs="Times New Roman"/>
                <w:bCs/>
                <w:sz w:val="24"/>
                <w:szCs w:val="24"/>
                <w:lang w:val="hu-HU"/>
              </w:rPr>
              <w:t>Lecturer</w:t>
            </w:r>
          </w:p>
        </w:tc>
        <w:tc>
          <w:tcPr>
            <w:tcW w:w="1511" w:type="dxa"/>
          </w:tcPr>
          <w:p w14:paraId="09B7DF11" w14:textId="15505A1B" w:rsidR="00876E02" w:rsidRPr="00366604" w:rsidRDefault="007A1E8D" w:rsidP="0062430A">
            <w:pPr>
              <w:jc w:val="both"/>
              <w:rPr>
                <w:rFonts w:ascii="Times New Roman" w:hAnsi="Times New Roman" w:cs="Times New Roman"/>
                <w:bCs/>
                <w:sz w:val="24"/>
                <w:szCs w:val="24"/>
                <w:lang w:val="hu-HU"/>
              </w:rPr>
            </w:pPr>
            <w:r w:rsidRPr="00366604">
              <w:rPr>
                <w:rFonts w:ascii="Times New Roman" w:hAnsi="Times New Roman" w:cs="Times New Roman"/>
                <w:bCs/>
                <w:sz w:val="24"/>
                <w:szCs w:val="24"/>
                <w:lang w:val="hu-HU"/>
              </w:rPr>
              <w:t>Institute</w:t>
            </w:r>
          </w:p>
        </w:tc>
        <w:tc>
          <w:tcPr>
            <w:tcW w:w="1511" w:type="dxa"/>
          </w:tcPr>
          <w:p w14:paraId="6DF55681" w14:textId="1F6434C7" w:rsidR="00876E02" w:rsidRPr="00366604" w:rsidRDefault="00876E02" w:rsidP="0062430A">
            <w:pPr>
              <w:jc w:val="both"/>
              <w:rPr>
                <w:rFonts w:ascii="Times New Roman" w:hAnsi="Times New Roman" w:cs="Times New Roman"/>
                <w:bCs/>
                <w:sz w:val="24"/>
                <w:szCs w:val="24"/>
                <w:lang w:val="hu-HU"/>
              </w:rPr>
            </w:pPr>
            <w:r w:rsidRPr="00366604">
              <w:rPr>
                <w:rFonts w:ascii="Times New Roman" w:hAnsi="Times New Roman" w:cs="Times New Roman"/>
                <w:bCs/>
                <w:sz w:val="24"/>
                <w:szCs w:val="24"/>
                <w:lang w:val="hu-HU"/>
              </w:rPr>
              <w:t>Email</w:t>
            </w:r>
          </w:p>
        </w:tc>
      </w:tr>
      <w:tr w:rsidR="00876E02" w:rsidRPr="00366604" w14:paraId="663A7AEF" w14:textId="77777777" w:rsidTr="00876E02">
        <w:tc>
          <w:tcPr>
            <w:tcW w:w="1510" w:type="dxa"/>
          </w:tcPr>
          <w:p w14:paraId="105BC420" w14:textId="20F0BB0C" w:rsidR="00876E02" w:rsidRPr="00366604" w:rsidRDefault="00876E02" w:rsidP="00876E02">
            <w:pPr>
              <w:jc w:val="both"/>
              <w:rPr>
                <w:rFonts w:ascii="Times New Roman" w:hAnsi="Times New Roman" w:cs="Times New Roman"/>
                <w:b/>
                <w:sz w:val="24"/>
                <w:szCs w:val="24"/>
                <w:lang w:val="hu-HU"/>
              </w:rPr>
            </w:pPr>
            <w:r w:rsidRPr="00366604">
              <w:rPr>
                <w:rFonts w:ascii="Times New Roman" w:hAnsi="Times New Roman" w:cs="Times New Roman"/>
                <w:b/>
                <w:sz w:val="24"/>
                <w:szCs w:val="24"/>
                <w:lang w:val="hu-HU"/>
              </w:rPr>
              <w:t>Babylon</w:t>
            </w:r>
            <w:r w:rsidR="00CA6C55" w:rsidRPr="00366604">
              <w:rPr>
                <w:rFonts w:ascii="Times New Roman" w:hAnsi="Times New Roman" w:cs="Times New Roman"/>
                <w:b/>
                <w:sz w:val="24"/>
                <w:szCs w:val="24"/>
                <w:lang w:val="hu-HU"/>
              </w:rPr>
              <w:t xml:space="preserve"> narrativ in Bible</w:t>
            </w:r>
          </w:p>
          <w:p w14:paraId="6217CA18" w14:textId="77777777" w:rsidR="00876E02" w:rsidRPr="00366604" w:rsidRDefault="00876E02" w:rsidP="0062430A">
            <w:pPr>
              <w:jc w:val="both"/>
              <w:rPr>
                <w:rFonts w:ascii="Times New Roman" w:hAnsi="Times New Roman" w:cs="Times New Roman"/>
                <w:b/>
                <w:sz w:val="24"/>
                <w:szCs w:val="24"/>
                <w:lang w:val="hu-HU"/>
              </w:rPr>
            </w:pPr>
          </w:p>
        </w:tc>
        <w:tc>
          <w:tcPr>
            <w:tcW w:w="1510" w:type="dxa"/>
          </w:tcPr>
          <w:p w14:paraId="45B0E68A" w14:textId="08562FC9" w:rsidR="00876E02" w:rsidRPr="00366604" w:rsidRDefault="00CA6C55" w:rsidP="0062430A">
            <w:pPr>
              <w:jc w:val="both"/>
              <w:rPr>
                <w:rFonts w:ascii="Times New Roman" w:hAnsi="Times New Roman" w:cs="Times New Roman"/>
                <w:b/>
                <w:sz w:val="24"/>
                <w:szCs w:val="24"/>
                <w:lang w:val="hu-HU"/>
              </w:rPr>
            </w:pPr>
            <w:r w:rsidRPr="00366604">
              <w:rPr>
                <w:rFonts w:ascii="Times New Roman" w:hAnsi="Times New Roman" w:cs="Times New Roman"/>
                <w:b/>
                <w:sz w:val="24"/>
                <w:szCs w:val="24"/>
                <w:lang w:val="hu-HU"/>
              </w:rPr>
              <w:t>Enuma Elis and Bible</w:t>
            </w:r>
          </w:p>
        </w:tc>
        <w:tc>
          <w:tcPr>
            <w:tcW w:w="1510" w:type="dxa"/>
          </w:tcPr>
          <w:p w14:paraId="2E892496" w14:textId="18E6155B" w:rsidR="00876E02" w:rsidRPr="00366604" w:rsidRDefault="00C94A58" w:rsidP="00C94A58">
            <w:pPr>
              <w:jc w:val="both"/>
              <w:rPr>
                <w:rFonts w:ascii="Times New Roman" w:hAnsi="Times New Roman" w:cs="Times New Roman"/>
                <w:b/>
                <w:sz w:val="24"/>
                <w:szCs w:val="24"/>
                <w:lang w:val="hu-HU"/>
              </w:rPr>
            </w:pPr>
            <w:r w:rsidRPr="00366604">
              <w:rPr>
                <w:rFonts w:ascii="Times New Roman" w:hAnsi="Times New Roman" w:cs="Times New Roman"/>
                <w:b/>
                <w:sz w:val="24"/>
                <w:szCs w:val="24"/>
                <w:lang w:val="hu-HU"/>
              </w:rPr>
              <w:t>K</w:t>
            </w:r>
            <w:r w:rsidRPr="00366604">
              <w:rPr>
                <w:rFonts w:ascii="Times New Roman" w:hAnsi="Times New Roman" w:cs="Times New Roman"/>
                <w:sz w:val="24"/>
                <w:szCs w:val="24"/>
                <w:lang w:val="hu-HU"/>
              </w:rPr>
              <w:t xml:space="preserve">ämmerer, Thomas. R.; Metzler, Kai. A. (2012). Das babylonische Weltschöpfungsepos Enûma elîsch. Alter Orient Und Altes </w:t>
            </w:r>
            <w:r w:rsidRPr="00366604">
              <w:rPr>
                <w:rFonts w:ascii="Times New Roman" w:hAnsi="Times New Roman" w:cs="Times New Roman"/>
                <w:sz w:val="24"/>
                <w:szCs w:val="24"/>
                <w:lang w:val="hu-HU"/>
              </w:rPr>
              <w:lastRenderedPageBreak/>
              <w:t>Testament (in German). Ugarit-Verlag, Münster. ISBN 978-3-86835-036-4.</w:t>
            </w:r>
          </w:p>
        </w:tc>
        <w:tc>
          <w:tcPr>
            <w:tcW w:w="1510" w:type="dxa"/>
          </w:tcPr>
          <w:p w14:paraId="5E4D49E9" w14:textId="77777777" w:rsidR="00876E02" w:rsidRPr="00366604" w:rsidRDefault="00876E02" w:rsidP="0062430A">
            <w:pPr>
              <w:jc w:val="both"/>
              <w:rPr>
                <w:rFonts w:ascii="Times New Roman" w:hAnsi="Times New Roman" w:cs="Times New Roman"/>
                <w:b/>
                <w:sz w:val="24"/>
                <w:szCs w:val="24"/>
                <w:lang w:val="hu-HU"/>
              </w:rPr>
            </w:pPr>
          </w:p>
        </w:tc>
        <w:tc>
          <w:tcPr>
            <w:tcW w:w="1511" w:type="dxa"/>
          </w:tcPr>
          <w:p w14:paraId="56194B0E" w14:textId="77777777" w:rsidR="00876E02" w:rsidRPr="00366604" w:rsidRDefault="00876E02" w:rsidP="0062430A">
            <w:pPr>
              <w:jc w:val="both"/>
              <w:rPr>
                <w:rFonts w:ascii="Times New Roman" w:hAnsi="Times New Roman" w:cs="Times New Roman"/>
                <w:b/>
                <w:sz w:val="24"/>
                <w:szCs w:val="24"/>
                <w:lang w:val="hu-HU"/>
              </w:rPr>
            </w:pPr>
          </w:p>
        </w:tc>
        <w:tc>
          <w:tcPr>
            <w:tcW w:w="1511" w:type="dxa"/>
          </w:tcPr>
          <w:p w14:paraId="23614901" w14:textId="77777777" w:rsidR="00876E02" w:rsidRPr="00366604" w:rsidRDefault="00876E02" w:rsidP="0062430A">
            <w:pPr>
              <w:jc w:val="both"/>
              <w:rPr>
                <w:rFonts w:ascii="Times New Roman" w:hAnsi="Times New Roman" w:cs="Times New Roman"/>
                <w:b/>
                <w:sz w:val="24"/>
                <w:szCs w:val="24"/>
                <w:lang w:val="hu-HU"/>
              </w:rPr>
            </w:pPr>
          </w:p>
        </w:tc>
      </w:tr>
      <w:tr w:rsidR="00876E02" w:rsidRPr="00366604" w14:paraId="0E749C36" w14:textId="77777777" w:rsidTr="00876E02">
        <w:tc>
          <w:tcPr>
            <w:tcW w:w="1510" w:type="dxa"/>
          </w:tcPr>
          <w:p w14:paraId="6C8B1F47" w14:textId="20084061" w:rsidR="00876E02" w:rsidRPr="00366604" w:rsidRDefault="00876E02" w:rsidP="0062430A">
            <w:pPr>
              <w:jc w:val="both"/>
              <w:rPr>
                <w:rFonts w:ascii="Times New Roman" w:hAnsi="Times New Roman" w:cs="Times New Roman"/>
                <w:b/>
                <w:sz w:val="24"/>
                <w:szCs w:val="24"/>
                <w:lang w:val="hu-HU"/>
              </w:rPr>
            </w:pPr>
            <w:r w:rsidRPr="00366604">
              <w:rPr>
                <w:rFonts w:ascii="Times New Roman" w:hAnsi="Times New Roman" w:cs="Times New Roman"/>
                <w:b/>
                <w:sz w:val="24"/>
                <w:szCs w:val="24"/>
                <w:lang w:val="hu-HU"/>
              </w:rPr>
              <w:t>The Samaritan Pentateuch</w:t>
            </w:r>
            <w:r w:rsidRPr="00366604">
              <w:rPr>
                <w:rFonts w:ascii="Times New Roman" w:hAnsi="Times New Roman" w:cs="Times New Roman"/>
                <w:sz w:val="24"/>
                <w:szCs w:val="24"/>
                <w:lang w:val="hu-HU"/>
              </w:rPr>
              <w:t xml:space="preserve">, also known as the Samaritan Torah (Hebrew: </w:t>
            </w:r>
            <w:r w:rsidRPr="00366604">
              <w:rPr>
                <w:rFonts w:ascii="Times New Roman" w:hAnsi="Times New Roman" w:cs="Times New Roman"/>
                <w:sz w:val="24"/>
                <w:szCs w:val="24"/>
                <w:rtl/>
                <w:lang w:val="hu-HU" w:bidi="he-IL"/>
              </w:rPr>
              <w:t>תורה</w:t>
            </w:r>
            <w:r w:rsidRPr="00366604">
              <w:rPr>
                <w:rFonts w:ascii="Times New Roman" w:hAnsi="Times New Roman" w:cs="Times New Roman"/>
                <w:sz w:val="24"/>
                <w:szCs w:val="24"/>
                <w:lang w:val="hu-HU"/>
              </w:rPr>
              <w:t xml:space="preserve"> </w:t>
            </w:r>
            <w:r w:rsidRPr="00366604">
              <w:rPr>
                <w:rFonts w:ascii="Times New Roman" w:hAnsi="Times New Roman" w:cs="Times New Roman"/>
                <w:sz w:val="24"/>
                <w:szCs w:val="24"/>
                <w:rtl/>
                <w:lang w:val="hu-HU" w:bidi="he-IL"/>
              </w:rPr>
              <w:t>שומרונית</w:t>
            </w:r>
            <w:r w:rsidRPr="00366604">
              <w:rPr>
                <w:rFonts w:ascii="Times New Roman" w:hAnsi="Times New Roman" w:cs="Times New Roman"/>
                <w:sz w:val="24"/>
                <w:szCs w:val="24"/>
                <w:cs/>
                <w:lang w:val="hu-HU"/>
              </w:rPr>
              <w:t>‎</w:t>
            </w:r>
            <w:r w:rsidRPr="00366604">
              <w:rPr>
                <w:rFonts w:ascii="Times New Roman" w:hAnsi="Times New Roman" w:cs="Times New Roman"/>
                <w:sz w:val="24"/>
                <w:szCs w:val="24"/>
                <w:rtl/>
                <w:cs/>
                <w:lang w:val="hu-HU"/>
              </w:rPr>
              <w:t xml:space="preserve"> </w:t>
            </w:r>
            <w:r w:rsidRPr="00366604">
              <w:rPr>
                <w:rFonts w:ascii="Times New Roman" w:hAnsi="Times New Roman" w:cs="Times New Roman"/>
                <w:sz w:val="24"/>
                <w:szCs w:val="24"/>
                <w:cs/>
                <w:lang w:val="hu-HU"/>
              </w:rPr>
              <w:t>torah shomronit</w:t>
            </w:r>
          </w:p>
        </w:tc>
        <w:tc>
          <w:tcPr>
            <w:tcW w:w="1510" w:type="dxa"/>
          </w:tcPr>
          <w:p w14:paraId="303BDBAF" w14:textId="77777777" w:rsidR="00876E02" w:rsidRPr="00366604" w:rsidRDefault="00876E02" w:rsidP="0062430A">
            <w:pPr>
              <w:jc w:val="both"/>
              <w:rPr>
                <w:rFonts w:ascii="Times New Roman" w:hAnsi="Times New Roman" w:cs="Times New Roman"/>
                <w:b/>
                <w:sz w:val="24"/>
                <w:szCs w:val="24"/>
                <w:lang w:val="hu-HU"/>
              </w:rPr>
            </w:pPr>
          </w:p>
        </w:tc>
        <w:tc>
          <w:tcPr>
            <w:tcW w:w="1510" w:type="dxa"/>
          </w:tcPr>
          <w:p w14:paraId="42EFE165" w14:textId="77777777" w:rsidR="00876E02" w:rsidRPr="00366604" w:rsidRDefault="00876E02" w:rsidP="00876E02">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J. Macdonald, Theology of the Samaritans (London: SCM, 1964), és S. Lowy, The Principles of Samaritan Bible Exegesis (Leiden: Brill, 1977).</w:t>
            </w:r>
          </w:p>
          <w:p w14:paraId="036789D7" w14:textId="77777777" w:rsidR="00876E02" w:rsidRPr="00366604" w:rsidRDefault="00876E02" w:rsidP="0062430A">
            <w:pPr>
              <w:jc w:val="both"/>
              <w:rPr>
                <w:rFonts w:ascii="Times New Roman" w:hAnsi="Times New Roman" w:cs="Times New Roman"/>
                <w:b/>
                <w:sz w:val="24"/>
                <w:szCs w:val="24"/>
                <w:lang w:val="hu-HU"/>
              </w:rPr>
            </w:pPr>
          </w:p>
        </w:tc>
        <w:tc>
          <w:tcPr>
            <w:tcW w:w="1510" w:type="dxa"/>
          </w:tcPr>
          <w:p w14:paraId="7BC72930" w14:textId="7944FC91" w:rsidR="00876E02" w:rsidRPr="00366604" w:rsidRDefault="00876E02" w:rsidP="00876E02">
            <w:pPr>
              <w:jc w:val="both"/>
              <w:rPr>
                <w:rFonts w:ascii="Times New Roman" w:hAnsi="Times New Roman" w:cs="Times New Roman"/>
                <w:sz w:val="24"/>
                <w:szCs w:val="24"/>
                <w:lang w:val="hu-HU"/>
              </w:rPr>
            </w:pPr>
            <w:r w:rsidRPr="00366604">
              <w:rPr>
                <w:rFonts w:ascii="Times New Roman" w:hAnsi="Times New Roman" w:cs="Times New Roman"/>
                <w:b/>
                <w:sz w:val="24"/>
                <w:szCs w:val="24"/>
                <w:lang w:val="hu-HU"/>
              </w:rPr>
              <w:t>already confirmed</w:t>
            </w:r>
            <w:r w:rsidRPr="00366604">
              <w:rPr>
                <w:rFonts w:ascii="Times New Roman" w:hAnsi="Times New Roman" w:cs="Times New Roman"/>
                <w:sz w:val="24"/>
                <w:szCs w:val="24"/>
                <w:lang w:val="hu-HU"/>
              </w:rPr>
              <w:t>: Zsengellér József</w:t>
            </w:r>
          </w:p>
          <w:p w14:paraId="361FB899" w14:textId="77777777" w:rsidR="00876E02" w:rsidRPr="00366604" w:rsidRDefault="00876E02" w:rsidP="0062430A">
            <w:pPr>
              <w:jc w:val="both"/>
              <w:rPr>
                <w:rFonts w:ascii="Times New Roman" w:hAnsi="Times New Roman" w:cs="Times New Roman"/>
                <w:b/>
                <w:sz w:val="24"/>
                <w:szCs w:val="24"/>
                <w:lang w:val="hu-HU"/>
              </w:rPr>
            </w:pPr>
          </w:p>
        </w:tc>
        <w:tc>
          <w:tcPr>
            <w:tcW w:w="1511" w:type="dxa"/>
          </w:tcPr>
          <w:p w14:paraId="79F9A7F6" w14:textId="77777777" w:rsidR="00876E02" w:rsidRPr="00366604" w:rsidRDefault="00876E02" w:rsidP="0062430A">
            <w:pPr>
              <w:jc w:val="both"/>
              <w:rPr>
                <w:rFonts w:ascii="Times New Roman" w:hAnsi="Times New Roman" w:cs="Times New Roman"/>
                <w:b/>
                <w:sz w:val="24"/>
                <w:szCs w:val="24"/>
                <w:lang w:val="hu-HU"/>
              </w:rPr>
            </w:pPr>
          </w:p>
        </w:tc>
        <w:tc>
          <w:tcPr>
            <w:tcW w:w="1511" w:type="dxa"/>
          </w:tcPr>
          <w:p w14:paraId="79AD7529" w14:textId="77777777" w:rsidR="00876E02" w:rsidRPr="00366604" w:rsidRDefault="00876E02" w:rsidP="0062430A">
            <w:pPr>
              <w:jc w:val="both"/>
              <w:rPr>
                <w:rFonts w:ascii="Times New Roman" w:hAnsi="Times New Roman" w:cs="Times New Roman"/>
                <w:b/>
                <w:sz w:val="24"/>
                <w:szCs w:val="24"/>
                <w:lang w:val="hu-HU"/>
              </w:rPr>
            </w:pPr>
          </w:p>
        </w:tc>
      </w:tr>
      <w:tr w:rsidR="00876E02" w:rsidRPr="00366604" w14:paraId="5D431AC3" w14:textId="77777777" w:rsidTr="00876E02">
        <w:tc>
          <w:tcPr>
            <w:tcW w:w="1510" w:type="dxa"/>
          </w:tcPr>
          <w:p w14:paraId="2A996FE7" w14:textId="3B6BD7D6" w:rsidR="00876E02" w:rsidRPr="00366604" w:rsidRDefault="00876E02" w:rsidP="0062430A">
            <w:pPr>
              <w:jc w:val="both"/>
              <w:rPr>
                <w:rFonts w:ascii="Times New Roman" w:hAnsi="Times New Roman" w:cs="Times New Roman"/>
                <w:b/>
                <w:sz w:val="24"/>
                <w:szCs w:val="24"/>
                <w:lang w:val="hu-HU"/>
              </w:rPr>
            </w:pPr>
            <w:r w:rsidRPr="00366604">
              <w:rPr>
                <w:rFonts w:ascii="Times New Roman" w:hAnsi="Times New Roman" w:cs="Times New Roman"/>
                <w:b/>
                <w:sz w:val="24"/>
                <w:szCs w:val="24"/>
                <w:lang w:val="hu-HU"/>
              </w:rPr>
              <w:t>Qumrán hermeneutic</w:t>
            </w:r>
          </w:p>
        </w:tc>
        <w:tc>
          <w:tcPr>
            <w:tcW w:w="1510" w:type="dxa"/>
          </w:tcPr>
          <w:p w14:paraId="5B66B1CE" w14:textId="77777777" w:rsidR="00876E02" w:rsidRPr="00366604" w:rsidRDefault="00876E02" w:rsidP="0062430A">
            <w:pPr>
              <w:jc w:val="both"/>
              <w:rPr>
                <w:rFonts w:ascii="Times New Roman" w:hAnsi="Times New Roman" w:cs="Times New Roman"/>
                <w:b/>
                <w:sz w:val="24"/>
                <w:szCs w:val="24"/>
                <w:lang w:val="hu-HU"/>
              </w:rPr>
            </w:pPr>
          </w:p>
        </w:tc>
        <w:tc>
          <w:tcPr>
            <w:tcW w:w="1510" w:type="dxa"/>
          </w:tcPr>
          <w:p w14:paraId="02C025D6" w14:textId="64017C00" w:rsidR="00876E02" w:rsidRPr="00366604" w:rsidRDefault="00876E02" w:rsidP="00876E02">
            <w:pPr>
              <w:jc w:val="both"/>
              <w:rPr>
                <w:rFonts w:ascii="Times New Roman" w:hAnsi="Times New Roman" w:cs="Times New Roman"/>
                <w:color w:val="343332"/>
                <w:spacing w:val="-5"/>
                <w:sz w:val="24"/>
                <w:szCs w:val="24"/>
              </w:rPr>
            </w:pPr>
            <w:r w:rsidRPr="00366604">
              <w:rPr>
                <w:rFonts w:ascii="Times New Roman" w:hAnsi="Times New Roman" w:cs="Times New Roman"/>
                <w:b/>
                <w:sz w:val="24"/>
                <w:szCs w:val="24"/>
                <w:lang w:val="hu-HU"/>
              </w:rPr>
              <w:t xml:space="preserve"> </w:t>
            </w:r>
            <w:r w:rsidRPr="00366604">
              <w:rPr>
                <w:rFonts w:ascii="Times New Roman" w:hAnsi="Times New Roman" w:cs="Times New Roman"/>
                <w:sz w:val="24"/>
                <w:szCs w:val="24"/>
                <w:lang w:val="hu-HU"/>
              </w:rPr>
              <w:t xml:space="preserve">Jacob Milgrom and Jabob Milgrom: Qumran’s Biblical Hermeneutics: The Case of the Wood Offering, </w:t>
            </w:r>
            <w:r w:rsidRPr="00366604">
              <w:rPr>
                <w:rFonts w:ascii="Times New Roman" w:hAnsi="Times New Roman" w:cs="Times New Roman"/>
                <w:color w:val="343332"/>
                <w:spacing w:val="-5"/>
                <w:sz w:val="24"/>
                <w:szCs w:val="24"/>
              </w:rPr>
              <w:t>Revue de Quman 16 (1994), 449</w:t>
            </w:r>
            <w:r w:rsidRPr="00366604">
              <w:rPr>
                <w:rFonts w:ascii="Times New Roman" w:hAnsi="Times New Roman" w:cs="Times New Roman"/>
                <w:sz w:val="24"/>
                <w:szCs w:val="24"/>
                <w:lang w:val="hu-HU"/>
              </w:rPr>
              <w:t>–</w:t>
            </w:r>
            <w:r w:rsidRPr="00366604">
              <w:rPr>
                <w:rFonts w:ascii="Times New Roman" w:hAnsi="Times New Roman" w:cs="Times New Roman"/>
                <w:color w:val="343332"/>
                <w:spacing w:val="-5"/>
                <w:sz w:val="24"/>
                <w:szCs w:val="24"/>
              </w:rPr>
              <w:t>456.</w:t>
            </w:r>
          </w:p>
          <w:p w14:paraId="0DC01138" w14:textId="77777777" w:rsidR="00876E02" w:rsidRPr="00366604" w:rsidRDefault="00876E02" w:rsidP="0062430A">
            <w:pPr>
              <w:jc w:val="both"/>
              <w:rPr>
                <w:rFonts w:ascii="Times New Roman" w:hAnsi="Times New Roman" w:cs="Times New Roman"/>
                <w:b/>
                <w:sz w:val="24"/>
                <w:szCs w:val="24"/>
                <w:lang w:val="hu-HU"/>
              </w:rPr>
            </w:pPr>
          </w:p>
        </w:tc>
        <w:tc>
          <w:tcPr>
            <w:tcW w:w="1510" w:type="dxa"/>
          </w:tcPr>
          <w:p w14:paraId="1C613B9B" w14:textId="77777777" w:rsidR="00876E02" w:rsidRPr="00366604" w:rsidRDefault="00876E02" w:rsidP="0062430A">
            <w:pPr>
              <w:jc w:val="both"/>
              <w:rPr>
                <w:rFonts w:ascii="Times New Roman" w:hAnsi="Times New Roman" w:cs="Times New Roman"/>
                <w:b/>
                <w:sz w:val="24"/>
                <w:szCs w:val="24"/>
                <w:lang w:val="hu-HU"/>
              </w:rPr>
            </w:pPr>
          </w:p>
        </w:tc>
        <w:tc>
          <w:tcPr>
            <w:tcW w:w="1511" w:type="dxa"/>
          </w:tcPr>
          <w:p w14:paraId="59386DDE" w14:textId="77777777" w:rsidR="00876E02" w:rsidRPr="00366604" w:rsidRDefault="00876E02" w:rsidP="0062430A">
            <w:pPr>
              <w:jc w:val="both"/>
              <w:rPr>
                <w:rFonts w:ascii="Times New Roman" w:hAnsi="Times New Roman" w:cs="Times New Roman"/>
                <w:b/>
                <w:sz w:val="24"/>
                <w:szCs w:val="24"/>
                <w:lang w:val="hu-HU"/>
              </w:rPr>
            </w:pPr>
          </w:p>
        </w:tc>
        <w:tc>
          <w:tcPr>
            <w:tcW w:w="1511" w:type="dxa"/>
          </w:tcPr>
          <w:p w14:paraId="64DBBF34" w14:textId="77777777" w:rsidR="00876E02" w:rsidRPr="00366604" w:rsidRDefault="00876E02" w:rsidP="0062430A">
            <w:pPr>
              <w:jc w:val="both"/>
              <w:rPr>
                <w:rFonts w:ascii="Times New Roman" w:hAnsi="Times New Roman" w:cs="Times New Roman"/>
                <w:b/>
                <w:sz w:val="24"/>
                <w:szCs w:val="24"/>
                <w:lang w:val="hu-HU"/>
              </w:rPr>
            </w:pPr>
          </w:p>
        </w:tc>
      </w:tr>
      <w:tr w:rsidR="00876E02" w:rsidRPr="00366604" w14:paraId="5D0DC283" w14:textId="77777777" w:rsidTr="00876E02">
        <w:tc>
          <w:tcPr>
            <w:tcW w:w="1510" w:type="dxa"/>
          </w:tcPr>
          <w:p w14:paraId="726681C1" w14:textId="4C71DB84" w:rsidR="00876E02" w:rsidRPr="00366604" w:rsidRDefault="00876E02" w:rsidP="0062430A">
            <w:pPr>
              <w:jc w:val="both"/>
              <w:rPr>
                <w:rFonts w:ascii="Times New Roman" w:hAnsi="Times New Roman" w:cs="Times New Roman"/>
                <w:b/>
                <w:sz w:val="24"/>
                <w:szCs w:val="24"/>
                <w:lang w:val="hu-HU"/>
              </w:rPr>
            </w:pPr>
            <w:r w:rsidRPr="00366604">
              <w:rPr>
                <w:rFonts w:ascii="Times New Roman" w:hAnsi="Times New Roman" w:cs="Times New Roman"/>
                <w:b/>
                <w:sz w:val="24"/>
                <w:szCs w:val="24"/>
                <w:lang w:val="hu-HU"/>
              </w:rPr>
              <w:t>Septuaginta hermeneutics</w:t>
            </w:r>
            <w:r w:rsidRPr="00366604">
              <w:rPr>
                <w:rFonts w:ascii="Times New Roman" w:hAnsi="Times New Roman" w:cs="Times New Roman"/>
                <w:sz w:val="24"/>
                <w:szCs w:val="24"/>
                <w:lang w:val="hu-HU"/>
              </w:rPr>
              <w:t>:</w:t>
            </w:r>
          </w:p>
        </w:tc>
        <w:tc>
          <w:tcPr>
            <w:tcW w:w="1510" w:type="dxa"/>
          </w:tcPr>
          <w:p w14:paraId="618CBDED" w14:textId="77777777" w:rsidR="00876E02" w:rsidRPr="00366604" w:rsidRDefault="00876E02" w:rsidP="0062430A">
            <w:pPr>
              <w:jc w:val="both"/>
              <w:rPr>
                <w:rFonts w:ascii="Times New Roman" w:hAnsi="Times New Roman" w:cs="Times New Roman"/>
                <w:b/>
                <w:sz w:val="24"/>
                <w:szCs w:val="24"/>
                <w:lang w:val="hu-HU"/>
              </w:rPr>
            </w:pPr>
          </w:p>
        </w:tc>
        <w:tc>
          <w:tcPr>
            <w:tcW w:w="1510" w:type="dxa"/>
          </w:tcPr>
          <w:p w14:paraId="0A66B524" w14:textId="77777777" w:rsidR="00876E02" w:rsidRPr="00366604" w:rsidRDefault="00876E02" w:rsidP="00876E02">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Johann Cook and Hermann-Josef Stipp: Text-Critical and Hermeneutical Studies in the Septuagint, VT.S 157 (Leiden: Brill, 2012).</w:t>
            </w:r>
          </w:p>
          <w:p w14:paraId="6F5F0DD4" w14:textId="77777777" w:rsidR="00876E02" w:rsidRPr="00366604" w:rsidRDefault="00876E02" w:rsidP="0062430A">
            <w:pPr>
              <w:jc w:val="both"/>
              <w:rPr>
                <w:rFonts w:ascii="Times New Roman" w:hAnsi="Times New Roman" w:cs="Times New Roman"/>
                <w:b/>
                <w:sz w:val="24"/>
                <w:szCs w:val="24"/>
                <w:lang w:val="hu-HU"/>
              </w:rPr>
            </w:pPr>
          </w:p>
        </w:tc>
        <w:tc>
          <w:tcPr>
            <w:tcW w:w="1510" w:type="dxa"/>
          </w:tcPr>
          <w:p w14:paraId="2CA26AF6" w14:textId="77777777" w:rsidR="00876E02" w:rsidRPr="00366604" w:rsidRDefault="00876E02" w:rsidP="0062430A">
            <w:pPr>
              <w:jc w:val="both"/>
              <w:rPr>
                <w:rFonts w:ascii="Times New Roman" w:hAnsi="Times New Roman" w:cs="Times New Roman"/>
                <w:b/>
                <w:sz w:val="24"/>
                <w:szCs w:val="24"/>
                <w:lang w:val="hu-HU"/>
              </w:rPr>
            </w:pPr>
          </w:p>
        </w:tc>
        <w:tc>
          <w:tcPr>
            <w:tcW w:w="1511" w:type="dxa"/>
          </w:tcPr>
          <w:p w14:paraId="6DEE3D66" w14:textId="77777777" w:rsidR="00876E02" w:rsidRPr="00366604" w:rsidRDefault="00876E02" w:rsidP="0062430A">
            <w:pPr>
              <w:jc w:val="both"/>
              <w:rPr>
                <w:rFonts w:ascii="Times New Roman" w:hAnsi="Times New Roman" w:cs="Times New Roman"/>
                <w:b/>
                <w:sz w:val="24"/>
                <w:szCs w:val="24"/>
                <w:lang w:val="hu-HU"/>
              </w:rPr>
            </w:pPr>
          </w:p>
        </w:tc>
        <w:tc>
          <w:tcPr>
            <w:tcW w:w="1511" w:type="dxa"/>
          </w:tcPr>
          <w:p w14:paraId="67B670AE" w14:textId="77777777" w:rsidR="00876E02" w:rsidRPr="00366604" w:rsidRDefault="00876E02" w:rsidP="0062430A">
            <w:pPr>
              <w:jc w:val="both"/>
              <w:rPr>
                <w:rFonts w:ascii="Times New Roman" w:hAnsi="Times New Roman" w:cs="Times New Roman"/>
                <w:b/>
                <w:sz w:val="24"/>
                <w:szCs w:val="24"/>
                <w:lang w:val="hu-HU"/>
              </w:rPr>
            </w:pPr>
          </w:p>
        </w:tc>
      </w:tr>
      <w:tr w:rsidR="00876E02" w:rsidRPr="00366604" w14:paraId="6C43A764" w14:textId="77777777" w:rsidTr="00876E02">
        <w:tc>
          <w:tcPr>
            <w:tcW w:w="1510" w:type="dxa"/>
          </w:tcPr>
          <w:p w14:paraId="73EC0CBB" w14:textId="7C047AAD" w:rsidR="00876E02" w:rsidRPr="00366604" w:rsidRDefault="00876E02" w:rsidP="0062430A">
            <w:pPr>
              <w:jc w:val="both"/>
              <w:rPr>
                <w:rFonts w:ascii="Times New Roman" w:hAnsi="Times New Roman" w:cs="Times New Roman"/>
                <w:b/>
                <w:sz w:val="24"/>
                <w:szCs w:val="24"/>
                <w:lang w:val="hu-HU"/>
              </w:rPr>
            </w:pPr>
            <w:r w:rsidRPr="00366604">
              <w:rPr>
                <w:rFonts w:ascii="Times New Roman" w:hAnsi="Times New Roman" w:cs="Times New Roman"/>
                <w:b/>
                <w:sz w:val="24"/>
                <w:szCs w:val="24"/>
                <w:lang w:val="hu-HU"/>
              </w:rPr>
              <w:t>Philon of Aleand</w:t>
            </w:r>
            <w:r w:rsidR="00243D5B" w:rsidRPr="00366604">
              <w:rPr>
                <w:rFonts w:ascii="Times New Roman" w:hAnsi="Times New Roman" w:cs="Times New Roman"/>
                <w:b/>
                <w:sz w:val="24"/>
                <w:szCs w:val="24"/>
                <w:lang w:val="hu-HU"/>
              </w:rPr>
              <w:t>r</w:t>
            </w:r>
            <w:r w:rsidRPr="00366604">
              <w:rPr>
                <w:rFonts w:ascii="Times New Roman" w:hAnsi="Times New Roman" w:cs="Times New Roman"/>
                <w:b/>
                <w:sz w:val="24"/>
                <w:szCs w:val="24"/>
                <w:lang w:val="hu-HU"/>
              </w:rPr>
              <w:t>ia</w:t>
            </w:r>
          </w:p>
        </w:tc>
        <w:tc>
          <w:tcPr>
            <w:tcW w:w="1510" w:type="dxa"/>
          </w:tcPr>
          <w:p w14:paraId="41B1466A" w14:textId="5BF97BEE" w:rsidR="00876E02" w:rsidRPr="00366604" w:rsidRDefault="00876E02" w:rsidP="0062430A">
            <w:pPr>
              <w:jc w:val="both"/>
              <w:rPr>
                <w:rFonts w:ascii="Times New Roman" w:hAnsi="Times New Roman" w:cs="Times New Roman"/>
                <w:b/>
                <w:sz w:val="24"/>
                <w:szCs w:val="24"/>
                <w:lang w:val="hu-HU"/>
              </w:rPr>
            </w:pPr>
            <w:r w:rsidRPr="00366604">
              <w:rPr>
                <w:rFonts w:ascii="Times New Roman" w:hAnsi="Times New Roman" w:cs="Times New Roman"/>
                <w:sz w:val="24"/>
                <w:szCs w:val="24"/>
                <w:lang w:val="hu-HU"/>
              </w:rPr>
              <w:t>Life of Moses (</w:t>
            </w:r>
            <w:r w:rsidRPr="00366604">
              <w:rPr>
                <w:rFonts w:ascii="Times New Roman" w:hAnsi="Times New Roman" w:cs="Times New Roman"/>
                <w:color w:val="202122"/>
                <w:sz w:val="24"/>
                <w:szCs w:val="24"/>
                <w:shd w:val="clear" w:color="auto" w:fill="FFFFFF"/>
              </w:rPr>
              <w:t>De vita Moysis)</w:t>
            </w:r>
          </w:p>
        </w:tc>
        <w:tc>
          <w:tcPr>
            <w:tcW w:w="1510" w:type="dxa"/>
          </w:tcPr>
          <w:p w14:paraId="79153F1F" w14:textId="77777777" w:rsidR="00876E02" w:rsidRPr="00366604" w:rsidRDefault="00876E02" w:rsidP="00876E02">
            <w:pPr>
              <w:jc w:val="both"/>
              <w:rPr>
                <w:rFonts w:ascii="Times New Roman" w:hAnsi="Times New Roman" w:cs="Times New Roman"/>
                <w:sz w:val="24"/>
                <w:szCs w:val="24"/>
              </w:rPr>
            </w:pPr>
            <w:r w:rsidRPr="00366604">
              <w:rPr>
                <w:rFonts w:ascii="Times New Roman" w:hAnsi="Times New Roman" w:cs="Times New Roman"/>
                <w:sz w:val="24"/>
                <w:szCs w:val="24"/>
              </w:rPr>
              <w:t>Louis H. Feldman, Philo’s Portrayal of Moses in the Context of Ancient Judaism (Notre Dame: University of Notre Dame Press, 2007).</w:t>
            </w:r>
          </w:p>
          <w:p w14:paraId="48E71A50" w14:textId="77777777" w:rsidR="00876E02" w:rsidRPr="00366604" w:rsidRDefault="00876E02" w:rsidP="0062430A">
            <w:pPr>
              <w:jc w:val="both"/>
              <w:rPr>
                <w:rFonts w:ascii="Times New Roman" w:hAnsi="Times New Roman" w:cs="Times New Roman"/>
                <w:b/>
                <w:sz w:val="24"/>
                <w:szCs w:val="24"/>
                <w:lang w:val="hu-HU"/>
              </w:rPr>
            </w:pPr>
          </w:p>
        </w:tc>
        <w:tc>
          <w:tcPr>
            <w:tcW w:w="1510" w:type="dxa"/>
          </w:tcPr>
          <w:p w14:paraId="7EA83D12" w14:textId="262D9419" w:rsidR="00876E02" w:rsidRPr="00366604" w:rsidRDefault="00876E02" w:rsidP="00876E02">
            <w:pPr>
              <w:jc w:val="both"/>
              <w:rPr>
                <w:rFonts w:ascii="Times New Roman" w:hAnsi="Times New Roman" w:cs="Times New Roman"/>
                <w:sz w:val="24"/>
                <w:szCs w:val="24"/>
                <w:lang w:val="hu-HU"/>
              </w:rPr>
            </w:pPr>
            <w:r w:rsidRPr="00366604">
              <w:rPr>
                <w:rFonts w:ascii="Times New Roman" w:hAnsi="Times New Roman" w:cs="Times New Roman"/>
                <w:b/>
                <w:sz w:val="24"/>
                <w:szCs w:val="24"/>
              </w:rPr>
              <w:t>Already confirmed</w:t>
            </w:r>
            <w:r w:rsidRPr="00366604">
              <w:rPr>
                <w:rFonts w:ascii="Times New Roman" w:hAnsi="Times New Roman" w:cs="Times New Roman"/>
                <w:sz w:val="24"/>
                <w:szCs w:val="24"/>
              </w:rPr>
              <w:t xml:space="preserve">: Gottfried Schimanowski: „Philo als Bibelausleger. Spurensuche seiner Hermeneutik im grundlegenden Traktat </w:t>
            </w:r>
            <w:r w:rsidRPr="00366604">
              <w:rPr>
                <w:rFonts w:ascii="Times New Roman" w:hAnsi="Times New Roman" w:cs="Times New Roman"/>
                <w:i/>
                <w:sz w:val="24"/>
                <w:szCs w:val="24"/>
              </w:rPr>
              <w:t>De vita Moses</w:t>
            </w:r>
            <w:r w:rsidRPr="00366604">
              <w:rPr>
                <w:rFonts w:ascii="Times New Roman" w:hAnsi="Times New Roman" w:cs="Times New Roman"/>
                <w:sz w:val="24"/>
                <w:szCs w:val="24"/>
              </w:rPr>
              <w:t>.</w:t>
            </w:r>
            <w:r w:rsidR="00405E59">
              <w:rPr>
                <w:rFonts w:ascii="Times New Roman" w:hAnsi="Times New Roman" w:cs="Times New Roman"/>
                <w:sz w:val="24"/>
                <w:szCs w:val="24"/>
              </w:rPr>
              <w:t>”</w:t>
            </w:r>
          </w:p>
          <w:p w14:paraId="64E945AD" w14:textId="77777777" w:rsidR="00876E02" w:rsidRPr="00366604" w:rsidRDefault="00876E02" w:rsidP="0062430A">
            <w:pPr>
              <w:jc w:val="both"/>
              <w:rPr>
                <w:rFonts w:ascii="Times New Roman" w:hAnsi="Times New Roman" w:cs="Times New Roman"/>
                <w:b/>
                <w:sz w:val="24"/>
                <w:szCs w:val="24"/>
                <w:lang w:val="hu-HU"/>
              </w:rPr>
            </w:pPr>
          </w:p>
        </w:tc>
        <w:tc>
          <w:tcPr>
            <w:tcW w:w="1511" w:type="dxa"/>
          </w:tcPr>
          <w:p w14:paraId="6422FD26" w14:textId="77777777" w:rsidR="00876E02" w:rsidRPr="00366604" w:rsidRDefault="00876E02" w:rsidP="0062430A">
            <w:pPr>
              <w:jc w:val="both"/>
              <w:rPr>
                <w:rFonts w:ascii="Times New Roman" w:hAnsi="Times New Roman" w:cs="Times New Roman"/>
                <w:b/>
                <w:sz w:val="24"/>
                <w:szCs w:val="24"/>
                <w:lang w:val="hu-HU"/>
              </w:rPr>
            </w:pPr>
          </w:p>
        </w:tc>
        <w:tc>
          <w:tcPr>
            <w:tcW w:w="1511" w:type="dxa"/>
          </w:tcPr>
          <w:p w14:paraId="2D568BF3" w14:textId="77777777" w:rsidR="00876E02" w:rsidRPr="00366604" w:rsidRDefault="00876E02" w:rsidP="0062430A">
            <w:pPr>
              <w:jc w:val="both"/>
              <w:rPr>
                <w:rFonts w:ascii="Times New Roman" w:hAnsi="Times New Roman" w:cs="Times New Roman"/>
                <w:b/>
                <w:sz w:val="24"/>
                <w:szCs w:val="24"/>
                <w:lang w:val="hu-HU"/>
              </w:rPr>
            </w:pPr>
          </w:p>
        </w:tc>
      </w:tr>
      <w:tr w:rsidR="00876E02" w:rsidRPr="00366604" w14:paraId="0BB13A90" w14:textId="77777777" w:rsidTr="00876E02">
        <w:tc>
          <w:tcPr>
            <w:tcW w:w="1510" w:type="dxa"/>
          </w:tcPr>
          <w:p w14:paraId="7A79976B" w14:textId="25D483BD" w:rsidR="00876E02" w:rsidRPr="00366604" w:rsidRDefault="00876E02" w:rsidP="0062430A">
            <w:pPr>
              <w:jc w:val="both"/>
              <w:rPr>
                <w:rFonts w:ascii="Times New Roman" w:hAnsi="Times New Roman" w:cs="Times New Roman"/>
                <w:b/>
                <w:sz w:val="24"/>
                <w:szCs w:val="24"/>
                <w:lang w:val="hu-HU"/>
              </w:rPr>
            </w:pPr>
            <w:r w:rsidRPr="00366604">
              <w:rPr>
                <w:rFonts w:ascii="Times New Roman" w:hAnsi="Times New Roman" w:cs="Times New Roman"/>
                <w:b/>
                <w:sz w:val="24"/>
                <w:szCs w:val="24"/>
                <w:lang w:val="hu-HU"/>
              </w:rPr>
              <w:t>Josephus Flavius</w:t>
            </w:r>
          </w:p>
        </w:tc>
        <w:tc>
          <w:tcPr>
            <w:tcW w:w="1510" w:type="dxa"/>
          </w:tcPr>
          <w:p w14:paraId="25B2D9E3" w14:textId="0F11BAD4" w:rsidR="00876E02" w:rsidRPr="00366604" w:rsidRDefault="00876E02" w:rsidP="0062430A">
            <w:pPr>
              <w:jc w:val="both"/>
              <w:rPr>
                <w:rFonts w:ascii="Times New Roman" w:hAnsi="Times New Roman" w:cs="Times New Roman"/>
                <w:b/>
                <w:sz w:val="24"/>
                <w:szCs w:val="24"/>
                <w:lang w:val="hu-HU"/>
              </w:rPr>
            </w:pPr>
            <w:r w:rsidRPr="00366604">
              <w:rPr>
                <w:rFonts w:ascii="Times New Roman" w:hAnsi="Times New Roman" w:cs="Times New Roman"/>
                <w:sz w:val="24"/>
                <w:szCs w:val="24"/>
                <w:lang w:val="hu-HU"/>
              </w:rPr>
              <w:t>Antiquitates Judaicae</w:t>
            </w:r>
          </w:p>
        </w:tc>
        <w:tc>
          <w:tcPr>
            <w:tcW w:w="1510" w:type="dxa"/>
          </w:tcPr>
          <w:p w14:paraId="6B24A898" w14:textId="72D42905" w:rsidR="00876E02" w:rsidRPr="00366604" w:rsidRDefault="00876E02" w:rsidP="00876E02">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 xml:space="preserve">H. W. Basser: Josephus as Exegete. Journal of the </w:t>
            </w:r>
            <w:r w:rsidRPr="00366604">
              <w:rPr>
                <w:rFonts w:ascii="Times New Roman" w:hAnsi="Times New Roman" w:cs="Times New Roman"/>
                <w:sz w:val="24"/>
                <w:szCs w:val="24"/>
                <w:lang w:val="hu-HU"/>
              </w:rPr>
              <w:lastRenderedPageBreak/>
              <w:t>American Oriental Society Vol. 107 (1987), 21–30.</w:t>
            </w:r>
          </w:p>
          <w:p w14:paraId="595D903C" w14:textId="77777777" w:rsidR="00876E02" w:rsidRPr="00366604" w:rsidRDefault="00876E02" w:rsidP="0062430A">
            <w:pPr>
              <w:jc w:val="both"/>
              <w:rPr>
                <w:rFonts w:ascii="Times New Roman" w:hAnsi="Times New Roman" w:cs="Times New Roman"/>
                <w:b/>
                <w:sz w:val="24"/>
                <w:szCs w:val="24"/>
                <w:lang w:val="hu-HU"/>
              </w:rPr>
            </w:pPr>
          </w:p>
        </w:tc>
        <w:tc>
          <w:tcPr>
            <w:tcW w:w="1510" w:type="dxa"/>
          </w:tcPr>
          <w:p w14:paraId="75734588" w14:textId="77777777" w:rsidR="00876E02" w:rsidRPr="00366604" w:rsidRDefault="00876E02" w:rsidP="0062430A">
            <w:pPr>
              <w:jc w:val="both"/>
              <w:rPr>
                <w:rFonts w:ascii="Times New Roman" w:hAnsi="Times New Roman" w:cs="Times New Roman"/>
                <w:b/>
                <w:sz w:val="24"/>
                <w:szCs w:val="24"/>
                <w:lang w:val="hu-HU"/>
              </w:rPr>
            </w:pPr>
          </w:p>
        </w:tc>
        <w:tc>
          <w:tcPr>
            <w:tcW w:w="1511" w:type="dxa"/>
          </w:tcPr>
          <w:p w14:paraId="623F5649" w14:textId="77777777" w:rsidR="00876E02" w:rsidRPr="00366604" w:rsidRDefault="00876E02" w:rsidP="0062430A">
            <w:pPr>
              <w:jc w:val="both"/>
              <w:rPr>
                <w:rFonts w:ascii="Times New Roman" w:hAnsi="Times New Roman" w:cs="Times New Roman"/>
                <w:b/>
                <w:sz w:val="24"/>
                <w:szCs w:val="24"/>
                <w:lang w:val="hu-HU"/>
              </w:rPr>
            </w:pPr>
          </w:p>
        </w:tc>
        <w:tc>
          <w:tcPr>
            <w:tcW w:w="1511" w:type="dxa"/>
          </w:tcPr>
          <w:p w14:paraId="32DE0D4E" w14:textId="77777777" w:rsidR="00876E02" w:rsidRPr="00366604" w:rsidRDefault="00876E02" w:rsidP="0062430A">
            <w:pPr>
              <w:jc w:val="both"/>
              <w:rPr>
                <w:rFonts w:ascii="Times New Roman" w:hAnsi="Times New Roman" w:cs="Times New Roman"/>
                <w:b/>
                <w:sz w:val="24"/>
                <w:szCs w:val="24"/>
                <w:lang w:val="hu-HU"/>
              </w:rPr>
            </w:pPr>
          </w:p>
        </w:tc>
      </w:tr>
      <w:tr w:rsidR="00876E02" w:rsidRPr="00366604" w14:paraId="16AAE518" w14:textId="77777777" w:rsidTr="00876E02">
        <w:tc>
          <w:tcPr>
            <w:tcW w:w="1510" w:type="dxa"/>
          </w:tcPr>
          <w:p w14:paraId="292055E5" w14:textId="63FE5452" w:rsidR="00876E02" w:rsidRPr="00366604" w:rsidRDefault="00C94A58" w:rsidP="0062430A">
            <w:pPr>
              <w:jc w:val="both"/>
              <w:rPr>
                <w:rFonts w:ascii="Times New Roman" w:hAnsi="Times New Roman" w:cs="Times New Roman"/>
                <w:b/>
                <w:sz w:val="24"/>
                <w:szCs w:val="24"/>
                <w:lang w:val="hu-HU"/>
              </w:rPr>
            </w:pPr>
            <w:r w:rsidRPr="00366604">
              <w:rPr>
                <w:rFonts w:ascii="Times New Roman" w:hAnsi="Times New Roman" w:cs="Times New Roman"/>
                <w:sz w:val="24"/>
                <w:szCs w:val="24"/>
                <w:lang w:val="hu-HU"/>
              </w:rPr>
              <w:t>Hieronymus, Sophronius Eusebius 345-420</w:t>
            </w:r>
            <w:r w:rsidR="00876E02" w:rsidRPr="00366604">
              <w:rPr>
                <w:rFonts w:ascii="Times New Roman" w:hAnsi="Times New Roman" w:cs="Times New Roman"/>
                <w:sz w:val="24"/>
                <w:szCs w:val="24"/>
                <w:lang w:val="hu-HU"/>
              </w:rPr>
              <w:t xml:space="preserve">  </w:t>
            </w:r>
          </w:p>
        </w:tc>
        <w:tc>
          <w:tcPr>
            <w:tcW w:w="1510" w:type="dxa"/>
          </w:tcPr>
          <w:p w14:paraId="588BF2C7" w14:textId="02462855" w:rsidR="00876E02" w:rsidRPr="00366604" w:rsidRDefault="002674C4" w:rsidP="0062430A">
            <w:pPr>
              <w:jc w:val="both"/>
              <w:rPr>
                <w:rFonts w:ascii="Times New Roman" w:hAnsi="Times New Roman" w:cs="Times New Roman"/>
                <w:b/>
                <w:sz w:val="24"/>
                <w:szCs w:val="24"/>
                <w:lang w:val="hu-HU"/>
              </w:rPr>
            </w:pPr>
            <w:r w:rsidRPr="00366604">
              <w:rPr>
                <w:rFonts w:ascii="Times New Roman" w:hAnsi="Times New Roman" w:cs="Times New Roman"/>
                <w:b/>
                <w:sz w:val="24"/>
                <w:szCs w:val="24"/>
                <w:lang w:val="hu-HU"/>
              </w:rPr>
              <w:t>Letters, Intoruction of Galata letter</w:t>
            </w:r>
          </w:p>
        </w:tc>
        <w:tc>
          <w:tcPr>
            <w:tcW w:w="1510" w:type="dxa"/>
          </w:tcPr>
          <w:p w14:paraId="626AF87B" w14:textId="77777777" w:rsidR="00876E02" w:rsidRPr="00366604" w:rsidRDefault="00876E02" w:rsidP="00876E02">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Kieffer, René 1930-2013: Jerome: His exegesis and hermeneutics. Published in:</w:t>
            </w:r>
            <w:r w:rsidRPr="00366604">
              <w:rPr>
                <w:rFonts w:ascii="Times New Roman" w:hAnsi="Times New Roman" w:cs="Times New Roman"/>
                <w:sz w:val="24"/>
                <w:szCs w:val="24"/>
                <w:lang w:val="hu-HU"/>
              </w:rPr>
              <w:tab/>
              <w:t>Hebrew Bible. Old Testament. 1. From the beginnings to the Middle Ages (until 1300). - P. 1. Antiquity  see others Sæbø, Magne 1929- (Other)</w:t>
            </w:r>
          </w:p>
          <w:p w14:paraId="0BEDAC2A" w14:textId="77777777" w:rsidR="00876E02" w:rsidRPr="00366604" w:rsidRDefault="00876E02" w:rsidP="0062430A">
            <w:pPr>
              <w:jc w:val="both"/>
              <w:rPr>
                <w:rFonts w:ascii="Times New Roman" w:hAnsi="Times New Roman" w:cs="Times New Roman"/>
                <w:b/>
                <w:sz w:val="24"/>
                <w:szCs w:val="24"/>
                <w:lang w:val="hu-HU"/>
              </w:rPr>
            </w:pPr>
          </w:p>
        </w:tc>
        <w:tc>
          <w:tcPr>
            <w:tcW w:w="1510" w:type="dxa"/>
          </w:tcPr>
          <w:p w14:paraId="37F28201" w14:textId="77777777" w:rsidR="00876E02" w:rsidRPr="00366604" w:rsidRDefault="00876E02" w:rsidP="0062430A">
            <w:pPr>
              <w:jc w:val="both"/>
              <w:rPr>
                <w:rFonts w:ascii="Times New Roman" w:hAnsi="Times New Roman" w:cs="Times New Roman"/>
                <w:b/>
                <w:sz w:val="24"/>
                <w:szCs w:val="24"/>
                <w:lang w:val="hu-HU"/>
              </w:rPr>
            </w:pPr>
          </w:p>
        </w:tc>
        <w:tc>
          <w:tcPr>
            <w:tcW w:w="1511" w:type="dxa"/>
          </w:tcPr>
          <w:p w14:paraId="6D72236C" w14:textId="77777777" w:rsidR="00876E02" w:rsidRPr="00366604" w:rsidRDefault="00876E02" w:rsidP="0062430A">
            <w:pPr>
              <w:jc w:val="both"/>
              <w:rPr>
                <w:rFonts w:ascii="Times New Roman" w:hAnsi="Times New Roman" w:cs="Times New Roman"/>
                <w:b/>
                <w:sz w:val="24"/>
                <w:szCs w:val="24"/>
                <w:lang w:val="hu-HU"/>
              </w:rPr>
            </w:pPr>
          </w:p>
        </w:tc>
        <w:tc>
          <w:tcPr>
            <w:tcW w:w="1511" w:type="dxa"/>
          </w:tcPr>
          <w:p w14:paraId="4EC5D5E1" w14:textId="77777777" w:rsidR="00876E02" w:rsidRPr="00366604" w:rsidRDefault="00876E02" w:rsidP="0062430A">
            <w:pPr>
              <w:jc w:val="both"/>
              <w:rPr>
                <w:rFonts w:ascii="Times New Roman" w:hAnsi="Times New Roman" w:cs="Times New Roman"/>
                <w:b/>
                <w:sz w:val="24"/>
                <w:szCs w:val="24"/>
                <w:lang w:val="hu-HU"/>
              </w:rPr>
            </w:pPr>
          </w:p>
        </w:tc>
      </w:tr>
      <w:tr w:rsidR="00876E02" w:rsidRPr="00366604" w14:paraId="2DCC2977" w14:textId="77777777" w:rsidTr="00876E02">
        <w:tc>
          <w:tcPr>
            <w:tcW w:w="1510" w:type="dxa"/>
          </w:tcPr>
          <w:p w14:paraId="352380B8" w14:textId="77777777" w:rsidR="00876E02" w:rsidRPr="00366604" w:rsidRDefault="00876E02" w:rsidP="0062430A">
            <w:pPr>
              <w:jc w:val="both"/>
              <w:rPr>
                <w:rFonts w:ascii="Times New Roman" w:hAnsi="Times New Roman" w:cs="Times New Roman"/>
                <w:b/>
                <w:sz w:val="24"/>
                <w:szCs w:val="24"/>
                <w:lang w:val="hu-HU"/>
              </w:rPr>
            </w:pPr>
          </w:p>
        </w:tc>
        <w:tc>
          <w:tcPr>
            <w:tcW w:w="1510" w:type="dxa"/>
          </w:tcPr>
          <w:p w14:paraId="2E0DD2C2" w14:textId="77777777" w:rsidR="00876E02" w:rsidRPr="00366604" w:rsidRDefault="00876E02" w:rsidP="0062430A">
            <w:pPr>
              <w:jc w:val="both"/>
              <w:rPr>
                <w:rFonts w:ascii="Times New Roman" w:hAnsi="Times New Roman" w:cs="Times New Roman"/>
                <w:b/>
                <w:sz w:val="24"/>
                <w:szCs w:val="24"/>
                <w:lang w:val="hu-HU"/>
              </w:rPr>
            </w:pPr>
          </w:p>
        </w:tc>
        <w:tc>
          <w:tcPr>
            <w:tcW w:w="1510" w:type="dxa"/>
          </w:tcPr>
          <w:p w14:paraId="635B33FE" w14:textId="77777777" w:rsidR="00876E02" w:rsidRPr="00366604" w:rsidRDefault="00876E02" w:rsidP="0062430A">
            <w:pPr>
              <w:jc w:val="both"/>
              <w:rPr>
                <w:rFonts w:ascii="Times New Roman" w:hAnsi="Times New Roman" w:cs="Times New Roman"/>
                <w:b/>
                <w:sz w:val="24"/>
                <w:szCs w:val="24"/>
                <w:lang w:val="hu-HU"/>
              </w:rPr>
            </w:pPr>
          </w:p>
        </w:tc>
        <w:tc>
          <w:tcPr>
            <w:tcW w:w="1510" w:type="dxa"/>
          </w:tcPr>
          <w:p w14:paraId="3CE6771B" w14:textId="77777777" w:rsidR="00876E02" w:rsidRPr="00366604" w:rsidRDefault="00876E02" w:rsidP="0062430A">
            <w:pPr>
              <w:jc w:val="both"/>
              <w:rPr>
                <w:rFonts w:ascii="Times New Roman" w:hAnsi="Times New Roman" w:cs="Times New Roman"/>
                <w:b/>
                <w:sz w:val="24"/>
                <w:szCs w:val="24"/>
                <w:lang w:val="hu-HU"/>
              </w:rPr>
            </w:pPr>
          </w:p>
        </w:tc>
        <w:tc>
          <w:tcPr>
            <w:tcW w:w="1511" w:type="dxa"/>
          </w:tcPr>
          <w:p w14:paraId="70742CDC" w14:textId="77777777" w:rsidR="00876E02" w:rsidRPr="00366604" w:rsidRDefault="00876E02" w:rsidP="0062430A">
            <w:pPr>
              <w:jc w:val="both"/>
              <w:rPr>
                <w:rFonts w:ascii="Times New Roman" w:hAnsi="Times New Roman" w:cs="Times New Roman"/>
                <w:b/>
                <w:sz w:val="24"/>
                <w:szCs w:val="24"/>
                <w:lang w:val="hu-HU"/>
              </w:rPr>
            </w:pPr>
          </w:p>
        </w:tc>
        <w:tc>
          <w:tcPr>
            <w:tcW w:w="1511" w:type="dxa"/>
          </w:tcPr>
          <w:p w14:paraId="33E9DCE6" w14:textId="77777777" w:rsidR="00876E02" w:rsidRPr="00366604" w:rsidRDefault="00876E02" w:rsidP="0062430A">
            <w:pPr>
              <w:jc w:val="both"/>
              <w:rPr>
                <w:rFonts w:ascii="Times New Roman" w:hAnsi="Times New Roman" w:cs="Times New Roman"/>
                <w:b/>
                <w:sz w:val="24"/>
                <w:szCs w:val="24"/>
                <w:lang w:val="hu-HU"/>
              </w:rPr>
            </w:pPr>
          </w:p>
        </w:tc>
      </w:tr>
      <w:tr w:rsidR="00876E02" w:rsidRPr="00366604" w14:paraId="03D9B426" w14:textId="77777777" w:rsidTr="00876E02">
        <w:tc>
          <w:tcPr>
            <w:tcW w:w="1510" w:type="dxa"/>
          </w:tcPr>
          <w:p w14:paraId="0C5F7FC4" w14:textId="77777777" w:rsidR="00876E02" w:rsidRPr="00366604" w:rsidRDefault="00876E02" w:rsidP="0062430A">
            <w:pPr>
              <w:jc w:val="both"/>
              <w:rPr>
                <w:rFonts w:ascii="Times New Roman" w:hAnsi="Times New Roman" w:cs="Times New Roman"/>
                <w:b/>
                <w:sz w:val="24"/>
                <w:szCs w:val="24"/>
                <w:lang w:val="hu-HU"/>
              </w:rPr>
            </w:pPr>
          </w:p>
        </w:tc>
        <w:tc>
          <w:tcPr>
            <w:tcW w:w="1510" w:type="dxa"/>
          </w:tcPr>
          <w:p w14:paraId="46B54B42" w14:textId="77777777" w:rsidR="00876E02" w:rsidRPr="00366604" w:rsidRDefault="00876E02" w:rsidP="0062430A">
            <w:pPr>
              <w:jc w:val="both"/>
              <w:rPr>
                <w:rFonts w:ascii="Times New Roman" w:hAnsi="Times New Roman" w:cs="Times New Roman"/>
                <w:b/>
                <w:sz w:val="24"/>
                <w:szCs w:val="24"/>
                <w:lang w:val="hu-HU"/>
              </w:rPr>
            </w:pPr>
          </w:p>
        </w:tc>
        <w:tc>
          <w:tcPr>
            <w:tcW w:w="1510" w:type="dxa"/>
          </w:tcPr>
          <w:p w14:paraId="341500A3" w14:textId="77777777" w:rsidR="00876E02" w:rsidRPr="00366604" w:rsidRDefault="00876E02" w:rsidP="0062430A">
            <w:pPr>
              <w:jc w:val="both"/>
              <w:rPr>
                <w:rFonts w:ascii="Times New Roman" w:hAnsi="Times New Roman" w:cs="Times New Roman"/>
                <w:b/>
                <w:sz w:val="24"/>
                <w:szCs w:val="24"/>
                <w:lang w:val="hu-HU"/>
              </w:rPr>
            </w:pPr>
          </w:p>
        </w:tc>
        <w:tc>
          <w:tcPr>
            <w:tcW w:w="1510" w:type="dxa"/>
          </w:tcPr>
          <w:p w14:paraId="24C64901" w14:textId="77777777" w:rsidR="00876E02" w:rsidRPr="00366604" w:rsidRDefault="00876E02" w:rsidP="0062430A">
            <w:pPr>
              <w:jc w:val="both"/>
              <w:rPr>
                <w:rFonts w:ascii="Times New Roman" w:hAnsi="Times New Roman" w:cs="Times New Roman"/>
                <w:b/>
                <w:sz w:val="24"/>
                <w:szCs w:val="24"/>
                <w:lang w:val="hu-HU"/>
              </w:rPr>
            </w:pPr>
          </w:p>
        </w:tc>
        <w:tc>
          <w:tcPr>
            <w:tcW w:w="1511" w:type="dxa"/>
          </w:tcPr>
          <w:p w14:paraId="65EB7265" w14:textId="77777777" w:rsidR="00876E02" w:rsidRPr="00366604" w:rsidRDefault="00876E02" w:rsidP="0062430A">
            <w:pPr>
              <w:jc w:val="both"/>
              <w:rPr>
                <w:rFonts w:ascii="Times New Roman" w:hAnsi="Times New Roman" w:cs="Times New Roman"/>
                <w:b/>
                <w:sz w:val="24"/>
                <w:szCs w:val="24"/>
                <w:lang w:val="hu-HU"/>
              </w:rPr>
            </w:pPr>
          </w:p>
        </w:tc>
        <w:tc>
          <w:tcPr>
            <w:tcW w:w="1511" w:type="dxa"/>
          </w:tcPr>
          <w:p w14:paraId="14906E07" w14:textId="77777777" w:rsidR="00876E02" w:rsidRPr="00366604" w:rsidRDefault="00876E02" w:rsidP="0062430A">
            <w:pPr>
              <w:jc w:val="both"/>
              <w:rPr>
                <w:rFonts w:ascii="Times New Roman" w:hAnsi="Times New Roman" w:cs="Times New Roman"/>
                <w:b/>
                <w:sz w:val="24"/>
                <w:szCs w:val="24"/>
                <w:lang w:val="hu-HU"/>
              </w:rPr>
            </w:pPr>
          </w:p>
        </w:tc>
      </w:tr>
      <w:tr w:rsidR="00876E02" w:rsidRPr="00366604" w14:paraId="317F7764" w14:textId="77777777" w:rsidTr="00876E02">
        <w:tc>
          <w:tcPr>
            <w:tcW w:w="1510" w:type="dxa"/>
          </w:tcPr>
          <w:p w14:paraId="51E0D2B8" w14:textId="77777777" w:rsidR="00876E02" w:rsidRPr="00366604" w:rsidRDefault="00876E02" w:rsidP="0062430A">
            <w:pPr>
              <w:jc w:val="both"/>
              <w:rPr>
                <w:rFonts w:ascii="Times New Roman" w:hAnsi="Times New Roman" w:cs="Times New Roman"/>
                <w:b/>
                <w:sz w:val="24"/>
                <w:szCs w:val="24"/>
                <w:lang w:val="hu-HU"/>
              </w:rPr>
            </w:pPr>
          </w:p>
        </w:tc>
        <w:tc>
          <w:tcPr>
            <w:tcW w:w="1510" w:type="dxa"/>
          </w:tcPr>
          <w:p w14:paraId="3900D089" w14:textId="77777777" w:rsidR="00876E02" w:rsidRPr="00366604" w:rsidRDefault="00876E02" w:rsidP="0062430A">
            <w:pPr>
              <w:jc w:val="both"/>
              <w:rPr>
                <w:rFonts w:ascii="Times New Roman" w:hAnsi="Times New Roman" w:cs="Times New Roman"/>
                <w:b/>
                <w:sz w:val="24"/>
                <w:szCs w:val="24"/>
                <w:lang w:val="hu-HU"/>
              </w:rPr>
            </w:pPr>
          </w:p>
        </w:tc>
        <w:tc>
          <w:tcPr>
            <w:tcW w:w="1510" w:type="dxa"/>
          </w:tcPr>
          <w:p w14:paraId="6F4CDCA0" w14:textId="77777777" w:rsidR="00876E02" w:rsidRPr="00366604" w:rsidRDefault="00876E02" w:rsidP="0062430A">
            <w:pPr>
              <w:jc w:val="both"/>
              <w:rPr>
                <w:rFonts w:ascii="Times New Roman" w:hAnsi="Times New Roman" w:cs="Times New Roman"/>
                <w:b/>
                <w:sz w:val="24"/>
                <w:szCs w:val="24"/>
                <w:lang w:val="hu-HU"/>
              </w:rPr>
            </w:pPr>
          </w:p>
        </w:tc>
        <w:tc>
          <w:tcPr>
            <w:tcW w:w="1510" w:type="dxa"/>
          </w:tcPr>
          <w:p w14:paraId="72B8E38D" w14:textId="77777777" w:rsidR="00876E02" w:rsidRPr="00366604" w:rsidRDefault="00876E02" w:rsidP="0062430A">
            <w:pPr>
              <w:jc w:val="both"/>
              <w:rPr>
                <w:rFonts w:ascii="Times New Roman" w:hAnsi="Times New Roman" w:cs="Times New Roman"/>
                <w:b/>
                <w:sz w:val="24"/>
                <w:szCs w:val="24"/>
                <w:lang w:val="hu-HU"/>
              </w:rPr>
            </w:pPr>
          </w:p>
        </w:tc>
        <w:tc>
          <w:tcPr>
            <w:tcW w:w="1511" w:type="dxa"/>
          </w:tcPr>
          <w:p w14:paraId="39FE9B20" w14:textId="77777777" w:rsidR="00876E02" w:rsidRPr="00366604" w:rsidRDefault="00876E02" w:rsidP="0062430A">
            <w:pPr>
              <w:jc w:val="both"/>
              <w:rPr>
                <w:rFonts w:ascii="Times New Roman" w:hAnsi="Times New Roman" w:cs="Times New Roman"/>
                <w:b/>
                <w:sz w:val="24"/>
                <w:szCs w:val="24"/>
                <w:lang w:val="hu-HU"/>
              </w:rPr>
            </w:pPr>
          </w:p>
        </w:tc>
        <w:tc>
          <w:tcPr>
            <w:tcW w:w="1511" w:type="dxa"/>
          </w:tcPr>
          <w:p w14:paraId="7791DAB0" w14:textId="77777777" w:rsidR="00876E02" w:rsidRPr="00366604" w:rsidRDefault="00876E02" w:rsidP="0062430A">
            <w:pPr>
              <w:jc w:val="both"/>
              <w:rPr>
                <w:rFonts w:ascii="Times New Roman" w:hAnsi="Times New Roman" w:cs="Times New Roman"/>
                <w:b/>
                <w:sz w:val="24"/>
                <w:szCs w:val="24"/>
                <w:lang w:val="hu-HU"/>
              </w:rPr>
            </w:pPr>
          </w:p>
        </w:tc>
      </w:tr>
    </w:tbl>
    <w:p w14:paraId="37816964" w14:textId="77777777" w:rsidR="00876E02" w:rsidRPr="00366604" w:rsidRDefault="00876E02" w:rsidP="0062430A">
      <w:pPr>
        <w:jc w:val="both"/>
        <w:rPr>
          <w:rFonts w:ascii="Times New Roman" w:hAnsi="Times New Roman" w:cs="Times New Roman"/>
          <w:b/>
          <w:sz w:val="24"/>
          <w:szCs w:val="24"/>
          <w:lang w:val="hu-HU"/>
        </w:rPr>
      </w:pPr>
    </w:p>
    <w:p w14:paraId="6221EF93" w14:textId="72B7DCB2" w:rsidR="00642D43" w:rsidRPr="00366604" w:rsidRDefault="00294627" w:rsidP="005A011B">
      <w:pPr>
        <w:jc w:val="both"/>
        <w:rPr>
          <w:rFonts w:ascii="Times New Roman" w:hAnsi="Times New Roman" w:cs="Times New Roman"/>
          <w:b/>
          <w:i/>
          <w:sz w:val="24"/>
          <w:szCs w:val="24"/>
          <w:lang w:val="hu-HU"/>
        </w:rPr>
      </w:pPr>
      <w:r w:rsidRPr="00366604">
        <w:rPr>
          <w:rFonts w:ascii="Times New Roman" w:hAnsi="Times New Roman" w:cs="Times New Roman"/>
          <w:b/>
          <w:sz w:val="24"/>
          <w:szCs w:val="24"/>
          <w:lang w:val="hu-HU"/>
        </w:rPr>
        <w:t xml:space="preserve">02. </w:t>
      </w:r>
      <w:r w:rsidR="00396575" w:rsidRPr="00366604">
        <w:rPr>
          <w:rFonts w:ascii="Times New Roman" w:hAnsi="Times New Roman" w:cs="Times New Roman"/>
          <w:b/>
          <w:sz w:val="24"/>
          <w:szCs w:val="24"/>
          <w:lang w:val="hu-HU"/>
        </w:rPr>
        <w:t>Adoption of Byzantine text explanations in the Benedictine Biblical Catena</w:t>
      </w:r>
    </w:p>
    <w:p w14:paraId="4AF0C22D" w14:textId="77777777" w:rsidR="00642D43" w:rsidRPr="00366604" w:rsidRDefault="00642D43" w:rsidP="005A011B">
      <w:pPr>
        <w:jc w:val="both"/>
        <w:rPr>
          <w:rFonts w:ascii="Times New Roman" w:hAnsi="Times New Roman" w:cs="Times New Roman"/>
          <w:sz w:val="24"/>
          <w:szCs w:val="24"/>
        </w:rPr>
      </w:pPr>
      <w:r w:rsidRPr="00366604">
        <w:rPr>
          <w:rFonts w:ascii="Times New Roman" w:hAnsi="Times New Roman" w:cs="Times New Roman"/>
          <w:sz w:val="24"/>
          <w:szCs w:val="24"/>
        </w:rPr>
        <w:t>The aim of this section is to present the dogmatic and moral interpretation of the text, at an age when the theological field has not yet been separated.</w:t>
      </w:r>
    </w:p>
    <w:tbl>
      <w:tblPr>
        <w:tblStyle w:val="Rcsostblzat"/>
        <w:tblW w:w="0" w:type="auto"/>
        <w:tblLook w:val="04A0" w:firstRow="1" w:lastRow="0" w:firstColumn="1" w:lastColumn="0" w:noHBand="0" w:noVBand="1"/>
      </w:tblPr>
      <w:tblGrid>
        <w:gridCol w:w="2689"/>
        <w:gridCol w:w="3260"/>
        <w:gridCol w:w="3113"/>
      </w:tblGrid>
      <w:tr w:rsidR="00243D5B" w:rsidRPr="00366604" w14:paraId="5DB1BC30" w14:textId="77777777" w:rsidTr="00243D5B">
        <w:tc>
          <w:tcPr>
            <w:tcW w:w="2689" w:type="dxa"/>
          </w:tcPr>
          <w:p w14:paraId="5CACDFED" w14:textId="129A9B44" w:rsidR="00243D5B" w:rsidRPr="00366604" w:rsidRDefault="00243D5B" w:rsidP="005A011B">
            <w:pPr>
              <w:jc w:val="both"/>
              <w:rPr>
                <w:rFonts w:ascii="Times New Roman" w:hAnsi="Times New Roman" w:cs="Times New Roman"/>
                <w:sz w:val="24"/>
                <w:szCs w:val="24"/>
              </w:rPr>
            </w:pPr>
            <w:r w:rsidRPr="00366604">
              <w:rPr>
                <w:rFonts w:ascii="Times New Roman" w:hAnsi="Times New Roman" w:cs="Times New Roman"/>
                <w:sz w:val="24"/>
                <w:szCs w:val="24"/>
              </w:rPr>
              <w:t>01 Section leader</w:t>
            </w:r>
          </w:p>
          <w:p w14:paraId="363D7687" w14:textId="77777777" w:rsidR="00243D5B" w:rsidRPr="00366604" w:rsidRDefault="00243D5B" w:rsidP="005A011B">
            <w:pPr>
              <w:jc w:val="both"/>
              <w:rPr>
                <w:rFonts w:ascii="Times New Roman" w:hAnsi="Times New Roman" w:cs="Times New Roman"/>
                <w:sz w:val="24"/>
                <w:szCs w:val="24"/>
              </w:rPr>
            </w:pPr>
            <w:r w:rsidRPr="00366604">
              <w:rPr>
                <w:rFonts w:ascii="Times New Roman" w:hAnsi="Times New Roman" w:cs="Times New Roman"/>
                <w:sz w:val="24"/>
                <w:szCs w:val="24"/>
              </w:rPr>
              <w:t>Prof. Dr Karla Pollmann</w:t>
            </w:r>
          </w:p>
        </w:tc>
        <w:tc>
          <w:tcPr>
            <w:tcW w:w="3260" w:type="dxa"/>
          </w:tcPr>
          <w:p w14:paraId="6EF8E1F2" w14:textId="77777777" w:rsidR="00243D5B" w:rsidRPr="00366604" w:rsidRDefault="00243D5B" w:rsidP="005A011B">
            <w:pPr>
              <w:jc w:val="both"/>
              <w:rPr>
                <w:rFonts w:ascii="Times New Roman" w:hAnsi="Times New Roman" w:cs="Times New Roman"/>
                <w:sz w:val="24"/>
                <w:szCs w:val="24"/>
              </w:rPr>
            </w:pPr>
            <w:r w:rsidRPr="00366604">
              <w:rPr>
                <w:rFonts w:ascii="Times New Roman" w:hAnsi="Times New Roman" w:cs="Times New Roman"/>
                <w:sz w:val="24"/>
                <w:szCs w:val="24"/>
              </w:rPr>
              <w:t>University of Bristol,</w:t>
            </w:r>
          </w:p>
        </w:tc>
        <w:tc>
          <w:tcPr>
            <w:tcW w:w="3113" w:type="dxa"/>
          </w:tcPr>
          <w:p w14:paraId="5D00F700" w14:textId="77777777" w:rsidR="00243D5B" w:rsidRPr="00366604" w:rsidRDefault="00F03427" w:rsidP="005A011B">
            <w:pPr>
              <w:jc w:val="both"/>
              <w:rPr>
                <w:rFonts w:ascii="Times New Roman" w:hAnsi="Times New Roman" w:cs="Times New Roman"/>
                <w:sz w:val="24"/>
                <w:szCs w:val="24"/>
              </w:rPr>
            </w:pPr>
            <w:hyperlink r:id="rId6" w:history="1">
              <w:r w:rsidR="00243D5B" w:rsidRPr="00366604">
                <w:rPr>
                  <w:rStyle w:val="Hiperhivatkozs"/>
                  <w:rFonts w:ascii="Times New Roman" w:hAnsi="Times New Roman" w:cs="Times New Roman"/>
                  <w:color w:val="auto"/>
                  <w:sz w:val="24"/>
                  <w:szCs w:val="24"/>
                  <w:u w:val="none"/>
                  <w:shd w:val="clear" w:color="auto" w:fill="F7F8FA"/>
                </w:rPr>
                <w:t>dean-arts@bristol.ac.uk</w:t>
              </w:r>
            </w:hyperlink>
          </w:p>
          <w:p w14:paraId="09109F08" w14:textId="77777777" w:rsidR="00243D5B" w:rsidRPr="00366604" w:rsidRDefault="00243D5B" w:rsidP="005A011B">
            <w:pPr>
              <w:jc w:val="both"/>
              <w:rPr>
                <w:rFonts w:ascii="Times New Roman" w:hAnsi="Times New Roman" w:cs="Times New Roman"/>
                <w:sz w:val="24"/>
                <w:szCs w:val="24"/>
              </w:rPr>
            </w:pPr>
          </w:p>
        </w:tc>
      </w:tr>
      <w:tr w:rsidR="00243D5B" w:rsidRPr="00366604" w14:paraId="5B732C58" w14:textId="77777777" w:rsidTr="00243D5B">
        <w:tc>
          <w:tcPr>
            <w:tcW w:w="2689" w:type="dxa"/>
          </w:tcPr>
          <w:p w14:paraId="030CBA28" w14:textId="50434A42" w:rsidR="00243D5B" w:rsidRPr="00366604" w:rsidRDefault="00243D5B" w:rsidP="005A011B">
            <w:pPr>
              <w:jc w:val="both"/>
              <w:rPr>
                <w:rFonts w:ascii="Times New Roman" w:hAnsi="Times New Roman" w:cs="Times New Roman"/>
                <w:sz w:val="24"/>
                <w:szCs w:val="24"/>
              </w:rPr>
            </w:pPr>
            <w:r w:rsidRPr="00366604">
              <w:rPr>
                <w:rFonts w:ascii="Times New Roman" w:hAnsi="Times New Roman" w:cs="Times New Roman"/>
                <w:sz w:val="24"/>
                <w:szCs w:val="24"/>
              </w:rPr>
              <w:t>02 Section leader</w:t>
            </w:r>
          </w:p>
          <w:p w14:paraId="6692BD68" w14:textId="77777777" w:rsidR="00243D5B" w:rsidRPr="00366604" w:rsidRDefault="00243D5B" w:rsidP="005A011B">
            <w:pPr>
              <w:jc w:val="both"/>
              <w:rPr>
                <w:rFonts w:ascii="Times New Roman" w:hAnsi="Times New Roman" w:cs="Times New Roman"/>
                <w:sz w:val="24"/>
                <w:szCs w:val="24"/>
              </w:rPr>
            </w:pPr>
            <w:r w:rsidRPr="00366604">
              <w:rPr>
                <w:rFonts w:ascii="Times New Roman" w:hAnsi="Times New Roman" w:cs="Times New Roman"/>
                <w:sz w:val="24"/>
                <w:szCs w:val="24"/>
              </w:rPr>
              <w:t>Baán Izsák OSB</w:t>
            </w:r>
          </w:p>
        </w:tc>
        <w:tc>
          <w:tcPr>
            <w:tcW w:w="3260" w:type="dxa"/>
          </w:tcPr>
          <w:p w14:paraId="26792F66" w14:textId="77777777" w:rsidR="00243D5B" w:rsidRPr="00366604" w:rsidRDefault="00243D5B" w:rsidP="005A011B">
            <w:pPr>
              <w:jc w:val="both"/>
              <w:rPr>
                <w:rFonts w:ascii="Times New Roman" w:hAnsi="Times New Roman" w:cs="Times New Roman"/>
                <w:sz w:val="24"/>
                <w:szCs w:val="24"/>
              </w:rPr>
            </w:pPr>
            <w:r w:rsidRPr="00366604">
              <w:rPr>
                <w:rFonts w:ascii="Times New Roman" w:hAnsi="Times New Roman" w:cs="Times New Roman"/>
                <w:sz w:val="24"/>
                <w:szCs w:val="24"/>
              </w:rPr>
              <w:t>Sapientia Univ. Theological Faculty, Budapest</w:t>
            </w:r>
          </w:p>
        </w:tc>
        <w:tc>
          <w:tcPr>
            <w:tcW w:w="3113" w:type="dxa"/>
          </w:tcPr>
          <w:p w14:paraId="121C361F" w14:textId="77777777" w:rsidR="00243D5B" w:rsidRPr="00366604" w:rsidRDefault="00F03427" w:rsidP="005A011B">
            <w:pPr>
              <w:jc w:val="both"/>
              <w:rPr>
                <w:rFonts w:ascii="Times New Roman" w:hAnsi="Times New Roman" w:cs="Times New Roman"/>
                <w:sz w:val="24"/>
                <w:szCs w:val="24"/>
              </w:rPr>
            </w:pPr>
            <w:hyperlink r:id="rId7" w:history="1">
              <w:r w:rsidR="00243D5B" w:rsidRPr="00366604">
                <w:rPr>
                  <w:rStyle w:val="Hiperhivatkozs"/>
                  <w:rFonts w:ascii="Times New Roman" w:hAnsi="Times New Roman" w:cs="Times New Roman"/>
                  <w:color w:val="auto"/>
                  <w:sz w:val="24"/>
                  <w:szCs w:val="24"/>
                  <w:u w:val="none"/>
                </w:rPr>
                <w:t>drizsak@gmail.com</w:t>
              </w:r>
            </w:hyperlink>
          </w:p>
          <w:p w14:paraId="5F550379" w14:textId="77777777" w:rsidR="00243D5B" w:rsidRPr="00366604" w:rsidRDefault="00243D5B" w:rsidP="005A011B">
            <w:pPr>
              <w:jc w:val="both"/>
              <w:rPr>
                <w:rFonts w:ascii="Times New Roman" w:hAnsi="Times New Roman" w:cs="Times New Roman"/>
                <w:sz w:val="24"/>
                <w:szCs w:val="24"/>
              </w:rPr>
            </w:pPr>
          </w:p>
        </w:tc>
      </w:tr>
    </w:tbl>
    <w:p w14:paraId="6C7921AE" w14:textId="77777777" w:rsidR="00DF3DB8" w:rsidRPr="00366604" w:rsidRDefault="00DF3DB8" w:rsidP="005A011B">
      <w:pPr>
        <w:jc w:val="both"/>
        <w:rPr>
          <w:rFonts w:ascii="Times New Roman" w:hAnsi="Times New Roman" w:cs="Times New Roman"/>
          <w:b/>
          <w:i/>
          <w:sz w:val="24"/>
          <w:szCs w:val="24"/>
        </w:rPr>
      </w:pPr>
    </w:p>
    <w:p w14:paraId="55199855" w14:textId="5885EB2B" w:rsidR="00AF5D4F" w:rsidRPr="00366604" w:rsidRDefault="00AF5D4F" w:rsidP="00AF5D4F">
      <w:pPr>
        <w:jc w:val="both"/>
        <w:rPr>
          <w:rFonts w:ascii="Times New Roman" w:hAnsi="Times New Roman" w:cs="Times New Roman"/>
          <w:b/>
          <w:sz w:val="24"/>
          <w:szCs w:val="24"/>
          <w:lang w:val="hu-HU"/>
        </w:rPr>
      </w:pPr>
      <w:r w:rsidRPr="00366604">
        <w:rPr>
          <w:rFonts w:ascii="Times New Roman" w:hAnsi="Times New Roman" w:cs="Times New Roman"/>
          <w:b/>
          <w:sz w:val="24"/>
          <w:szCs w:val="24"/>
          <w:lang w:val="hu-HU"/>
        </w:rPr>
        <w:t>Possible Topics</w:t>
      </w:r>
    </w:p>
    <w:tbl>
      <w:tblPr>
        <w:tblStyle w:val="Rcsostblzat"/>
        <w:tblW w:w="0" w:type="auto"/>
        <w:tblLook w:val="04A0" w:firstRow="1" w:lastRow="0" w:firstColumn="1" w:lastColumn="0" w:noHBand="0" w:noVBand="1"/>
      </w:tblPr>
      <w:tblGrid>
        <w:gridCol w:w="1658"/>
        <w:gridCol w:w="1319"/>
        <w:gridCol w:w="1867"/>
        <w:gridCol w:w="1094"/>
        <w:gridCol w:w="1000"/>
        <w:gridCol w:w="2124"/>
      </w:tblGrid>
      <w:tr w:rsidR="002674C4" w:rsidRPr="00366604" w14:paraId="29BE9213" w14:textId="77777777" w:rsidTr="00124620">
        <w:tc>
          <w:tcPr>
            <w:tcW w:w="1510" w:type="dxa"/>
          </w:tcPr>
          <w:p w14:paraId="499AE1B9" w14:textId="77777777" w:rsidR="002674C4" w:rsidRPr="00366604" w:rsidRDefault="002674C4" w:rsidP="00124620">
            <w:pPr>
              <w:rPr>
                <w:rFonts w:ascii="Times New Roman" w:hAnsi="Times New Roman" w:cs="Times New Roman"/>
                <w:sz w:val="24"/>
                <w:szCs w:val="24"/>
              </w:rPr>
            </w:pPr>
            <w:r w:rsidRPr="00366604">
              <w:rPr>
                <w:rFonts w:ascii="Times New Roman" w:hAnsi="Times New Roman" w:cs="Times New Roman"/>
                <w:sz w:val="24"/>
                <w:szCs w:val="24"/>
              </w:rPr>
              <w:t>Topic</w:t>
            </w:r>
          </w:p>
        </w:tc>
        <w:tc>
          <w:tcPr>
            <w:tcW w:w="1510" w:type="dxa"/>
          </w:tcPr>
          <w:p w14:paraId="55D25EBB" w14:textId="5BA5DC0B" w:rsidR="002674C4" w:rsidRPr="00366604" w:rsidRDefault="007847BE" w:rsidP="00124620">
            <w:pPr>
              <w:rPr>
                <w:rFonts w:ascii="Times New Roman" w:hAnsi="Times New Roman" w:cs="Times New Roman"/>
                <w:sz w:val="24"/>
                <w:szCs w:val="24"/>
              </w:rPr>
            </w:pPr>
            <w:r w:rsidRPr="00366604">
              <w:rPr>
                <w:rFonts w:ascii="Times New Roman" w:hAnsi="Times New Roman" w:cs="Times New Roman"/>
                <w:sz w:val="24"/>
                <w:szCs w:val="24"/>
              </w:rPr>
              <w:t>O</w:t>
            </w:r>
            <w:r w:rsidR="002674C4" w:rsidRPr="00366604">
              <w:rPr>
                <w:rFonts w:ascii="Times New Roman" w:hAnsi="Times New Roman" w:cs="Times New Roman"/>
                <w:sz w:val="24"/>
                <w:szCs w:val="24"/>
              </w:rPr>
              <w:t>pus</w:t>
            </w:r>
          </w:p>
        </w:tc>
        <w:tc>
          <w:tcPr>
            <w:tcW w:w="1510" w:type="dxa"/>
          </w:tcPr>
          <w:p w14:paraId="028914B0" w14:textId="466DDC75"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Literature</w:t>
            </w:r>
          </w:p>
        </w:tc>
        <w:tc>
          <w:tcPr>
            <w:tcW w:w="1510" w:type="dxa"/>
          </w:tcPr>
          <w:p w14:paraId="5FEB54DD" w14:textId="4377159A"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Lecturer</w:t>
            </w:r>
          </w:p>
        </w:tc>
        <w:tc>
          <w:tcPr>
            <w:tcW w:w="1511" w:type="dxa"/>
          </w:tcPr>
          <w:p w14:paraId="62239394" w14:textId="17763991"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Institute</w:t>
            </w:r>
          </w:p>
        </w:tc>
        <w:tc>
          <w:tcPr>
            <w:tcW w:w="1511" w:type="dxa"/>
          </w:tcPr>
          <w:p w14:paraId="09E177D3" w14:textId="77777777" w:rsidR="002674C4" w:rsidRPr="00366604" w:rsidRDefault="002674C4" w:rsidP="00124620">
            <w:pPr>
              <w:rPr>
                <w:rFonts w:ascii="Times New Roman" w:hAnsi="Times New Roman" w:cs="Times New Roman"/>
                <w:sz w:val="24"/>
                <w:szCs w:val="24"/>
              </w:rPr>
            </w:pPr>
            <w:r w:rsidRPr="00366604">
              <w:rPr>
                <w:rFonts w:ascii="Times New Roman" w:hAnsi="Times New Roman" w:cs="Times New Roman"/>
                <w:sz w:val="24"/>
                <w:szCs w:val="24"/>
              </w:rPr>
              <w:t>E-mail</w:t>
            </w:r>
          </w:p>
        </w:tc>
      </w:tr>
      <w:tr w:rsidR="002674C4" w:rsidRPr="00366604" w14:paraId="47A9850A" w14:textId="77777777" w:rsidTr="00124620">
        <w:tc>
          <w:tcPr>
            <w:tcW w:w="1510" w:type="dxa"/>
          </w:tcPr>
          <w:p w14:paraId="0EF6B421" w14:textId="332AF037" w:rsidR="002674C4" w:rsidRPr="00366604" w:rsidRDefault="00124620" w:rsidP="00124620">
            <w:pPr>
              <w:rPr>
                <w:rFonts w:ascii="Times New Roman" w:hAnsi="Times New Roman" w:cs="Times New Roman"/>
                <w:sz w:val="24"/>
                <w:szCs w:val="24"/>
              </w:rPr>
            </w:pPr>
            <w:r w:rsidRPr="00366604">
              <w:rPr>
                <w:rFonts w:ascii="Times New Roman" w:hAnsi="Times New Roman" w:cs="Times New Roman"/>
                <w:b/>
                <w:sz w:val="24"/>
                <w:szCs w:val="24"/>
                <w:lang w:val="hu-HU"/>
              </w:rPr>
              <w:t>Procopius of Gaza</w:t>
            </w:r>
            <w:r w:rsidRPr="00366604">
              <w:rPr>
                <w:rFonts w:ascii="Times New Roman" w:hAnsi="Times New Roman" w:cs="Times New Roman"/>
                <w:sz w:val="24"/>
                <w:szCs w:val="24"/>
                <w:lang w:val="hu-HU"/>
              </w:rPr>
              <w:t xml:space="preserve"> (c. 465–528),</w:t>
            </w:r>
          </w:p>
        </w:tc>
        <w:tc>
          <w:tcPr>
            <w:tcW w:w="1510" w:type="dxa"/>
          </w:tcPr>
          <w:p w14:paraId="29690592" w14:textId="77777777" w:rsidR="002674C4" w:rsidRPr="00366604" w:rsidRDefault="002674C4" w:rsidP="00124620">
            <w:pPr>
              <w:rPr>
                <w:rFonts w:ascii="Times New Roman" w:hAnsi="Times New Roman" w:cs="Times New Roman"/>
                <w:sz w:val="24"/>
                <w:szCs w:val="24"/>
              </w:rPr>
            </w:pPr>
          </w:p>
        </w:tc>
        <w:tc>
          <w:tcPr>
            <w:tcW w:w="1510" w:type="dxa"/>
          </w:tcPr>
          <w:p w14:paraId="3B17A2C7" w14:textId="77777777" w:rsidR="00124620" w:rsidRPr="00366604" w:rsidRDefault="00124620" w:rsidP="00124620">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Eugenio Amato (ed.), Rose di Gaza: gli scritti retorico-sofistici e le Epistole di Procopio di Gaza, Hellenica 35 (Alessandria: Edizioni dell'Orso, 2010).</w:t>
            </w:r>
          </w:p>
          <w:p w14:paraId="3D0772A1" w14:textId="77777777" w:rsidR="002674C4" w:rsidRPr="00366604" w:rsidRDefault="002674C4" w:rsidP="00124620">
            <w:pPr>
              <w:rPr>
                <w:rFonts w:ascii="Times New Roman" w:hAnsi="Times New Roman" w:cs="Times New Roman"/>
                <w:sz w:val="24"/>
                <w:szCs w:val="24"/>
                <w:lang w:val="it-IT"/>
              </w:rPr>
            </w:pPr>
          </w:p>
        </w:tc>
        <w:tc>
          <w:tcPr>
            <w:tcW w:w="1510" w:type="dxa"/>
          </w:tcPr>
          <w:p w14:paraId="61C553FE" w14:textId="3871E48A" w:rsidR="002674C4" w:rsidRPr="00366604" w:rsidRDefault="00C94A58" w:rsidP="00124620">
            <w:pPr>
              <w:rPr>
                <w:rFonts w:ascii="Times New Roman" w:hAnsi="Times New Roman" w:cs="Times New Roman"/>
                <w:sz w:val="24"/>
                <w:szCs w:val="24"/>
                <w:lang w:val="it-IT"/>
              </w:rPr>
            </w:pPr>
            <w:r w:rsidRPr="00366604">
              <w:rPr>
                <w:rFonts w:ascii="Times New Roman" w:hAnsi="Times New Roman" w:cs="Times New Roman"/>
                <w:sz w:val="24"/>
                <w:szCs w:val="24"/>
                <w:lang w:val="it-IT"/>
              </w:rPr>
              <w:t>?</w:t>
            </w:r>
            <w:r w:rsidRPr="00366604">
              <w:rPr>
                <w:rFonts w:ascii="Times New Roman" w:hAnsi="Times New Roman" w:cs="Times New Roman"/>
                <w:sz w:val="24"/>
                <w:szCs w:val="24"/>
              </w:rPr>
              <w:t xml:space="preserve"> </w:t>
            </w:r>
            <w:r w:rsidRPr="00366604">
              <w:rPr>
                <w:rFonts w:ascii="Times New Roman" w:hAnsi="Times New Roman" w:cs="Times New Roman"/>
                <w:sz w:val="24"/>
                <w:szCs w:val="24"/>
                <w:lang w:val="it-IT"/>
              </w:rPr>
              <w:t xml:space="preserve">Eugenio AMATO - </w:t>
            </w:r>
          </w:p>
        </w:tc>
        <w:tc>
          <w:tcPr>
            <w:tcW w:w="1511" w:type="dxa"/>
          </w:tcPr>
          <w:p w14:paraId="6A341861" w14:textId="04594A84" w:rsidR="002674C4" w:rsidRPr="00366604" w:rsidRDefault="00C94A58" w:rsidP="00124620">
            <w:pPr>
              <w:rPr>
                <w:rFonts w:ascii="Times New Roman" w:hAnsi="Times New Roman" w:cs="Times New Roman"/>
                <w:sz w:val="24"/>
                <w:szCs w:val="24"/>
                <w:lang w:val="it-IT"/>
              </w:rPr>
            </w:pPr>
            <w:r w:rsidRPr="00366604">
              <w:rPr>
                <w:rFonts w:ascii="Times New Roman" w:hAnsi="Times New Roman" w:cs="Times New Roman"/>
                <w:sz w:val="24"/>
                <w:szCs w:val="24"/>
                <w:lang w:val="it-IT"/>
              </w:rPr>
              <w:t>Université de Nantes</w:t>
            </w:r>
          </w:p>
        </w:tc>
        <w:tc>
          <w:tcPr>
            <w:tcW w:w="1511" w:type="dxa"/>
          </w:tcPr>
          <w:p w14:paraId="6B982AA9" w14:textId="77777777" w:rsidR="002674C4" w:rsidRPr="00366604" w:rsidRDefault="002674C4" w:rsidP="00124620">
            <w:pPr>
              <w:rPr>
                <w:rFonts w:ascii="Times New Roman" w:hAnsi="Times New Roman" w:cs="Times New Roman"/>
                <w:sz w:val="24"/>
                <w:szCs w:val="24"/>
                <w:lang w:val="it-IT"/>
              </w:rPr>
            </w:pPr>
          </w:p>
        </w:tc>
      </w:tr>
      <w:tr w:rsidR="002674C4" w:rsidRPr="00366604" w14:paraId="0724F944" w14:textId="77777777" w:rsidTr="00124620">
        <w:tc>
          <w:tcPr>
            <w:tcW w:w="1510" w:type="dxa"/>
          </w:tcPr>
          <w:p w14:paraId="4D619CFC" w14:textId="72528D3A" w:rsidR="002674C4" w:rsidRPr="00366604" w:rsidRDefault="00124620" w:rsidP="00124620">
            <w:pPr>
              <w:rPr>
                <w:rFonts w:ascii="Times New Roman" w:hAnsi="Times New Roman" w:cs="Times New Roman"/>
                <w:sz w:val="24"/>
                <w:szCs w:val="24"/>
                <w:lang w:val="it-IT"/>
              </w:rPr>
            </w:pPr>
            <w:r w:rsidRPr="00366604">
              <w:rPr>
                <w:rFonts w:ascii="Times New Roman" w:hAnsi="Times New Roman" w:cs="Times New Roman"/>
                <w:b/>
                <w:sz w:val="24"/>
                <w:szCs w:val="24"/>
                <w:lang w:val="hu-HU"/>
              </w:rPr>
              <w:lastRenderedPageBreak/>
              <w:t xml:space="preserve">Haimo of Auxerre </w:t>
            </w:r>
            <w:r w:rsidRPr="00366604">
              <w:rPr>
                <w:rFonts w:ascii="Times New Roman" w:hAnsi="Times New Roman" w:cs="Times New Roman"/>
                <w:sz w:val="24"/>
                <w:szCs w:val="24"/>
                <w:lang w:val="hu-HU"/>
              </w:rPr>
              <w:t>(+865),</w:t>
            </w:r>
          </w:p>
        </w:tc>
        <w:tc>
          <w:tcPr>
            <w:tcW w:w="1510" w:type="dxa"/>
          </w:tcPr>
          <w:p w14:paraId="34D04CE9" w14:textId="77777777" w:rsidR="002674C4" w:rsidRPr="00366604" w:rsidRDefault="002674C4" w:rsidP="00124620">
            <w:pPr>
              <w:rPr>
                <w:rFonts w:ascii="Times New Roman" w:hAnsi="Times New Roman" w:cs="Times New Roman"/>
                <w:sz w:val="24"/>
                <w:szCs w:val="24"/>
                <w:lang w:val="it-IT"/>
              </w:rPr>
            </w:pPr>
          </w:p>
        </w:tc>
        <w:tc>
          <w:tcPr>
            <w:tcW w:w="1510" w:type="dxa"/>
          </w:tcPr>
          <w:p w14:paraId="4D4D05EB" w14:textId="77777777" w:rsidR="00124620" w:rsidRPr="00366604" w:rsidRDefault="00124620" w:rsidP="00124620">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Ed. R. Gryson, Haymo Autissiodorensis. Annotatio libri Isaiae prophetae, Corpus Christianorum. Continuatio Mediaevalis 135C (Turnhout: Brepols, 2014). Ed. R. Gryson, Haymo Autissiodorensis. Annotatio libri Iezechielis imperfecta, Corpus Christianorum. Continuatio Mediaevalis 135E (Turnhout: Brepols, 2015).</w:t>
            </w:r>
          </w:p>
          <w:p w14:paraId="3623468F" w14:textId="77777777" w:rsidR="002674C4" w:rsidRPr="00366604" w:rsidRDefault="002674C4" w:rsidP="00124620">
            <w:pPr>
              <w:rPr>
                <w:rFonts w:ascii="Times New Roman" w:hAnsi="Times New Roman" w:cs="Times New Roman"/>
                <w:sz w:val="24"/>
                <w:szCs w:val="24"/>
                <w:lang w:val="it-IT"/>
              </w:rPr>
            </w:pPr>
          </w:p>
        </w:tc>
        <w:tc>
          <w:tcPr>
            <w:tcW w:w="1510" w:type="dxa"/>
          </w:tcPr>
          <w:p w14:paraId="0256B378" w14:textId="77777777" w:rsidR="002674C4" w:rsidRPr="00366604" w:rsidRDefault="002674C4" w:rsidP="00124620">
            <w:pPr>
              <w:rPr>
                <w:rFonts w:ascii="Times New Roman" w:hAnsi="Times New Roman" w:cs="Times New Roman"/>
                <w:sz w:val="24"/>
                <w:szCs w:val="24"/>
                <w:lang w:val="it-IT"/>
              </w:rPr>
            </w:pPr>
          </w:p>
        </w:tc>
        <w:tc>
          <w:tcPr>
            <w:tcW w:w="1511" w:type="dxa"/>
          </w:tcPr>
          <w:p w14:paraId="532FBC10" w14:textId="77777777" w:rsidR="002674C4" w:rsidRPr="00366604" w:rsidRDefault="002674C4" w:rsidP="00124620">
            <w:pPr>
              <w:rPr>
                <w:rFonts w:ascii="Times New Roman" w:hAnsi="Times New Roman" w:cs="Times New Roman"/>
                <w:sz w:val="24"/>
                <w:szCs w:val="24"/>
                <w:lang w:val="it-IT"/>
              </w:rPr>
            </w:pPr>
          </w:p>
        </w:tc>
        <w:tc>
          <w:tcPr>
            <w:tcW w:w="1511" w:type="dxa"/>
          </w:tcPr>
          <w:p w14:paraId="694E97DD" w14:textId="77777777" w:rsidR="002674C4" w:rsidRPr="00366604" w:rsidRDefault="002674C4" w:rsidP="00124620">
            <w:pPr>
              <w:rPr>
                <w:rFonts w:ascii="Times New Roman" w:hAnsi="Times New Roman" w:cs="Times New Roman"/>
                <w:sz w:val="24"/>
                <w:szCs w:val="24"/>
                <w:lang w:val="it-IT"/>
              </w:rPr>
            </w:pPr>
          </w:p>
        </w:tc>
      </w:tr>
      <w:tr w:rsidR="002674C4" w:rsidRPr="00366604" w14:paraId="3B4730E4" w14:textId="77777777" w:rsidTr="00124620">
        <w:trPr>
          <w:trHeight w:val="8788"/>
        </w:trPr>
        <w:tc>
          <w:tcPr>
            <w:tcW w:w="1510" w:type="dxa"/>
          </w:tcPr>
          <w:p w14:paraId="307B6279" w14:textId="4815C608" w:rsidR="002674C4" w:rsidRPr="00366604" w:rsidRDefault="00124620" w:rsidP="00124620">
            <w:pPr>
              <w:rPr>
                <w:rFonts w:ascii="Times New Roman" w:hAnsi="Times New Roman" w:cs="Times New Roman"/>
                <w:sz w:val="24"/>
                <w:szCs w:val="24"/>
                <w:lang w:val="it-IT"/>
              </w:rPr>
            </w:pPr>
            <w:r w:rsidRPr="00366604">
              <w:rPr>
                <w:rFonts w:ascii="Times New Roman" w:hAnsi="Times New Roman" w:cs="Times New Roman"/>
                <w:b/>
                <w:sz w:val="24"/>
                <w:szCs w:val="24"/>
                <w:lang w:val="hu-HU"/>
              </w:rPr>
              <w:lastRenderedPageBreak/>
              <w:t>The Venerable Bede</w:t>
            </w:r>
            <w:r w:rsidRPr="00366604">
              <w:rPr>
                <w:rFonts w:ascii="Times New Roman" w:hAnsi="Times New Roman" w:cs="Times New Roman"/>
                <w:sz w:val="24"/>
                <w:szCs w:val="24"/>
                <w:lang w:val="hu-HU"/>
              </w:rPr>
              <w:t xml:space="preserve"> OSB (672/3–735),</w:t>
            </w:r>
          </w:p>
        </w:tc>
        <w:tc>
          <w:tcPr>
            <w:tcW w:w="1510" w:type="dxa"/>
          </w:tcPr>
          <w:p w14:paraId="087D7B5A" w14:textId="27F67D69" w:rsidR="002674C4" w:rsidRPr="00366604" w:rsidRDefault="00124620" w:rsidP="00124620">
            <w:pPr>
              <w:rPr>
                <w:rFonts w:ascii="Times New Roman" w:hAnsi="Times New Roman" w:cs="Times New Roman"/>
                <w:sz w:val="24"/>
                <w:szCs w:val="24"/>
                <w:lang w:val="it-IT"/>
              </w:rPr>
            </w:pPr>
            <w:r w:rsidRPr="00366604">
              <w:rPr>
                <w:rFonts w:ascii="Times New Roman" w:hAnsi="Times New Roman" w:cs="Times New Roman"/>
                <w:i/>
                <w:iCs/>
                <w:color w:val="202122"/>
                <w:sz w:val="24"/>
                <w:szCs w:val="24"/>
                <w:shd w:val="clear" w:color="auto" w:fill="FFFFFF"/>
              </w:rPr>
              <w:t>Commentary on Genesis</w:t>
            </w:r>
          </w:p>
        </w:tc>
        <w:tc>
          <w:tcPr>
            <w:tcW w:w="1510" w:type="dxa"/>
          </w:tcPr>
          <w:p w14:paraId="048F9D95" w14:textId="77777777" w:rsidR="00124620" w:rsidRPr="00366604" w:rsidRDefault="00124620" w:rsidP="00124620">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Brook Nicholas:: "From British to English Christianity: Deconstructing Bede's Interpretation of the Conversion". (2006). In Howe, Nicholas; Karkov, Catherine (eds.). Conversion and Colonization in Anglo-Saxon England. Tempe: Arizona Center for Medieval and Renaissance Studies. pp. 1–30. Alan J. Hauser, Duane F. Watson, Schuyler Kaufman: A History of Biblical Interpretation, Vol. 2: The Medieval Though the ...</w:t>
            </w:r>
          </w:p>
          <w:p w14:paraId="50F1D26F" w14:textId="77777777" w:rsidR="002674C4" w:rsidRPr="00366604" w:rsidRDefault="002674C4" w:rsidP="00124620">
            <w:pPr>
              <w:rPr>
                <w:rFonts w:ascii="Times New Roman" w:hAnsi="Times New Roman" w:cs="Times New Roman"/>
                <w:sz w:val="24"/>
                <w:szCs w:val="24"/>
              </w:rPr>
            </w:pPr>
          </w:p>
        </w:tc>
        <w:tc>
          <w:tcPr>
            <w:tcW w:w="1510" w:type="dxa"/>
          </w:tcPr>
          <w:p w14:paraId="6822C2A4" w14:textId="7AA4B0A2" w:rsidR="002674C4" w:rsidRPr="00366604" w:rsidRDefault="008C6C84" w:rsidP="00124620">
            <w:pPr>
              <w:rPr>
                <w:rFonts w:ascii="Times New Roman" w:hAnsi="Times New Roman" w:cs="Times New Roman"/>
                <w:sz w:val="24"/>
                <w:szCs w:val="24"/>
              </w:rPr>
            </w:pPr>
            <w:r w:rsidRPr="00366604">
              <w:rPr>
                <w:rFonts w:ascii="Times New Roman" w:hAnsi="Times New Roman" w:cs="Times New Roman"/>
                <w:sz w:val="24"/>
                <w:szCs w:val="24"/>
              </w:rPr>
              <w:t>Karkov, Catherine</w:t>
            </w:r>
          </w:p>
        </w:tc>
        <w:tc>
          <w:tcPr>
            <w:tcW w:w="1511" w:type="dxa"/>
          </w:tcPr>
          <w:p w14:paraId="1891F103" w14:textId="77777777" w:rsidR="002674C4" w:rsidRPr="00366604" w:rsidRDefault="002674C4" w:rsidP="00124620">
            <w:pPr>
              <w:rPr>
                <w:rFonts w:ascii="Times New Roman" w:hAnsi="Times New Roman" w:cs="Times New Roman"/>
                <w:sz w:val="24"/>
                <w:szCs w:val="24"/>
              </w:rPr>
            </w:pPr>
          </w:p>
        </w:tc>
        <w:tc>
          <w:tcPr>
            <w:tcW w:w="1511" w:type="dxa"/>
          </w:tcPr>
          <w:p w14:paraId="31D7B4FE" w14:textId="54C930CC" w:rsidR="002674C4" w:rsidRPr="00366604" w:rsidRDefault="008C6C84" w:rsidP="00124620">
            <w:pPr>
              <w:rPr>
                <w:rFonts w:ascii="Times New Roman" w:hAnsi="Times New Roman" w:cs="Times New Roman"/>
                <w:sz w:val="24"/>
                <w:szCs w:val="24"/>
              </w:rPr>
            </w:pPr>
            <w:r w:rsidRPr="00366604">
              <w:rPr>
                <w:rFonts w:ascii="Times New Roman" w:hAnsi="Times New Roman" w:cs="Times New Roman"/>
                <w:color w:val="70757A"/>
                <w:sz w:val="24"/>
                <w:szCs w:val="24"/>
                <w:shd w:val="clear" w:color="auto" w:fill="FFFFFF"/>
              </w:rPr>
              <w:t>C.E.Karkov@leeds.ac.uk</w:t>
            </w:r>
          </w:p>
        </w:tc>
      </w:tr>
      <w:tr w:rsidR="002674C4" w:rsidRPr="00366604" w14:paraId="7FC982A9" w14:textId="77777777" w:rsidTr="00124620">
        <w:tc>
          <w:tcPr>
            <w:tcW w:w="1510" w:type="dxa"/>
          </w:tcPr>
          <w:p w14:paraId="1FBBD636" w14:textId="09FF62D7" w:rsidR="00471AA2" w:rsidRPr="00366604" w:rsidRDefault="00124620" w:rsidP="00471AA2">
            <w:pPr>
              <w:jc w:val="both"/>
              <w:rPr>
                <w:rFonts w:ascii="Times New Roman" w:hAnsi="Times New Roman" w:cs="Times New Roman"/>
                <w:sz w:val="24"/>
                <w:szCs w:val="24"/>
                <w:lang w:val="hu-HU"/>
              </w:rPr>
            </w:pPr>
            <w:r w:rsidRPr="00366604">
              <w:rPr>
                <w:rFonts w:ascii="Times New Roman" w:hAnsi="Times New Roman" w:cs="Times New Roman"/>
                <w:b/>
                <w:bCs/>
                <w:color w:val="202122"/>
                <w:sz w:val="24"/>
                <w:szCs w:val="24"/>
                <w:shd w:val="clear" w:color="auto" w:fill="FFFFFF"/>
              </w:rPr>
              <w:t>Gerard</w:t>
            </w:r>
            <w:r w:rsidRPr="00366604">
              <w:rPr>
                <w:rFonts w:ascii="Times New Roman" w:hAnsi="Times New Roman" w:cs="Times New Roman"/>
                <w:color w:val="202122"/>
                <w:sz w:val="24"/>
                <w:szCs w:val="24"/>
                <w:shd w:val="clear" w:color="auto" w:fill="FFFFFF"/>
              </w:rPr>
              <w:t> or </w:t>
            </w:r>
            <w:r w:rsidRPr="00366604">
              <w:rPr>
                <w:rFonts w:ascii="Times New Roman" w:hAnsi="Times New Roman" w:cs="Times New Roman"/>
                <w:b/>
                <w:bCs/>
                <w:color w:val="202122"/>
                <w:sz w:val="24"/>
                <w:szCs w:val="24"/>
                <w:shd w:val="clear" w:color="auto" w:fill="FFFFFF"/>
              </w:rPr>
              <w:t>Gerard Sagredo</w:t>
            </w:r>
            <w:r w:rsidR="00471AA2" w:rsidRPr="00366604">
              <w:rPr>
                <w:rFonts w:ascii="Times New Roman" w:hAnsi="Times New Roman" w:cs="Times New Roman"/>
                <w:b/>
                <w:bCs/>
                <w:color w:val="202122"/>
                <w:sz w:val="24"/>
                <w:szCs w:val="24"/>
                <w:shd w:val="clear" w:color="auto" w:fill="FFFFFF"/>
              </w:rPr>
              <w:t xml:space="preserve"> </w:t>
            </w:r>
            <w:r w:rsidR="00471AA2" w:rsidRPr="00366604">
              <w:rPr>
                <w:rFonts w:ascii="Times New Roman" w:hAnsi="Times New Roman" w:cs="Times New Roman"/>
                <w:sz w:val="24"/>
                <w:szCs w:val="24"/>
                <w:lang w:val="hu-HU"/>
              </w:rPr>
              <w:t xml:space="preserve">OSB Bishop of Szegd (977–1046), </w:t>
            </w:r>
          </w:p>
          <w:p w14:paraId="352B72A5" w14:textId="1431D0A7" w:rsidR="002674C4" w:rsidRPr="00366604" w:rsidRDefault="002674C4" w:rsidP="00124620">
            <w:pPr>
              <w:rPr>
                <w:rFonts w:ascii="Times New Roman" w:hAnsi="Times New Roman" w:cs="Times New Roman"/>
                <w:sz w:val="24"/>
                <w:szCs w:val="24"/>
              </w:rPr>
            </w:pPr>
          </w:p>
        </w:tc>
        <w:tc>
          <w:tcPr>
            <w:tcW w:w="1510" w:type="dxa"/>
          </w:tcPr>
          <w:p w14:paraId="5ED9F948" w14:textId="7D4CAF90" w:rsidR="002674C4" w:rsidRPr="00366604" w:rsidRDefault="00124620" w:rsidP="00124620">
            <w:pPr>
              <w:rPr>
                <w:rFonts w:ascii="Times New Roman" w:hAnsi="Times New Roman" w:cs="Times New Roman"/>
                <w:sz w:val="24"/>
                <w:szCs w:val="24"/>
                <w:lang w:val="it-IT"/>
              </w:rPr>
            </w:pPr>
            <w:r w:rsidRPr="00366604">
              <w:rPr>
                <w:rFonts w:ascii="Times New Roman" w:hAnsi="Times New Roman" w:cs="Times New Roman"/>
                <w:sz w:val="24"/>
                <w:szCs w:val="24"/>
                <w:lang w:val="hu-HU"/>
              </w:rPr>
              <w:t>Deliberationes</w:t>
            </w:r>
          </w:p>
        </w:tc>
        <w:tc>
          <w:tcPr>
            <w:tcW w:w="1510" w:type="dxa"/>
          </w:tcPr>
          <w:p w14:paraId="6B3D3B16" w14:textId="740F6AE2" w:rsidR="002674C4" w:rsidRPr="00366604" w:rsidRDefault="008F77D0" w:rsidP="00124620">
            <w:pPr>
              <w:rPr>
                <w:rFonts w:ascii="Times New Roman" w:hAnsi="Times New Roman" w:cs="Times New Roman"/>
                <w:sz w:val="24"/>
                <w:szCs w:val="24"/>
                <w:lang w:val="it-IT"/>
              </w:rPr>
            </w:pPr>
            <w:r w:rsidRPr="00366604">
              <w:rPr>
                <w:rFonts w:ascii="Times New Roman" w:hAnsi="Times New Roman" w:cs="Times New Roman"/>
                <w:sz w:val="24"/>
                <w:szCs w:val="24"/>
              </w:rPr>
              <w:t xml:space="preserve">Turcuș, Șerban (2006). Saint Gerard of Cenad: The Destiny of a Venetian around the Year One Thousand. </w:t>
            </w:r>
            <w:r w:rsidRPr="00366604">
              <w:rPr>
                <w:rFonts w:ascii="Times New Roman" w:hAnsi="Times New Roman" w:cs="Times New Roman"/>
                <w:sz w:val="24"/>
                <w:szCs w:val="24"/>
                <w:lang w:val="it-IT"/>
              </w:rPr>
              <w:t>Romanian Cultural Institute, Center for Transylvanian Studies</w:t>
            </w:r>
          </w:p>
        </w:tc>
        <w:tc>
          <w:tcPr>
            <w:tcW w:w="1510" w:type="dxa"/>
          </w:tcPr>
          <w:p w14:paraId="2710A578" w14:textId="77777777" w:rsidR="002674C4" w:rsidRPr="00366604" w:rsidRDefault="002674C4" w:rsidP="00124620">
            <w:pPr>
              <w:rPr>
                <w:rFonts w:ascii="Times New Roman" w:hAnsi="Times New Roman" w:cs="Times New Roman"/>
                <w:sz w:val="24"/>
                <w:szCs w:val="24"/>
                <w:lang w:val="it-IT"/>
              </w:rPr>
            </w:pPr>
          </w:p>
        </w:tc>
        <w:tc>
          <w:tcPr>
            <w:tcW w:w="1511" w:type="dxa"/>
          </w:tcPr>
          <w:p w14:paraId="44A8A46A" w14:textId="77777777" w:rsidR="002674C4" w:rsidRPr="00366604" w:rsidRDefault="002674C4" w:rsidP="00124620">
            <w:pPr>
              <w:rPr>
                <w:rFonts w:ascii="Times New Roman" w:hAnsi="Times New Roman" w:cs="Times New Roman"/>
                <w:sz w:val="24"/>
                <w:szCs w:val="24"/>
                <w:lang w:val="it-IT"/>
              </w:rPr>
            </w:pPr>
          </w:p>
        </w:tc>
        <w:tc>
          <w:tcPr>
            <w:tcW w:w="1511" w:type="dxa"/>
          </w:tcPr>
          <w:p w14:paraId="14B85CB7" w14:textId="77777777" w:rsidR="002674C4" w:rsidRPr="00366604" w:rsidRDefault="002674C4" w:rsidP="00124620">
            <w:pPr>
              <w:rPr>
                <w:rFonts w:ascii="Times New Roman" w:hAnsi="Times New Roman" w:cs="Times New Roman"/>
                <w:sz w:val="24"/>
                <w:szCs w:val="24"/>
                <w:lang w:val="it-IT"/>
              </w:rPr>
            </w:pPr>
          </w:p>
        </w:tc>
      </w:tr>
      <w:tr w:rsidR="002674C4" w:rsidRPr="00366604" w14:paraId="7AFEDE38" w14:textId="77777777" w:rsidTr="00124620">
        <w:tc>
          <w:tcPr>
            <w:tcW w:w="1510" w:type="dxa"/>
          </w:tcPr>
          <w:p w14:paraId="70A697B6" w14:textId="0592D42F" w:rsidR="002674C4" w:rsidRPr="00366604" w:rsidRDefault="00471AA2" w:rsidP="00124620">
            <w:pPr>
              <w:rPr>
                <w:rFonts w:ascii="Times New Roman" w:hAnsi="Times New Roman" w:cs="Times New Roman"/>
                <w:sz w:val="24"/>
                <w:szCs w:val="24"/>
                <w:lang w:val="it-IT"/>
              </w:rPr>
            </w:pPr>
            <w:r w:rsidRPr="00366604">
              <w:rPr>
                <w:rFonts w:ascii="Times New Roman" w:hAnsi="Times New Roman" w:cs="Times New Roman"/>
                <w:b/>
                <w:sz w:val="24"/>
                <w:szCs w:val="24"/>
                <w:lang w:val="hu-HU"/>
              </w:rPr>
              <w:t>Joachim a Fiore</w:t>
            </w:r>
            <w:r w:rsidRPr="00366604">
              <w:rPr>
                <w:rFonts w:ascii="Times New Roman" w:hAnsi="Times New Roman" w:cs="Times New Roman"/>
                <w:sz w:val="24"/>
                <w:szCs w:val="24"/>
                <w:lang w:val="hu-HU"/>
              </w:rPr>
              <w:t xml:space="preserve"> OCist (1130/1135–1202),</w:t>
            </w:r>
          </w:p>
        </w:tc>
        <w:tc>
          <w:tcPr>
            <w:tcW w:w="1510" w:type="dxa"/>
          </w:tcPr>
          <w:p w14:paraId="421706F2" w14:textId="74C3C877" w:rsidR="002674C4" w:rsidRPr="00366604" w:rsidRDefault="00471AA2" w:rsidP="00124620">
            <w:pPr>
              <w:rPr>
                <w:rFonts w:ascii="Times New Roman" w:hAnsi="Times New Roman" w:cs="Times New Roman"/>
                <w:sz w:val="24"/>
                <w:szCs w:val="24"/>
                <w:lang w:val="it-IT"/>
              </w:rPr>
            </w:pPr>
            <w:r w:rsidRPr="00366604">
              <w:rPr>
                <w:rFonts w:ascii="Times New Roman" w:hAnsi="Times New Roman" w:cs="Times New Roman"/>
                <w:sz w:val="24"/>
                <w:szCs w:val="24"/>
                <w:lang w:val="hu-HU"/>
              </w:rPr>
              <w:t>Concordia novi et veteris Testamenti</w:t>
            </w:r>
            <w:r w:rsidRPr="00366604">
              <w:rPr>
                <w:rFonts w:ascii="Times New Roman" w:hAnsi="Times New Roman" w:cs="Times New Roman"/>
                <w:sz w:val="24"/>
                <w:szCs w:val="24"/>
                <w:lang w:val="hu-HU"/>
              </w:rPr>
              <w:lastRenderedPageBreak/>
              <w:t>, Expositio in Apocalypsim, Psalterium decem chordarum, Tractatus super quatuor Evangelia,</w:t>
            </w:r>
          </w:p>
        </w:tc>
        <w:tc>
          <w:tcPr>
            <w:tcW w:w="1510" w:type="dxa"/>
          </w:tcPr>
          <w:p w14:paraId="08724610" w14:textId="3311DCE0" w:rsidR="002674C4" w:rsidRPr="00366604" w:rsidRDefault="00471AA2" w:rsidP="00471AA2">
            <w:pPr>
              <w:jc w:val="both"/>
              <w:rPr>
                <w:rFonts w:ascii="Times New Roman" w:hAnsi="Times New Roman" w:cs="Times New Roman"/>
                <w:sz w:val="24"/>
                <w:szCs w:val="24"/>
                <w:lang w:val="it-IT"/>
              </w:rPr>
            </w:pPr>
            <w:r w:rsidRPr="00366604">
              <w:rPr>
                <w:rFonts w:ascii="Times New Roman" w:hAnsi="Times New Roman" w:cs="Times New Roman"/>
                <w:sz w:val="24"/>
                <w:szCs w:val="24"/>
                <w:lang w:val="hu-HU"/>
              </w:rPr>
              <w:lastRenderedPageBreak/>
              <w:t xml:space="preserve">Warwick Gould and Marjorie Reeves, Joachim of Fiore and the </w:t>
            </w:r>
            <w:r w:rsidRPr="00366604">
              <w:rPr>
                <w:rFonts w:ascii="Times New Roman" w:hAnsi="Times New Roman" w:cs="Times New Roman"/>
                <w:sz w:val="24"/>
                <w:szCs w:val="24"/>
                <w:lang w:val="hu-HU"/>
              </w:rPr>
              <w:lastRenderedPageBreak/>
              <w:t>Myth of the Eternal Evangel in the Nineteenth and Twentieth Centuries (Oxford: Clarendon, 2001) Franz Förschner: Concordia, Urgestalt und Sinnbild in der Geschichtsschreibung des Joachim von Fiore. 2. wesentl. erw. Auflage. Mönchengladbach 2011</w:t>
            </w:r>
          </w:p>
        </w:tc>
        <w:tc>
          <w:tcPr>
            <w:tcW w:w="1510" w:type="dxa"/>
          </w:tcPr>
          <w:p w14:paraId="4BA84A1C" w14:textId="77777777" w:rsidR="00471AA2" w:rsidRPr="00366604" w:rsidRDefault="00471AA2" w:rsidP="00471AA2">
            <w:pPr>
              <w:jc w:val="both"/>
              <w:rPr>
                <w:rFonts w:ascii="Times New Roman" w:hAnsi="Times New Roman" w:cs="Times New Roman"/>
                <w:b/>
                <w:sz w:val="24"/>
                <w:szCs w:val="24"/>
                <w:lang w:val="hu-HU"/>
              </w:rPr>
            </w:pPr>
          </w:p>
          <w:p w14:paraId="22F6869E" w14:textId="122FFEB9" w:rsidR="002674C4" w:rsidRPr="00366604" w:rsidRDefault="00471AA2" w:rsidP="00471AA2">
            <w:pPr>
              <w:rPr>
                <w:rFonts w:ascii="Times New Roman" w:hAnsi="Times New Roman" w:cs="Times New Roman"/>
                <w:sz w:val="24"/>
                <w:szCs w:val="24"/>
              </w:rPr>
            </w:pPr>
            <w:r w:rsidRPr="00366604">
              <w:rPr>
                <w:rFonts w:ascii="Times New Roman" w:hAnsi="Times New Roman" w:cs="Times New Roman"/>
                <w:b/>
                <w:sz w:val="24"/>
                <w:szCs w:val="24"/>
                <w:lang w:val="hu-HU"/>
              </w:rPr>
              <w:t>already confirmed</w:t>
            </w:r>
            <w:r w:rsidRPr="00366604">
              <w:rPr>
                <w:rFonts w:ascii="Times New Roman" w:hAnsi="Times New Roman" w:cs="Times New Roman"/>
                <w:sz w:val="24"/>
                <w:szCs w:val="24"/>
                <w:lang w:val="hu-HU"/>
              </w:rPr>
              <w:t xml:space="preserve">: </w:t>
            </w:r>
            <w:r w:rsidRPr="00366604">
              <w:rPr>
                <w:rFonts w:ascii="Times New Roman" w:hAnsi="Times New Roman" w:cs="Times New Roman"/>
                <w:sz w:val="24"/>
                <w:szCs w:val="24"/>
                <w:lang w:val="hu-HU"/>
              </w:rPr>
              <w:lastRenderedPageBreak/>
              <w:t>Hamza Gábor: Joachim a Fiore and the Idea of the „Third Reich”</w:t>
            </w:r>
          </w:p>
        </w:tc>
        <w:tc>
          <w:tcPr>
            <w:tcW w:w="1511" w:type="dxa"/>
          </w:tcPr>
          <w:p w14:paraId="669714B7" w14:textId="01794282" w:rsidR="002674C4" w:rsidRPr="00366604" w:rsidRDefault="00471AA2" w:rsidP="00124620">
            <w:pPr>
              <w:rPr>
                <w:rFonts w:ascii="Times New Roman" w:hAnsi="Times New Roman" w:cs="Times New Roman"/>
                <w:sz w:val="24"/>
                <w:szCs w:val="24"/>
                <w:lang w:val="it-IT"/>
              </w:rPr>
            </w:pPr>
            <w:r w:rsidRPr="00366604">
              <w:rPr>
                <w:rFonts w:ascii="Times New Roman" w:hAnsi="Times New Roman" w:cs="Times New Roman"/>
                <w:sz w:val="24"/>
                <w:szCs w:val="24"/>
                <w:lang w:val="it-IT"/>
              </w:rPr>
              <w:lastRenderedPageBreak/>
              <w:t>ELTE BP</w:t>
            </w:r>
          </w:p>
        </w:tc>
        <w:tc>
          <w:tcPr>
            <w:tcW w:w="1511" w:type="dxa"/>
          </w:tcPr>
          <w:p w14:paraId="4D02AEF5" w14:textId="77777777" w:rsidR="002674C4" w:rsidRPr="00366604" w:rsidRDefault="002674C4" w:rsidP="00124620">
            <w:pPr>
              <w:rPr>
                <w:rFonts w:ascii="Times New Roman" w:hAnsi="Times New Roman" w:cs="Times New Roman"/>
                <w:sz w:val="24"/>
                <w:szCs w:val="24"/>
                <w:lang w:val="it-IT"/>
              </w:rPr>
            </w:pPr>
          </w:p>
        </w:tc>
      </w:tr>
      <w:tr w:rsidR="002674C4" w:rsidRPr="00366604" w14:paraId="26B30B5A" w14:textId="77777777" w:rsidTr="00124620">
        <w:tc>
          <w:tcPr>
            <w:tcW w:w="1510" w:type="dxa"/>
          </w:tcPr>
          <w:p w14:paraId="1E9FF5CB" w14:textId="21728473" w:rsidR="002674C4" w:rsidRPr="00366604" w:rsidRDefault="00471AA2" w:rsidP="00124620">
            <w:pPr>
              <w:rPr>
                <w:rFonts w:ascii="Times New Roman" w:hAnsi="Times New Roman" w:cs="Times New Roman"/>
                <w:sz w:val="24"/>
                <w:szCs w:val="24"/>
                <w:lang w:val="it-IT"/>
              </w:rPr>
            </w:pPr>
            <w:r w:rsidRPr="00366604">
              <w:rPr>
                <w:rFonts w:ascii="Times New Roman" w:hAnsi="Times New Roman" w:cs="Times New Roman"/>
                <w:b/>
                <w:sz w:val="24"/>
                <w:szCs w:val="24"/>
                <w:lang w:val="hu-HU"/>
              </w:rPr>
              <w:t xml:space="preserve">John Chapman </w:t>
            </w:r>
            <w:r w:rsidRPr="00366604">
              <w:rPr>
                <w:rFonts w:ascii="Times New Roman" w:hAnsi="Times New Roman" w:cs="Times New Roman"/>
                <w:sz w:val="24"/>
                <w:szCs w:val="24"/>
                <w:lang w:val="hu-HU"/>
              </w:rPr>
              <w:t>OSB (1865–1933),</w:t>
            </w:r>
          </w:p>
        </w:tc>
        <w:tc>
          <w:tcPr>
            <w:tcW w:w="1510" w:type="dxa"/>
          </w:tcPr>
          <w:p w14:paraId="2BEEB090" w14:textId="77777777" w:rsidR="00471AA2" w:rsidRPr="00366604" w:rsidRDefault="00471AA2" w:rsidP="00471AA2">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Matthew, Mark, and Luke, posthumously, ed. John M. T. Barton (London: Longmans, Green, 1937).</w:t>
            </w:r>
          </w:p>
          <w:p w14:paraId="79A53280" w14:textId="77777777" w:rsidR="002674C4" w:rsidRPr="00366604" w:rsidRDefault="002674C4" w:rsidP="00124620">
            <w:pPr>
              <w:rPr>
                <w:rFonts w:ascii="Times New Roman" w:hAnsi="Times New Roman" w:cs="Times New Roman"/>
                <w:sz w:val="24"/>
                <w:szCs w:val="24"/>
              </w:rPr>
            </w:pPr>
          </w:p>
        </w:tc>
        <w:tc>
          <w:tcPr>
            <w:tcW w:w="1510" w:type="dxa"/>
          </w:tcPr>
          <w:p w14:paraId="518F5CD3" w14:textId="085EE3F2" w:rsidR="002674C4" w:rsidRPr="00366604" w:rsidRDefault="007415F1" w:rsidP="00124620">
            <w:pPr>
              <w:rPr>
                <w:rFonts w:ascii="Times New Roman" w:hAnsi="Times New Roman" w:cs="Times New Roman"/>
                <w:sz w:val="24"/>
                <w:szCs w:val="24"/>
              </w:rPr>
            </w:pPr>
            <w:r w:rsidRPr="00366604">
              <w:rPr>
                <w:rFonts w:ascii="Times New Roman" w:hAnsi="Times New Roman" w:cs="Times New Roman"/>
                <w:sz w:val="24"/>
                <w:szCs w:val="24"/>
              </w:rPr>
              <w:t>Roger Hudleston, "A Memoir of Abbot Chapman" in The Spiritual Letters of Dom John Chapman OSB, London: Sheed and Ward, 1938, p. 3.</w:t>
            </w:r>
          </w:p>
        </w:tc>
        <w:tc>
          <w:tcPr>
            <w:tcW w:w="1510" w:type="dxa"/>
          </w:tcPr>
          <w:p w14:paraId="03E8DC1A" w14:textId="77777777" w:rsidR="002674C4" w:rsidRPr="00366604" w:rsidRDefault="002674C4" w:rsidP="00124620">
            <w:pPr>
              <w:rPr>
                <w:rFonts w:ascii="Times New Roman" w:hAnsi="Times New Roman" w:cs="Times New Roman"/>
                <w:sz w:val="24"/>
                <w:szCs w:val="24"/>
              </w:rPr>
            </w:pPr>
          </w:p>
        </w:tc>
        <w:tc>
          <w:tcPr>
            <w:tcW w:w="1511" w:type="dxa"/>
          </w:tcPr>
          <w:p w14:paraId="175095EF" w14:textId="77777777" w:rsidR="002674C4" w:rsidRPr="00366604" w:rsidRDefault="002674C4" w:rsidP="00124620">
            <w:pPr>
              <w:rPr>
                <w:rFonts w:ascii="Times New Roman" w:hAnsi="Times New Roman" w:cs="Times New Roman"/>
                <w:sz w:val="24"/>
                <w:szCs w:val="24"/>
              </w:rPr>
            </w:pPr>
          </w:p>
        </w:tc>
        <w:tc>
          <w:tcPr>
            <w:tcW w:w="1511" w:type="dxa"/>
          </w:tcPr>
          <w:p w14:paraId="0994A60E" w14:textId="77777777" w:rsidR="002674C4" w:rsidRPr="00366604" w:rsidRDefault="002674C4" w:rsidP="00124620">
            <w:pPr>
              <w:rPr>
                <w:rFonts w:ascii="Times New Roman" w:hAnsi="Times New Roman" w:cs="Times New Roman"/>
                <w:sz w:val="24"/>
                <w:szCs w:val="24"/>
              </w:rPr>
            </w:pPr>
          </w:p>
        </w:tc>
      </w:tr>
      <w:tr w:rsidR="002674C4" w:rsidRPr="00366604" w14:paraId="1E65ABFB" w14:textId="77777777" w:rsidTr="00124620">
        <w:tc>
          <w:tcPr>
            <w:tcW w:w="1510" w:type="dxa"/>
          </w:tcPr>
          <w:p w14:paraId="3DC7523D" w14:textId="0F4A40C2" w:rsidR="002674C4" w:rsidRPr="00366604" w:rsidRDefault="00471AA2" w:rsidP="00124620">
            <w:pPr>
              <w:rPr>
                <w:rFonts w:ascii="Times New Roman" w:hAnsi="Times New Roman" w:cs="Times New Roman"/>
                <w:sz w:val="24"/>
                <w:szCs w:val="24"/>
                <w:lang w:val="it-IT"/>
              </w:rPr>
            </w:pPr>
            <w:r w:rsidRPr="00366604">
              <w:rPr>
                <w:rFonts w:ascii="Times New Roman" w:hAnsi="Times New Roman" w:cs="Times New Roman"/>
                <w:b/>
                <w:sz w:val="24"/>
                <w:szCs w:val="24"/>
                <w:lang w:val="hu-HU"/>
              </w:rPr>
              <w:t xml:space="preserve">Henri Quentin </w:t>
            </w:r>
            <w:r w:rsidRPr="00366604">
              <w:rPr>
                <w:rFonts w:ascii="Times New Roman" w:hAnsi="Times New Roman" w:cs="Times New Roman"/>
                <w:sz w:val="24"/>
                <w:szCs w:val="24"/>
                <w:lang w:val="hu-HU"/>
              </w:rPr>
              <w:t>OSB (1872–1935),</w:t>
            </w:r>
          </w:p>
        </w:tc>
        <w:tc>
          <w:tcPr>
            <w:tcW w:w="1510" w:type="dxa"/>
          </w:tcPr>
          <w:p w14:paraId="22AAC022" w14:textId="77777777" w:rsidR="002674C4" w:rsidRPr="00366604" w:rsidRDefault="002674C4" w:rsidP="00124620">
            <w:pPr>
              <w:rPr>
                <w:rFonts w:ascii="Times New Roman" w:hAnsi="Times New Roman" w:cs="Times New Roman"/>
                <w:sz w:val="24"/>
                <w:szCs w:val="24"/>
                <w:lang w:val="it-IT"/>
              </w:rPr>
            </w:pPr>
          </w:p>
        </w:tc>
        <w:tc>
          <w:tcPr>
            <w:tcW w:w="1510" w:type="dxa"/>
          </w:tcPr>
          <w:p w14:paraId="7F85AAE8" w14:textId="77777777" w:rsidR="00471AA2" w:rsidRPr="00366604" w:rsidRDefault="00471AA2" w:rsidP="00471AA2">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Pinna, M. D.; Bockmann, F. A.; Bagils, R. Z. I. (2016). "Unrooted trees discovered independently in philology and phylogenetics: a remarkable case of methodological convergence". Systematics and Biodiversity 14 (2016), 317–326.</w:t>
            </w:r>
          </w:p>
          <w:p w14:paraId="0B99A741" w14:textId="77777777" w:rsidR="002674C4" w:rsidRPr="00366604" w:rsidRDefault="002674C4" w:rsidP="00124620">
            <w:pPr>
              <w:rPr>
                <w:rFonts w:ascii="Times New Roman" w:hAnsi="Times New Roman" w:cs="Times New Roman"/>
                <w:sz w:val="24"/>
                <w:szCs w:val="24"/>
                <w:lang w:val="it-IT"/>
              </w:rPr>
            </w:pPr>
          </w:p>
        </w:tc>
        <w:tc>
          <w:tcPr>
            <w:tcW w:w="1510" w:type="dxa"/>
          </w:tcPr>
          <w:p w14:paraId="20B2265B" w14:textId="77777777" w:rsidR="002674C4" w:rsidRPr="00366604" w:rsidRDefault="002674C4" w:rsidP="00124620">
            <w:pPr>
              <w:rPr>
                <w:rFonts w:ascii="Times New Roman" w:hAnsi="Times New Roman" w:cs="Times New Roman"/>
                <w:sz w:val="24"/>
                <w:szCs w:val="24"/>
                <w:lang w:val="it-IT"/>
              </w:rPr>
            </w:pPr>
          </w:p>
        </w:tc>
        <w:tc>
          <w:tcPr>
            <w:tcW w:w="1511" w:type="dxa"/>
          </w:tcPr>
          <w:p w14:paraId="6D763E4F" w14:textId="77777777" w:rsidR="002674C4" w:rsidRPr="00366604" w:rsidRDefault="002674C4" w:rsidP="00124620">
            <w:pPr>
              <w:rPr>
                <w:rFonts w:ascii="Times New Roman" w:hAnsi="Times New Roman" w:cs="Times New Roman"/>
                <w:sz w:val="24"/>
                <w:szCs w:val="24"/>
                <w:lang w:val="it-IT"/>
              </w:rPr>
            </w:pPr>
          </w:p>
        </w:tc>
        <w:tc>
          <w:tcPr>
            <w:tcW w:w="1511" w:type="dxa"/>
          </w:tcPr>
          <w:p w14:paraId="6C4140F3" w14:textId="77777777" w:rsidR="002674C4" w:rsidRPr="00366604" w:rsidRDefault="002674C4" w:rsidP="00124620">
            <w:pPr>
              <w:rPr>
                <w:rFonts w:ascii="Times New Roman" w:hAnsi="Times New Roman" w:cs="Times New Roman"/>
                <w:sz w:val="24"/>
                <w:szCs w:val="24"/>
                <w:lang w:val="it-IT"/>
              </w:rPr>
            </w:pPr>
          </w:p>
        </w:tc>
      </w:tr>
      <w:tr w:rsidR="002674C4" w:rsidRPr="00366604" w14:paraId="03FDB165" w14:textId="77777777" w:rsidTr="00124620">
        <w:tc>
          <w:tcPr>
            <w:tcW w:w="1510" w:type="dxa"/>
          </w:tcPr>
          <w:p w14:paraId="3D837FD8" w14:textId="77777777" w:rsidR="002674C4" w:rsidRPr="00366604" w:rsidRDefault="002674C4" w:rsidP="00124620">
            <w:pPr>
              <w:rPr>
                <w:rFonts w:ascii="Times New Roman" w:hAnsi="Times New Roman" w:cs="Times New Roman"/>
                <w:sz w:val="24"/>
                <w:szCs w:val="24"/>
                <w:lang w:val="it-IT"/>
              </w:rPr>
            </w:pPr>
          </w:p>
        </w:tc>
        <w:tc>
          <w:tcPr>
            <w:tcW w:w="1510" w:type="dxa"/>
          </w:tcPr>
          <w:p w14:paraId="78CC5C21" w14:textId="77777777" w:rsidR="002674C4" w:rsidRPr="00366604" w:rsidRDefault="002674C4" w:rsidP="00124620">
            <w:pPr>
              <w:rPr>
                <w:rFonts w:ascii="Times New Roman" w:hAnsi="Times New Roman" w:cs="Times New Roman"/>
                <w:sz w:val="24"/>
                <w:szCs w:val="24"/>
                <w:lang w:val="it-IT"/>
              </w:rPr>
            </w:pPr>
          </w:p>
        </w:tc>
        <w:tc>
          <w:tcPr>
            <w:tcW w:w="1510" w:type="dxa"/>
          </w:tcPr>
          <w:p w14:paraId="52F755F3" w14:textId="77777777" w:rsidR="002674C4" w:rsidRPr="00366604" w:rsidRDefault="002674C4" w:rsidP="00124620">
            <w:pPr>
              <w:rPr>
                <w:rFonts w:ascii="Times New Roman" w:hAnsi="Times New Roman" w:cs="Times New Roman"/>
                <w:sz w:val="24"/>
                <w:szCs w:val="24"/>
                <w:lang w:val="it-IT"/>
              </w:rPr>
            </w:pPr>
          </w:p>
        </w:tc>
        <w:tc>
          <w:tcPr>
            <w:tcW w:w="1510" w:type="dxa"/>
          </w:tcPr>
          <w:p w14:paraId="75A91DC5" w14:textId="77777777" w:rsidR="002674C4" w:rsidRPr="00366604" w:rsidRDefault="002674C4" w:rsidP="00124620">
            <w:pPr>
              <w:rPr>
                <w:rFonts w:ascii="Times New Roman" w:hAnsi="Times New Roman" w:cs="Times New Roman"/>
                <w:sz w:val="24"/>
                <w:szCs w:val="24"/>
                <w:lang w:val="it-IT"/>
              </w:rPr>
            </w:pPr>
          </w:p>
        </w:tc>
        <w:tc>
          <w:tcPr>
            <w:tcW w:w="1511" w:type="dxa"/>
          </w:tcPr>
          <w:p w14:paraId="73E80E3E" w14:textId="77777777" w:rsidR="002674C4" w:rsidRPr="00366604" w:rsidRDefault="002674C4" w:rsidP="00124620">
            <w:pPr>
              <w:rPr>
                <w:rFonts w:ascii="Times New Roman" w:hAnsi="Times New Roman" w:cs="Times New Roman"/>
                <w:sz w:val="24"/>
                <w:szCs w:val="24"/>
                <w:lang w:val="it-IT"/>
              </w:rPr>
            </w:pPr>
          </w:p>
        </w:tc>
        <w:tc>
          <w:tcPr>
            <w:tcW w:w="1511" w:type="dxa"/>
          </w:tcPr>
          <w:p w14:paraId="28774E25" w14:textId="77777777" w:rsidR="002674C4" w:rsidRPr="00366604" w:rsidRDefault="002674C4" w:rsidP="00124620">
            <w:pPr>
              <w:rPr>
                <w:rFonts w:ascii="Times New Roman" w:hAnsi="Times New Roman" w:cs="Times New Roman"/>
                <w:sz w:val="24"/>
                <w:szCs w:val="24"/>
                <w:lang w:val="it-IT"/>
              </w:rPr>
            </w:pPr>
          </w:p>
        </w:tc>
      </w:tr>
      <w:tr w:rsidR="002674C4" w:rsidRPr="00366604" w14:paraId="72769876" w14:textId="77777777" w:rsidTr="00124620">
        <w:tc>
          <w:tcPr>
            <w:tcW w:w="1510" w:type="dxa"/>
          </w:tcPr>
          <w:p w14:paraId="368B1BE6" w14:textId="77777777" w:rsidR="002674C4" w:rsidRPr="00366604" w:rsidRDefault="002674C4" w:rsidP="00124620">
            <w:pPr>
              <w:rPr>
                <w:rFonts w:ascii="Times New Roman" w:hAnsi="Times New Roman" w:cs="Times New Roman"/>
                <w:sz w:val="24"/>
                <w:szCs w:val="24"/>
                <w:lang w:val="it-IT"/>
              </w:rPr>
            </w:pPr>
          </w:p>
        </w:tc>
        <w:tc>
          <w:tcPr>
            <w:tcW w:w="1510" w:type="dxa"/>
          </w:tcPr>
          <w:p w14:paraId="11BA26D7" w14:textId="77777777" w:rsidR="002674C4" w:rsidRPr="00366604" w:rsidRDefault="002674C4" w:rsidP="00124620">
            <w:pPr>
              <w:rPr>
                <w:rFonts w:ascii="Times New Roman" w:hAnsi="Times New Roman" w:cs="Times New Roman"/>
                <w:sz w:val="24"/>
                <w:szCs w:val="24"/>
                <w:lang w:val="it-IT"/>
              </w:rPr>
            </w:pPr>
          </w:p>
        </w:tc>
        <w:tc>
          <w:tcPr>
            <w:tcW w:w="1510" w:type="dxa"/>
          </w:tcPr>
          <w:p w14:paraId="2D70C93E" w14:textId="77777777" w:rsidR="002674C4" w:rsidRPr="00366604" w:rsidRDefault="002674C4" w:rsidP="00124620">
            <w:pPr>
              <w:rPr>
                <w:rFonts w:ascii="Times New Roman" w:hAnsi="Times New Roman" w:cs="Times New Roman"/>
                <w:sz w:val="24"/>
                <w:szCs w:val="24"/>
                <w:lang w:val="it-IT"/>
              </w:rPr>
            </w:pPr>
          </w:p>
        </w:tc>
        <w:tc>
          <w:tcPr>
            <w:tcW w:w="1510" w:type="dxa"/>
          </w:tcPr>
          <w:p w14:paraId="5AE51FC5" w14:textId="77777777" w:rsidR="002674C4" w:rsidRPr="00366604" w:rsidRDefault="002674C4" w:rsidP="00124620">
            <w:pPr>
              <w:rPr>
                <w:rFonts w:ascii="Times New Roman" w:hAnsi="Times New Roman" w:cs="Times New Roman"/>
                <w:sz w:val="24"/>
                <w:szCs w:val="24"/>
                <w:lang w:val="it-IT"/>
              </w:rPr>
            </w:pPr>
          </w:p>
        </w:tc>
        <w:tc>
          <w:tcPr>
            <w:tcW w:w="1511" w:type="dxa"/>
          </w:tcPr>
          <w:p w14:paraId="2300B703" w14:textId="77777777" w:rsidR="002674C4" w:rsidRPr="00366604" w:rsidRDefault="002674C4" w:rsidP="00124620">
            <w:pPr>
              <w:rPr>
                <w:rFonts w:ascii="Times New Roman" w:hAnsi="Times New Roman" w:cs="Times New Roman"/>
                <w:sz w:val="24"/>
                <w:szCs w:val="24"/>
                <w:lang w:val="it-IT"/>
              </w:rPr>
            </w:pPr>
          </w:p>
        </w:tc>
        <w:tc>
          <w:tcPr>
            <w:tcW w:w="1511" w:type="dxa"/>
          </w:tcPr>
          <w:p w14:paraId="6D79BDE3" w14:textId="77777777" w:rsidR="002674C4" w:rsidRPr="00366604" w:rsidRDefault="002674C4" w:rsidP="00124620">
            <w:pPr>
              <w:rPr>
                <w:rFonts w:ascii="Times New Roman" w:hAnsi="Times New Roman" w:cs="Times New Roman"/>
                <w:sz w:val="24"/>
                <w:szCs w:val="24"/>
                <w:lang w:val="it-IT"/>
              </w:rPr>
            </w:pPr>
          </w:p>
        </w:tc>
      </w:tr>
      <w:tr w:rsidR="002674C4" w:rsidRPr="00366604" w14:paraId="63D656B7" w14:textId="77777777" w:rsidTr="00124620">
        <w:tc>
          <w:tcPr>
            <w:tcW w:w="1510" w:type="dxa"/>
          </w:tcPr>
          <w:p w14:paraId="4AC3CF64" w14:textId="77777777" w:rsidR="002674C4" w:rsidRPr="00366604" w:rsidRDefault="002674C4" w:rsidP="00124620">
            <w:pPr>
              <w:rPr>
                <w:rFonts w:ascii="Times New Roman" w:hAnsi="Times New Roman" w:cs="Times New Roman"/>
                <w:sz w:val="24"/>
                <w:szCs w:val="24"/>
                <w:lang w:val="it-IT"/>
              </w:rPr>
            </w:pPr>
          </w:p>
        </w:tc>
        <w:tc>
          <w:tcPr>
            <w:tcW w:w="1510" w:type="dxa"/>
          </w:tcPr>
          <w:p w14:paraId="54F81827" w14:textId="77777777" w:rsidR="002674C4" w:rsidRPr="00366604" w:rsidRDefault="002674C4" w:rsidP="00124620">
            <w:pPr>
              <w:rPr>
                <w:rFonts w:ascii="Times New Roman" w:hAnsi="Times New Roman" w:cs="Times New Roman"/>
                <w:sz w:val="24"/>
                <w:szCs w:val="24"/>
                <w:lang w:val="it-IT"/>
              </w:rPr>
            </w:pPr>
          </w:p>
        </w:tc>
        <w:tc>
          <w:tcPr>
            <w:tcW w:w="1510" w:type="dxa"/>
          </w:tcPr>
          <w:p w14:paraId="4CC36E6D" w14:textId="77777777" w:rsidR="002674C4" w:rsidRPr="00366604" w:rsidRDefault="002674C4" w:rsidP="00124620">
            <w:pPr>
              <w:rPr>
                <w:rFonts w:ascii="Times New Roman" w:hAnsi="Times New Roman" w:cs="Times New Roman"/>
                <w:sz w:val="24"/>
                <w:szCs w:val="24"/>
                <w:lang w:val="it-IT"/>
              </w:rPr>
            </w:pPr>
          </w:p>
        </w:tc>
        <w:tc>
          <w:tcPr>
            <w:tcW w:w="1510" w:type="dxa"/>
          </w:tcPr>
          <w:p w14:paraId="007038C6" w14:textId="77777777" w:rsidR="002674C4" w:rsidRPr="00366604" w:rsidRDefault="002674C4" w:rsidP="00124620">
            <w:pPr>
              <w:rPr>
                <w:rFonts w:ascii="Times New Roman" w:hAnsi="Times New Roman" w:cs="Times New Roman"/>
                <w:sz w:val="24"/>
                <w:szCs w:val="24"/>
                <w:lang w:val="it-IT"/>
              </w:rPr>
            </w:pPr>
          </w:p>
        </w:tc>
        <w:tc>
          <w:tcPr>
            <w:tcW w:w="1511" w:type="dxa"/>
          </w:tcPr>
          <w:p w14:paraId="6C3EA9FE" w14:textId="77777777" w:rsidR="002674C4" w:rsidRPr="00366604" w:rsidRDefault="002674C4" w:rsidP="00124620">
            <w:pPr>
              <w:rPr>
                <w:rFonts w:ascii="Times New Roman" w:hAnsi="Times New Roman" w:cs="Times New Roman"/>
                <w:sz w:val="24"/>
                <w:szCs w:val="24"/>
                <w:lang w:val="it-IT"/>
              </w:rPr>
            </w:pPr>
          </w:p>
        </w:tc>
        <w:tc>
          <w:tcPr>
            <w:tcW w:w="1511" w:type="dxa"/>
          </w:tcPr>
          <w:p w14:paraId="3B0C599B" w14:textId="77777777" w:rsidR="002674C4" w:rsidRPr="00366604" w:rsidRDefault="002674C4" w:rsidP="00124620">
            <w:pPr>
              <w:rPr>
                <w:rFonts w:ascii="Times New Roman" w:hAnsi="Times New Roman" w:cs="Times New Roman"/>
                <w:sz w:val="24"/>
                <w:szCs w:val="24"/>
                <w:lang w:val="it-IT"/>
              </w:rPr>
            </w:pPr>
          </w:p>
        </w:tc>
      </w:tr>
    </w:tbl>
    <w:p w14:paraId="54A97D2A" w14:textId="2F6B8A60" w:rsidR="00FD5105" w:rsidRPr="00366604" w:rsidRDefault="00FD5105" w:rsidP="005A011B">
      <w:pPr>
        <w:jc w:val="both"/>
        <w:rPr>
          <w:rFonts w:ascii="Times New Roman" w:hAnsi="Times New Roman" w:cs="Times New Roman"/>
          <w:sz w:val="24"/>
          <w:szCs w:val="24"/>
          <w:lang w:val="hu-HU"/>
        </w:rPr>
      </w:pPr>
    </w:p>
    <w:p w14:paraId="142DB8B3" w14:textId="77777777" w:rsidR="00680B72" w:rsidRPr="00366604" w:rsidRDefault="00680B72" w:rsidP="005A011B">
      <w:pPr>
        <w:jc w:val="both"/>
        <w:rPr>
          <w:rFonts w:ascii="Times New Roman" w:hAnsi="Times New Roman" w:cs="Times New Roman"/>
          <w:b/>
          <w:sz w:val="24"/>
          <w:szCs w:val="24"/>
          <w:lang w:val="hu-HU"/>
        </w:rPr>
      </w:pPr>
    </w:p>
    <w:p w14:paraId="39136CF7" w14:textId="77777777" w:rsidR="00DF4AA8" w:rsidRPr="00366604" w:rsidRDefault="00294627" w:rsidP="005A011B">
      <w:pPr>
        <w:jc w:val="both"/>
        <w:rPr>
          <w:rFonts w:ascii="Times New Roman" w:hAnsi="Times New Roman" w:cs="Times New Roman"/>
          <w:b/>
          <w:i/>
          <w:sz w:val="24"/>
          <w:szCs w:val="24"/>
        </w:rPr>
      </w:pPr>
      <w:r w:rsidRPr="00366604">
        <w:rPr>
          <w:rFonts w:ascii="Times New Roman" w:hAnsi="Times New Roman" w:cs="Times New Roman"/>
          <w:b/>
          <w:sz w:val="24"/>
          <w:szCs w:val="24"/>
          <w:lang w:val="hu-HU"/>
        </w:rPr>
        <w:t xml:space="preserve">03. </w:t>
      </w:r>
      <w:r w:rsidR="00396575" w:rsidRPr="00366604">
        <w:rPr>
          <w:rFonts w:ascii="Times New Roman" w:hAnsi="Times New Roman" w:cs="Times New Roman"/>
          <w:b/>
          <w:sz w:val="24"/>
          <w:szCs w:val="24"/>
          <w:lang w:val="hu-HU"/>
        </w:rPr>
        <w:t>Text critique of polyglot Bibles for discovering authentic biblical text</w:t>
      </w:r>
    </w:p>
    <w:p w14:paraId="39481393" w14:textId="77777777" w:rsidR="007A3A94" w:rsidRPr="00366604" w:rsidRDefault="00642D43" w:rsidP="005A011B">
      <w:pPr>
        <w:jc w:val="both"/>
        <w:rPr>
          <w:rFonts w:ascii="Times New Roman" w:hAnsi="Times New Roman" w:cs="Times New Roman"/>
          <w:sz w:val="24"/>
          <w:szCs w:val="24"/>
        </w:rPr>
      </w:pPr>
      <w:r w:rsidRPr="00366604">
        <w:rPr>
          <w:rFonts w:ascii="Times New Roman" w:hAnsi="Times New Roman" w:cs="Times New Roman"/>
          <w:sz w:val="24"/>
          <w:szCs w:val="24"/>
        </w:rPr>
        <w:t>How biblical texts in language enrich the interpretation of a text, and how the meaning of the most important biblical expressions is nuanced in each translation. By what means do the authors of parallel texts research the meaning of text and above text.</w:t>
      </w:r>
    </w:p>
    <w:tbl>
      <w:tblPr>
        <w:tblStyle w:val="Rcsostblzat"/>
        <w:tblW w:w="0" w:type="auto"/>
        <w:tblLook w:val="04A0" w:firstRow="1" w:lastRow="0" w:firstColumn="1" w:lastColumn="0" w:noHBand="0" w:noVBand="1"/>
      </w:tblPr>
      <w:tblGrid>
        <w:gridCol w:w="1516"/>
        <w:gridCol w:w="1895"/>
        <w:gridCol w:w="2568"/>
        <w:gridCol w:w="3083"/>
      </w:tblGrid>
      <w:tr w:rsidR="00DF3DB8" w:rsidRPr="00366604" w14:paraId="06749386" w14:textId="77777777" w:rsidTr="00393DDF">
        <w:tc>
          <w:tcPr>
            <w:tcW w:w="1516" w:type="dxa"/>
          </w:tcPr>
          <w:p w14:paraId="1D23D20F" w14:textId="77777777" w:rsidR="00945C7B" w:rsidRPr="00366604" w:rsidRDefault="00DF3DB8" w:rsidP="005A011B">
            <w:pPr>
              <w:jc w:val="both"/>
              <w:rPr>
                <w:rFonts w:ascii="Times New Roman" w:hAnsi="Times New Roman" w:cs="Times New Roman"/>
                <w:sz w:val="24"/>
                <w:szCs w:val="24"/>
              </w:rPr>
            </w:pPr>
            <w:r w:rsidRPr="00366604">
              <w:rPr>
                <w:rFonts w:ascii="Times New Roman" w:hAnsi="Times New Roman" w:cs="Times New Roman"/>
                <w:sz w:val="24"/>
                <w:szCs w:val="24"/>
              </w:rPr>
              <w:t>01</w:t>
            </w:r>
            <w:r w:rsidR="00945C7B" w:rsidRPr="00366604">
              <w:rPr>
                <w:rFonts w:ascii="Times New Roman" w:hAnsi="Times New Roman" w:cs="Times New Roman"/>
                <w:sz w:val="24"/>
                <w:szCs w:val="24"/>
              </w:rPr>
              <w:t xml:space="preserve"> Section leader</w:t>
            </w:r>
          </w:p>
          <w:p w14:paraId="023E5342" w14:textId="77777777" w:rsidR="00DF3DB8" w:rsidRPr="00366604" w:rsidRDefault="00DF3DB8" w:rsidP="005A011B">
            <w:pPr>
              <w:jc w:val="both"/>
              <w:rPr>
                <w:rFonts w:ascii="Times New Roman" w:hAnsi="Times New Roman" w:cs="Times New Roman"/>
                <w:sz w:val="24"/>
                <w:szCs w:val="24"/>
              </w:rPr>
            </w:pPr>
          </w:p>
        </w:tc>
        <w:tc>
          <w:tcPr>
            <w:tcW w:w="1895" w:type="dxa"/>
          </w:tcPr>
          <w:p w14:paraId="2C0CBB3B" w14:textId="3C758B61" w:rsidR="00DF3DB8" w:rsidRPr="00366604" w:rsidRDefault="00866C88" w:rsidP="005A011B">
            <w:pPr>
              <w:jc w:val="both"/>
              <w:rPr>
                <w:rFonts w:ascii="Times New Roman" w:hAnsi="Times New Roman" w:cs="Times New Roman"/>
                <w:sz w:val="24"/>
                <w:szCs w:val="24"/>
              </w:rPr>
            </w:pPr>
            <w:r w:rsidRPr="00366604">
              <w:rPr>
                <w:rFonts w:ascii="Times New Roman" w:hAnsi="Times New Roman" w:cs="Times New Roman"/>
                <w:sz w:val="24"/>
                <w:szCs w:val="24"/>
              </w:rPr>
              <w:t xml:space="preserve"> </w:t>
            </w:r>
            <w:r w:rsidR="004610CE" w:rsidRPr="00366604">
              <w:rPr>
                <w:rFonts w:ascii="Times New Roman" w:hAnsi="Times New Roman" w:cs="Times New Roman"/>
                <w:sz w:val="24"/>
                <w:szCs w:val="24"/>
              </w:rPr>
              <w:t>Prof. Dr. Armand Puig Tàrrech</w:t>
            </w:r>
          </w:p>
        </w:tc>
        <w:tc>
          <w:tcPr>
            <w:tcW w:w="2568" w:type="dxa"/>
          </w:tcPr>
          <w:p w14:paraId="7F779F5F" w14:textId="6D0DD1BB" w:rsidR="00DF3DB8" w:rsidRPr="00366604" w:rsidRDefault="004610CE" w:rsidP="005A011B">
            <w:pPr>
              <w:jc w:val="both"/>
              <w:rPr>
                <w:rFonts w:ascii="Times New Roman" w:hAnsi="Times New Roman" w:cs="Times New Roman"/>
                <w:sz w:val="24"/>
                <w:szCs w:val="24"/>
              </w:rPr>
            </w:pPr>
            <w:r w:rsidRPr="00366604">
              <w:rPr>
                <w:rFonts w:ascii="Times New Roman" w:hAnsi="Times New Roman" w:cs="Times New Roman"/>
                <w:sz w:val="24"/>
                <w:szCs w:val="24"/>
                <w:shd w:val="clear" w:color="auto" w:fill="FFFFFF"/>
              </w:rPr>
              <w:t>Chair of the Faculty of Theology of Catalonia Barcelona</w:t>
            </w:r>
            <w:r w:rsidR="00154B05" w:rsidRPr="00366604">
              <w:rPr>
                <w:rFonts w:ascii="Times New Roman" w:hAnsi="Times New Roman" w:cs="Times New Roman"/>
                <w:sz w:val="24"/>
                <w:szCs w:val="24"/>
              </w:rPr>
              <w:t>.</w:t>
            </w:r>
          </w:p>
        </w:tc>
        <w:tc>
          <w:tcPr>
            <w:tcW w:w="3083" w:type="dxa"/>
          </w:tcPr>
          <w:p w14:paraId="2B2A07A8" w14:textId="38B05850" w:rsidR="00DF3DB8" w:rsidRPr="00366604" w:rsidRDefault="00F03427" w:rsidP="005A011B">
            <w:pPr>
              <w:jc w:val="both"/>
              <w:rPr>
                <w:rFonts w:ascii="Times New Roman" w:hAnsi="Times New Roman" w:cs="Times New Roman"/>
                <w:sz w:val="24"/>
                <w:szCs w:val="24"/>
              </w:rPr>
            </w:pPr>
            <w:hyperlink r:id="rId8" w:history="1">
              <w:r w:rsidR="00393DDF" w:rsidRPr="00366604">
                <w:rPr>
                  <w:rStyle w:val="Hiperhivatkozs"/>
                  <w:rFonts w:ascii="Times New Roman" w:hAnsi="Times New Roman" w:cs="Times New Roman"/>
                  <w:sz w:val="24"/>
                  <w:szCs w:val="24"/>
                </w:rPr>
                <w:t>arpt@tinet.org</w:t>
              </w:r>
            </w:hyperlink>
          </w:p>
        </w:tc>
      </w:tr>
      <w:tr w:rsidR="00DF3DB8" w:rsidRPr="00366604" w14:paraId="1460DA5F" w14:textId="77777777" w:rsidTr="00393DDF">
        <w:tc>
          <w:tcPr>
            <w:tcW w:w="1516" w:type="dxa"/>
          </w:tcPr>
          <w:p w14:paraId="414C26D7" w14:textId="77777777" w:rsidR="00945C7B" w:rsidRPr="00366604" w:rsidRDefault="00DF3DB8" w:rsidP="005A011B">
            <w:pPr>
              <w:jc w:val="both"/>
              <w:rPr>
                <w:rFonts w:ascii="Times New Roman" w:hAnsi="Times New Roman" w:cs="Times New Roman"/>
                <w:sz w:val="24"/>
                <w:szCs w:val="24"/>
              </w:rPr>
            </w:pPr>
            <w:r w:rsidRPr="00366604">
              <w:rPr>
                <w:rFonts w:ascii="Times New Roman" w:hAnsi="Times New Roman" w:cs="Times New Roman"/>
                <w:sz w:val="24"/>
                <w:szCs w:val="24"/>
              </w:rPr>
              <w:t>02</w:t>
            </w:r>
            <w:r w:rsidR="00945C7B" w:rsidRPr="00366604">
              <w:rPr>
                <w:rFonts w:ascii="Times New Roman" w:hAnsi="Times New Roman" w:cs="Times New Roman"/>
                <w:sz w:val="24"/>
                <w:szCs w:val="24"/>
              </w:rPr>
              <w:t xml:space="preserve"> Section leader</w:t>
            </w:r>
          </w:p>
          <w:p w14:paraId="217AD18F" w14:textId="77777777" w:rsidR="00DF3DB8" w:rsidRPr="00366604" w:rsidRDefault="00DF3DB8" w:rsidP="005A011B">
            <w:pPr>
              <w:jc w:val="both"/>
              <w:rPr>
                <w:rFonts w:ascii="Times New Roman" w:hAnsi="Times New Roman" w:cs="Times New Roman"/>
                <w:sz w:val="24"/>
                <w:szCs w:val="24"/>
              </w:rPr>
            </w:pPr>
          </w:p>
        </w:tc>
        <w:tc>
          <w:tcPr>
            <w:tcW w:w="1895" w:type="dxa"/>
          </w:tcPr>
          <w:p w14:paraId="7FC6316A" w14:textId="5A657A6E" w:rsidR="00DF3DB8" w:rsidRPr="00366604" w:rsidRDefault="004610CE" w:rsidP="005A011B">
            <w:pPr>
              <w:jc w:val="both"/>
              <w:rPr>
                <w:rFonts w:ascii="Times New Roman" w:hAnsi="Times New Roman" w:cs="Times New Roman"/>
                <w:sz w:val="24"/>
                <w:szCs w:val="24"/>
                <w:lang w:val="de-DE"/>
              </w:rPr>
            </w:pPr>
            <w:r w:rsidRPr="00366604">
              <w:rPr>
                <w:rFonts w:ascii="Times New Roman" w:hAnsi="Times New Roman" w:cs="Times New Roman"/>
                <w:sz w:val="24"/>
                <w:szCs w:val="24"/>
                <w:lang w:val="de-DE"/>
              </w:rPr>
              <w:t>Prof. Dr. Szuromi Szabolcs Anzelm</w:t>
            </w:r>
          </w:p>
        </w:tc>
        <w:tc>
          <w:tcPr>
            <w:tcW w:w="2568" w:type="dxa"/>
          </w:tcPr>
          <w:p w14:paraId="7162A0DF" w14:textId="77777777" w:rsidR="00DF3DB8" w:rsidRPr="00366604" w:rsidRDefault="00154B05" w:rsidP="005A011B">
            <w:pPr>
              <w:jc w:val="both"/>
              <w:rPr>
                <w:rFonts w:ascii="Times New Roman" w:hAnsi="Times New Roman" w:cs="Times New Roman"/>
                <w:sz w:val="24"/>
                <w:szCs w:val="24"/>
              </w:rPr>
            </w:pPr>
            <w:r w:rsidRPr="00366604">
              <w:rPr>
                <w:rFonts w:ascii="Times New Roman" w:hAnsi="Times New Roman" w:cs="Times New Roman"/>
                <w:sz w:val="24"/>
                <w:szCs w:val="24"/>
              </w:rPr>
              <w:t>P</w:t>
            </w:r>
            <w:r w:rsidR="002A197A" w:rsidRPr="00366604">
              <w:rPr>
                <w:rFonts w:ascii="Times New Roman" w:hAnsi="Times New Roman" w:cs="Times New Roman"/>
                <w:sz w:val="24"/>
                <w:szCs w:val="24"/>
              </w:rPr>
              <w:t xml:space="preserve">eter Pázmány </w:t>
            </w:r>
            <w:r w:rsidR="003312F8" w:rsidRPr="00366604">
              <w:rPr>
                <w:rFonts w:ascii="Times New Roman" w:hAnsi="Times New Roman" w:cs="Times New Roman"/>
                <w:sz w:val="24"/>
                <w:szCs w:val="24"/>
              </w:rPr>
              <w:t>Catholic University Budapest</w:t>
            </w:r>
          </w:p>
        </w:tc>
        <w:tc>
          <w:tcPr>
            <w:tcW w:w="3083" w:type="dxa"/>
          </w:tcPr>
          <w:p w14:paraId="6FC28478" w14:textId="55A098F0" w:rsidR="00DF3DB8" w:rsidRPr="00366604" w:rsidRDefault="003921BE" w:rsidP="005A011B">
            <w:pPr>
              <w:jc w:val="both"/>
              <w:rPr>
                <w:rFonts w:ascii="Times New Roman" w:hAnsi="Times New Roman" w:cs="Times New Roman"/>
                <w:sz w:val="24"/>
                <w:szCs w:val="24"/>
                <w:lang w:val="de-DE"/>
              </w:rPr>
            </w:pPr>
            <w:r w:rsidRPr="00366604">
              <w:rPr>
                <w:rFonts w:ascii="Times New Roman" w:hAnsi="Times New Roman" w:cs="Times New Roman"/>
                <w:sz w:val="24"/>
                <w:szCs w:val="24"/>
              </w:rPr>
              <w:t xml:space="preserve"> </w:t>
            </w:r>
            <w:hyperlink r:id="rId9" w:history="1">
              <w:r w:rsidR="00393DDF" w:rsidRPr="00366604">
                <w:rPr>
                  <w:rStyle w:val="Hiperhivatkozs"/>
                  <w:rFonts w:ascii="Times New Roman" w:hAnsi="Times New Roman" w:cs="Times New Roman"/>
                  <w:sz w:val="24"/>
                  <w:szCs w:val="24"/>
                  <w:lang w:val="de-DE"/>
                </w:rPr>
                <w:t>anzelm_szuromi@yahoo.com</w:t>
              </w:r>
            </w:hyperlink>
          </w:p>
        </w:tc>
      </w:tr>
    </w:tbl>
    <w:p w14:paraId="43FFF161" w14:textId="77777777" w:rsidR="00AF5D4F" w:rsidRPr="00366604" w:rsidRDefault="00AF5D4F" w:rsidP="00AF5D4F">
      <w:pPr>
        <w:jc w:val="both"/>
        <w:rPr>
          <w:rFonts w:ascii="Times New Roman" w:hAnsi="Times New Roman" w:cs="Times New Roman"/>
          <w:b/>
          <w:sz w:val="24"/>
          <w:szCs w:val="24"/>
          <w:lang w:val="hu-HU"/>
        </w:rPr>
      </w:pPr>
    </w:p>
    <w:p w14:paraId="3044E7C6" w14:textId="30C9884B" w:rsidR="00AF5D4F" w:rsidRPr="00366604" w:rsidRDefault="00AF5D4F" w:rsidP="00AF5D4F">
      <w:pPr>
        <w:jc w:val="both"/>
        <w:rPr>
          <w:rFonts w:ascii="Times New Roman" w:hAnsi="Times New Roman" w:cs="Times New Roman"/>
          <w:b/>
          <w:sz w:val="24"/>
          <w:szCs w:val="24"/>
          <w:lang w:val="hu-HU"/>
        </w:rPr>
      </w:pPr>
      <w:r w:rsidRPr="00366604">
        <w:rPr>
          <w:rFonts w:ascii="Times New Roman" w:hAnsi="Times New Roman" w:cs="Times New Roman"/>
          <w:b/>
          <w:sz w:val="24"/>
          <w:szCs w:val="24"/>
          <w:lang w:val="hu-HU"/>
        </w:rPr>
        <w:t>Possible Topics</w:t>
      </w:r>
    </w:p>
    <w:tbl>
      <w:tblPr>
        <w:tblStyle w:val="Rcsostblzat"/>
        <w:tblW w:w="0" w:type="auto"/>
        <w:tblLook w:val="04A0" w:firstRow="1" w:lastRow="0" w:firstColumn="1" w:lastColumn="0" w:noHBand="0" w:noVBand="1"/>
      </w:tblPr>
      <w:tblGrid>
        <w:gridCol w:w="1440"/>
        <w:gridCol w:w="1777"/>
        <w:gridCol w:w="2212"/>
        <w:gridCol w:w="1277"/>
        <w:gridCol w:w="1265"/>
        <w:gridCol w:w="1091"/>
      </w:tblGrid>
      <w:tr w:rsidR="002674C4" w:rsidRPr="00366604" w14:paraId="1E29BF48" w14:textId="77777777" w:rsidTr="00124620">
        <w:tc>
          <w:tcPr>
            <w:tcW w:w="1510" w:type="dxa"/>
          </w:tcPr>
          <w:p w14:paraId="127FE777" w14:textId="77777777" w:rsidR="002674C4" w:rsidRPr="00366604" w:rsidRDefault="002674C4" w:rsidP="00124620">
            <w:pPr>
              <w:rPr>
                <w:rFonts w:ascii="Times New Roman" w:hAnsi="Times New Roman" w:cs="Times New Roman"/>
                <w:sz w:val="24"/>
                <w:szCs w:val="24"/>
              </w:rPr>
            </w:pPr>
            <w:r w:rsidRPr="00366604">
              <w:rPr>
                <w:rFonts w:ascii="Times New Roman" w:hAnsi="Times New Roman" w:cs="Times New Roman"/>
                <w:sz w:val="24"/>
                <w:szCs w:val="24"/>
              </w:rPr>
              <w:t>Topic</w:t>
            </w:r>
          </w:p>
        </w:tc>
        <w:tc>
          <w:tcPr>
            <w:tcW w:w="1510" w:type="dxa"/>
          </w:tcPr>
          <w:p w14:paraId="4FDF7BF3" w14:textId="256925F7" w:rsidR="002674C4" w:rsidRPr="00366604" w:rsidRDefault="007847BE" w:rsidP="00124620">
            <w:pPr>
              <w:rPr>
                <w:rFonts w:ascii="Times New Roman" w:hAnsi="Times New Roman" w:cs="Times New Roman"/>
                <w:sz w:val="24"/>
                <w:szCs w:val="24"/>
              </w:rPr>
            </w:pPr>
            <w:r w:rsidRPr="00366604">
              <w:rPr>
                <w:rFonts w:ascii="Times New Roman" w:hAnsi="Times New Roman" w:cs="Times New Roman"/>
                <w:sz w:val="24"/>
                <w:szCs w:val="24"/>
              </w:rPr>
              <w:t>O</w:t>
            </w:r>
            <w:r w:rsidR="002674C4" w:rsidRPr="00366604">
              <w:rPr>
                <w:rFonts w:ascii="Times New Roman" w:hAnsi="Times New Roman" w:cs="Times New Roman"/>
                <w:sz w:val="24"/>
                <w:szCs w:val="24"/>
              </w:rPr>
              <w:t>pus</w:t>
            </w:r>
          </w:p>
        </w:tc>
        <w:tc>
          <w:tcPr>
            <w:tcW w:w="1510" w:type="dxa"/>
          </w:tcPr>
          <w:p w14:paraId="4BA2EA33" w14:textId="039C94CD"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Literature</w:t>
            </w:r>
          </w:p>
        </w:tc>
        <w:tc>
          <w:tcPr>
            <w:tcW w:w="1510" w:type="dxa"/>
          </w:tcPr>
          <w:p w14:paraId="43FF86F6" w14:textId="5B40FCDC"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Lecturer</w:t>
            </w:r>
          </w:p>
        </w:tc>
        <w:tc>
          <w:tcPr>
            <w:tcW w:w="1511" w:type="dxa"/>
          </w:tcPr>
          <w:p w14:paraId="3CE95C71" w14:textId="4E1B1D7A"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Institute</w:t>
            </w:r>
          </w:p>
        </w:tc>
        <w:tc>
          <w:tcPr>
            <w:tcW w:w="1511" w:type="dxa"/>
          </w:tcPr>
          <w:p w14:paraId="5F8C230E" w14:textId="77777777" w:rsidR="002674C4" w:rsidRPr="00366604" w:rsidRDefault="002674C4" w:rsidP="00124620">
            <w:pPr>
              <w:rPr>
                <w:rFonts w:ascii="Times New Roman" w:hAnsi="Times New Roman" w:cs="Times New Roman"/>
                <w:sz w:val="24"/>
                <w:szCs w:val="24"/>
              </w:rPr>
            </w:pPr>
            <w:r w:rsidRPr="00366604">
              <w:rPr>
                <w:rFonts w:ascii="Times New Roman" w:hAnsi="Times New Roman" w:cs="Times New Roman"/>
                <w:sz w:val="24"/>
                <w:szCs w:val="24"/>
              </w:rPr>
              <w:t>E-mail</w:t>
            </w:r>
          </w:p>
        </w:tc>
      </w:tr>
      <w:tr w:rsidR="002674C4" w:rsidRPr="00366604" w14:paraId="2E0B1423" w14:textId="77777777" w:rsidTr="00124620">
        <w:tc>
          <w:tcPr>
            <w:tcW w:w="1510" w:type="dxa"/>
          </w:tcPr>
          <w:p w14:paraId="429BF5E9" w14:textId="4A6DDE5C" w:rsidR="002674C4" w:rsidRPr="00366604" w:rsidRDefault="00471AA2" w:rsidP="00124620">
            <w:pPr>
              <w:rPr>
                <w:rFonts w:ascii="Times New Roman" w:hAnsi="Times New Roman" w:cs="Times New Roman"/>
                <w:sz w:val="24"/>
                <w:szCs w:val="24"/>
              </w:rPr>
            </w:pPr>
            <w:r w:rsidRPr="00366604">
              <w:rPr>
                <w:rFonts w:ascii="Times New Roman" w:hAnsi="Times New Roman" w:cs="Times New Roman"/>
                <w:b/>
                <w:sz w:val="24"/>
                <w:szCs w:val="24"/>
                <w:lang w:val="hu-HU"/>
              </w:rPr>
              <w:t xml:space="preserve">Origen's Hexapla </w:t>
            </w:r>
            <w:r w:rsidRPr="00366604">
              <w:rPr>
                <w:rFonts w:ascii="Times New Roman" w:hAnsi="Times New Roman" w:cs="Times New Roman"/>
                <w:sz w:val="24"/>
                <w:szCs w:val="24"/>
                <w:lang w:val="hu-HU"/>
              </w:rPr>
              <w:t xml:space="preserve"> </w:t>
            </w:r>
          </w:p>
        </w:tc>
        <w:tc>
          <w:tcPr>
            <w:tcW w:w="1510" w:type="dxa"/>
          </w:tcPr>
          <w:p w14:paraId="7435D3CB" w14:textId="77777777" w:rsidR="002674C4" w:rsidRPr="00366604" w:rsidRDefault="002674C4" w:rsidP="00124620">
            <w:pPr>
              <w:rPr>
                <w:rFonts w:ascii="Times New Roman" w:hAnsi="Times New Roman" w:cs="Times New Roman"/>
                <w:sz w:val="24"/>
                <w:szCs w:val="24"/>
              </w:rPr>
            </w:pPr>
          </w:p>
        </w:tc>
        <w:tc>
          <w:tcPr>
            <w:tcW w:w="1510" w:type="dxa"/>
          </w:tcPr>
          <w:p w14:paraId="755FCA9D" w14:textId="77777777" w:rsidR="00471AA2" w:rsidRPr="00366604" w:rsidRDefault="00471AA2" w:rsidP="00471AA2">
            <w:pPr>
              <w:jc w:val="both"/>
              <w:rPr>
                <w:rFonts w:ascii="Times New Roman" w:hAnsi="Times New Roman" w:cs="Times New Roman"/>
                <w:b/>
                <w:sz w:val="24"/>
                <w:szCs w:val="24"/>
                <w:lang w:val="hu-HU"/>
              </w:rPr>
            </w:pPr>
          </w:p>
          <w:p w14:paraId="76ECE32A" w14:textId="77777777" w:rsidR="00471AA2" w:rsidRPr="00366604" w:rsidRDefault="00471AA2" w:rsidP="00471AA2">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Felix Albrecht: Art. Hexapla of Origen. In: The Encyclopedia of the Bible and Its Reception. 11 (Berlin u. a.: de Gruyter, 2015), Sp. 1000–1002.</w:t>
            </w:r>
          </w:p>
          <w:p w14:paraId="500AFF04" w14:textId="77777777" w:rsidR="002674C4" w:rsidRPr="00366604" w:rsidRDefault="002674C4" w:rsidP="00124620">
            <w:pPr>
              <w:rPr>
                <w:rFonts w:ascii="Times New Roman" w:hAnsi="Times New Roman" w:cs="Times New Roman"/>
                <w:sz w:val="24"/>
                <w:szCs w:val="24"/>
              </w:rPr>
            </w:pPr>
          </w:p>
        </w:tc>
        <w:tc>
          <w:tcPr>
            <w:tcW w:w="1510" w:type="dxa"/>
          </w:tcPr>
          <w:p w14:paraId="50E6286D" w14:textId="77777777" w:rsidR="002674C4" w:rsidRPr="00366604" w:rsidRDefault="002674C4" w:rsidP="00124620">
            <w:pPr>
              <w:rPr>
                <w:rFonts w:ascii="Times New Roman" w:hAnsi="Times New Roman" w:cs="Times New Roman"/>
                <w:sz w:val="24"/>
                <w:szCs w:val="24"/>
              </w:rPr>
            </w:pPr>
          </w:p>
        </w:tc>
        <w:tc>
          <w:tcPr>
            <w:tcW w:w="1511" w:type="dxa"/>
          </w:tcPr>
          <w:p w14:paraId="28A9AD9F" w14:textId="77777777" w:rsidR="002674C4" w:rsidRPr="00366604" w:rsidRDefault="002674C4" w:rsidP="00124620">
            <w:pPr>
              <w:rPr>
                <w:rFonts w:ascii="Times New Roman" w:hAnsi="Times New Roman" w:cs="Times New Roman"/>
                <w:sz w:val="24"/>
                <w:szCs w:val="24"/>
              </w:rPr>
            </w:pPr>
          </w:p>
        </w:tc>
        <w:tc>
          <w:tcPr>
            <w:tcW w:w="1511" w:type="dxa"/>
          </w:tcPr>
          <w:p w14:paraId="1076864E" w14:textId="77777777" w:rsidR="002674C4" w:rsidRPr="00366604" w:rsidRDefault="002674C4" w:rsidP="00124620">
            <w:pPr>
              <w:rPr>
                <w:rFonts w:ascii="Times New Roman" w:hAnsi="Times New Roman" w:cs="Times New Roman"/>
                <w:sz w:val="24"/>
                <w:szCs w:val="24"/>
              </w:rPr>
            </w:pPr>
          </w:p>
        </w:tc>
      </w:tr>
      <w:tr w:rsidR="002674C4" w:rsidRPr="00366604" w14:paraId="5A3DC415" w14:textId="77777777" w:rsidTr="00124620">
        <w:tc>
          <w:tcPr>
            <w:tcW w:w="1510" w:type="dxa"/>
          </w:tcPr>
          <w:p w14:paraId="7A104639" w14:textId="11741061" w:rsidR="002674C4" w:rsidRPr="00366604" w:rsidRDefault="00471AA2" w:rsidP="00124620">
            <w:pPr>
              <w:rPr>
                <w:rFonts w:ascii="Times New Roman" w:hAnsi="Times New Roman" w:cs="Times New Roman"/>
                <w:sz w:val="24"/>
                <w:szCs w:val="24"/>
                <w:lang w:val="fr-FR"/>
              </w:rPr>
            </w:pPr>
            <w:r w:rsidRPr="00366604">
              <w:rPr>
                <w:rFonts w:ascii="Times New Roman" w:hAnsi="Times New Roman" w:cs="Times New Roman"/>
                <w:sz w:val="24"/>
                <w:szCs w:val="24"/>
                <w:lang w:val="hu-HU"/>
              </w:rPr>
              <w:t>Ximenes (Francisco Jiménez de Cisneros, O.F.M. (1436–1517)</w:t>
            </w:r>
          </w:p>
        </w:tc>
        <w:tc>
          <w:tcPr>
            <w:tcW w:w="1510" w:type="dxa"/>
          </w:tcPr>
          <w:p w14:paraId="5D62EBCC" w14:textId="49503EB6" w:rsidR="002674C4" w:rsidRPr="00366604" w:rsidRDefault="00471AA2" w:rsidP="00124620">
            <w:pPr>
              <w:rPr>
                <w:rFonts w:ascii="Times New Roman" w:hAnsi="Times New Roman" w:cs="Times New Roman"/>
                <w:sz w:val="24"/>
                <w:szCs w:val="24"/>
                <w:lang w:val="fr-FR"/>
              </w:rPr>
            </w:pPr>
            <w:r w:rsidRPr="00366604">
              <w:rPr>
                <w:rFonts w:ascii="Times New Roman" w:hAnsi="Times New Roman" w:cs="Times New Roman"/>
                <w:b/>
                <w:sz w:val="24"/>
                <w:szCs w:val="24"/>
                <w:lang w:val="hu-HU"/>
              </w:rPr>
              <w:t xml:space="preserve">Complutensian Polyglot Alcalá </w:t>
            </w:r>
            <w:r w:rsidRPr="00366604">
              <w:rPr>
                <w:rFonts w:ascii="Times New Roman" w:hAnsi="Times New Roman" w:cs="Times New Roman"/>
                <w:sz w:val="24"/>
                <w:szCs w:val="24"/>
                <w:lang w:val="hu-HU"/>
              </w:rPr>
              <w:t>(1514–17)</w:t>
            </w:r>
          </w:p>
        </w:tc>
        <w:tc>
          <w:tcPr>
            <w:tcW w:w="1510" w:type="dxa"/>
          </w:tcPr>
          <w:p w14:paraId="067B343A" w14:textId="77777777" w:rsidR="00471AA2" w:rsidRPr="00366604" w:rsidRDefault="00471AA2" w:rsidP="00471AA2">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Maria Teresa "Textual Criticism of the Bible in the Spanish Renaissance". TC : A Journal of Biblical Textual Criticism, Vol. 13, 2008, 9 pp.</w:t>
            </w:r>
          </w:p>
          <w:p w14:paraId="36FCCAF3" w14:textId="77777777" w:rsidR="002674C4" w:rsidRPr="00366604" w:rsidRDefault="002674C4" w:rsidP="00124620">
            <w:pPr>
              <w:rPr>
                <w:rFonts w:ascii="Times New Roman" w:hAnsi="Times New Roman" w:cs="Times New Roman"/>
                <w:sz w:val="24"/>
                <w:szCs w:val="24"/>
                <w:lang w:val="fr-FR"/>
              </w:rPr>
            </w:pPr>
          </w:p>
        </w:tc>
        <w:tc>
          <w:tcPr>
            <w:tcW w:w="1510" w:type="dxa"/>
          </w:tcPr>
          <w:p w14:paraId="1B029DF4" w14:textId="77777777" w:rsidR="002674C4" w:rsidRPr="00366604" w:rsidRDefault="002674C4" w:rsidP="00124620">
            <w:pPr>
              <w:rPr>
                <w:rFonts w:ascii="Times New Roman" w:hAnsi="Times New Roman" w:cs="Times New Roman"/>
                <w:sz w:val="24"/>
                <w:szCs w:val="24"/>
                <w:lang w:val="fr-FR"/>
              </w:rPr>
            </w:pPr>
          </w:p>
        </w:tc>
        <w:tc>
          <w:tcPr>
            <w:tcW w:w="1511" w:type="dxa"/>
          </w:tcPr>
          <w:p w14:paraId="4E724CAB" w14:textId="77777777" w:rsidR="002674C4" w:rsidRPr="00366604" w:rsidRDefault="002674C4" w:rsidP="00124620">
            <w:pPr>
              <w:rPr>
                <w:rFonts w:ascii="Times New Roman" w:hAnsi="Times New Roman" w:cs="Times New Roman"/>
                <w:sz w:val="24"/>
                <w:szCs w:val="24"/>
                <w:lang w:val="fr-FR"/>
              </w:rPr>
            </w:pPr>
          </w:p>
        </w:tc>
        <w:tc>
          <w:tcPr>
            <w:tcW w:w="1511" w:type="dxa"/>
          </w:tcPr>
          <w:p w14:paraId="11F40A59" w14:textId="77777777" w:rsidR="002674C4" w:rsidRPr="00366604" w:rsidRDefault="002674C4" w:rsidP="00124620">
            <w:pPr>
              <w:rPr>
                <w:rFonts w:ascii="Times New Roman" w:hAnsi="Times New Roman" w:cs="Times New Roman"/>
                <w:sz w:val="24"/>
                <w:szCs w:val="24"/>
                <w:lang w:val="fr-FR"/>
              </w:rPr>
            </w:pPr>
          </w:p>
        </w:tc>
      </w:tr>
      <w:tr w:rsidR="002674C4" w:rsidRPr="00366604" w14:paraId="575B0178" w14:textId="77777777" w:rsidTr="00124620">
        <w:tc>
          <w:tcPr>
            <w:tcW w:w="1510" w:type="dxa"/>
          </w:tcPr>
          <w:p w14:paraId="0E984BF9" w14:textId="1D0A32D9" w:rsidR="002674C4" w:rsidRPr="00366604" w:rsidRDefault="00471AA2" w:rsidP="00124620">
            <w:pPr>
              <w:rPr>
                <w:rFonts w:ascii="Times New Roman" w:hAnsi="Times New Roman" w:cs="Times New Roman"/>
                <w:sz w:val="24"/>
                <w:szCs w:val="24"/>
                <w:lang w:val="it-IT"/>
              </w:rPr>
            </w:pPr>
            <w:r w:rsidRPr="00366604">
              <w:rPr>
                <w:rFonts w:ascii="Times New Roman" w:hAnsi="Times New Roman" w:cs="Times New Roman"/>
                <w:b/>
                <w:sz w:val="24"/>
                <w:szCs w:val="24"/>
                <w:lang w:val="hu-HU"/>
              </w:rPr>
              <w:t>Antwerpen Polyglot Biblia/ Biblia Regalia / Biblia Palatina</w:t>
            </w:r>
            <w:r w:rsidRPr="00366604">
              <w:rPr>
                <w:rFonts w:ascii="Times New Roman" w:hAnsi="Times New Roman" w:cs="Times New Roman"/>
                <w:sz w:val="24"/>
                <w:szCs w:val="24"/>
                <w:lang w:val="hu-HU"/>
              </w:rPr>
              <w:t xml:space="preserve">, 8 Volumes (1569–1572), </w:t>
            </w:r>
            <w:r w:rsidRPr="00366604">
              <w:rPr>
                <w:rFonts w:ascii="Times New Roman" w:hAnsi="Times New Roman" w:cs="Times New Roman"/>
                <w:b/>
                <w:sz w:val="24"/>
                <w:szCs w:val="24"/>
                <w:lang w:val="hu-HU"/>
              </w:rPr>
              <w:t xml:space="preserve"> </w:t>
            </w:r>
          </w:p>
        </w:tc>
        <w:tc>
          <w:tcPr>
            <w:tcW w:w="1510" w:type="dxa"/>
          </w:tcPr>
          <w:p w14:paraId="03A749FB" w14:textId="77777777" w:rsidR="002674C4" w:rsidRPr="00366604" w:rsidRDefault="002674C4" w:rsidP="00124620">
            <w:pPr>
              <w:rPr>
                <w:rFonts w:ascii="Times New Roman" w:hAnsi="Times New Roman" w:cs="Times New Roman"/>
                <w:sz w:val="24"/>
                <w:szCs w:val="24"/>
                <w:lang w:val="it-IT"/>
              </w:rPr>
            </w:pPr>
          </w:p>
        </w:tc>
        <w:tc>
          <w:tcPr>
            <w:tcW w:w="1510" w:type="dxa"/>
          </w:tcPr>
          <w:p w14:paraId="43CDD057" w14:textId="7983ADEA" w:rsidR="002674C4" w:rsidRPr="00366604" w:rsidRDefault="00471AA2" w:rsidP="00124620">
            <w:pPr>
              <w:rPr>
                <w:rFonts w:ascii="Times New Roman" w:hAnsi="Times New Roman" w:cs="Times New Roman"/>
                <w:sz w:val="24"/>
                <w:szCs w:val="24"/>
                <w:lang w:val="fr-FR"/>
              </w:rPr>
            </w:pPr>
            <w:r w:rsidRPr="00366604">
              <w:rPr>
                <w:rFonts w:ascii="Times New Roman" w:hAnsi="Times New Roman" w:cs="Times New Roman"/>
                <w:sz w:val="24"/>
                <w:szCs w:val="24"/>
                <w:lang w:val="hu-HU"/>
              </w:rPr>
              <w:t>Thomas More, John Clement and the Palatine Anthology G Mcdonald - Bibliothèque d'Humanisme et Renaissance, 2013 – JSTOR xxxx</w:t>
            </w:r>
          </w:p>
        </w:tc>
        <w:tc>
          <w:tcPr>
            <w:tcW w:w="1510" w:type="dxa"/>
          </w:tcPr>
          <w:p w14:paraId="49BE6F40" w14:textId="77777777" w:rsidR="002674C4" w:rsidRPr="00366604" w:rsidRDefault="002674C4" w:rsidP="00124620">
            <w:pPr>
              <w:rPr>
                <w:rFonts w:ascii="Times New Roman" w:hAnsi="Times New Roman" w:cs="Times New Roman"/>
                <w:sz w:val="24"/>
                <w:szCs w:val="24"/>
                <w:lang w:val="fr-FR"/>
              </w:rPr>
            </w:pPr>
          </w:p>
        </w:tc>
        <w:tc>
          <w:tcPr>
            <w:tcW w:w="1511" w:type="dxa"/>
          </w:tcPr>
          <w:p w14:paraId="29BEB554" w14:textId="77777777" w:rsidR="002674C4" w:rsidRPr="00366604" w:rsidRDefault="002674C4" w:rsidP="00124620">
            <w:pPr>
              <w:rPr>
                <w:rFonts w:ascii="Times New Roman" w:hAnsi="Times New Roman" w:cs="Times New Roman"/>
                <w:sz w:val="24"/>
                <w:szCs w:val="24"/>
                <w:lang w:val="fr-FR"/>
              </w:rPr>
            </w:pPr>
          </w:p>
        </w:tc>
        <w:tc>
          <w:tcPr>
            <w:tcW w:w="1511" w:type="dxa"/>
          </w:tcPr>
          <w:p w14:paraId="143F3182" w14:textId="77777777" w:rsidR="002674C4" w:rsidRPr="00366604" w:rsidRDefault="002674C4" w:rsidP="00124620">
            <w:pPr>
              <w:rPr>
                <w:rFonts w:ascii="Times New Roman" w:hAnsi="Times New Roman" w:cs="Times New Roman"/>
                <w:sz w:val="24"/>
                <w:szCs w:val="24"/>
                <w:lang w:val="fr-FR"/>
              </w:rPr>
            </w:pPr>
          </w:p>
        </w:tc>
      </w:tr>
      <w:tr w:rsidR="002674C4" w:rsidRPr="00366604" w14:paraId="5D3CDA8C" w14:textId="77777777" w:rsidTr="00124620">
        <w:tc>
          <w:tcPr>
            <w:tcW w:w="1510" w:type="dxa"/>
          </w:tcPr>
          <w:p w14:paraId="5954501A" w14:textId="3318B0D6" w:rsidR="002674C4" w:rsidRPr="00366604" w:rsidRDefault="00471AA2" w:rsidP="00124620">
            <w:pPr>
              <w:rPr>
                <w:rFonts w:ascii="Times New Roman" w:hAnsi="Times New Roman" w:cs="Times New Roman"/>
                <w:sz w:val="24"/>
                <w:szCs w:val="24"/>
                <w:lang w:val="fr-FR"/>
              </w:rPr>
            </w:pPr>
            <w:r w:rsidRPr="00366604">
              <w:rPr>
                <w:rFonts w:ascii="Times New Roman" w:hAnsi="Times New Roman" w:cs="Times New Roman"/>
                <w:b/>
                <w:sz w:val="24"/>
                <w:szCs w:val="24"/>
                <w:lang w:val="hu-HU"/>
              </w:rPr>
              <w:lastRenderedPageBreak/>
              <w:t xml:space="preserve">Paris Polyglot Bible </w:t>
            </w:r>
            <w:r w:rsidRPr="00366604">
              <w:rPr>
                <w:rFonts w:ascii="Times New Roman" w:hAnsi="Times New Roman" w:cs="Times New Roman"/>
                <w:sz w:val="24"/>
                <w:szCs w:val="24"/>
                <w:lang w:val="hu-HU"/>
              </w:rPr>
              <w:t>(1629–45</w:t>
            </w:r>
          </w:p>
        </w:tc>
        <w:tc>
          <w:tcPr>
            <w:tcW w:w="1510" w:type="dxa"/>
          </w:tcPr>
          <w:p w14:paraId="1291EAC9" w14:textId="77777777" w:rsidR="002674C4" w:rsidRPr="00366604" w:rsidRDefault="002674C4" w:rsidP="00124620">
            <w:pPr>
              <w:rPr>
                <w:rFonts w:ascii="Times New Roman" w:hAnsi="Times New Roman" w:cs="Times New Roman"/>
                <w:sz w:val="24"/>
                <w:szCs w:val="24"/>
                <w:lang w:val="fr-FR"/>
              </w:rPr>
            </w:pPr>
          </w:p>
        </w:tc>
        <w:tc>
          <w:tcPr>
            <w:tcW w:w="1510" w:type="dxa"/>
          </w:tcPr>
          <w:p w14:paraId="4F3362FA" w14:textId="77777777" w:rsidR="00471AA2" w:rsidRPr="00366604" w:rsidRDefault="00471AA2" w:rsidP="00471AA2">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G.J. Jajus és Morinus J. és munkatársai segítségével 10 kötetben. Justifying Christian Aramaism, Editions and Latin Translations of the Targums from the Complutensian to the London Polyglot Bible (1517-1657). Series: Jewish and Christian Perspectives Series, Volume: 33. Cover Justifying Christian Aramaism Brill 2018</w:t>
            </w:r>
          </w:p>
          <w:p w14:paraId="02E8E5BC" w14:textId="77777777" w:rsidR="002674C4" w:rsidRPr="00366604" w:rsidRDefault="002674C4" w:rsidP="00124620">
            <w:pPr>
              <w:rPr>
                <w:rFonts w:ascii="Times New Roman" w:hAnsi="Times New Roman" w:cs="Times New Roman"/>
                <w:sz w:val="24"/>
                <w:szCs w:val="24"/>
              </w:rPr>
            </w:pPr>
          </w:p>
        </w:tc>
        <w:tc>
          <w:tcPr>
            <w:tcW w:w="1510" w:type="dxa"/>
          </w:tcPr>
          <w:p w14:paraId="3BC20010" w14:textId="77777777" w:rsidR="002674C4" w:rsidRPr="00366604" w:rsidRDefault="002674C4" w:rsidP="00124620">
            <w:pPr>
              <w:rPr>
                <w:rFonts w:ascii="Times New Roman" w:hAnsi="Times New Roman" w:cs="Times New Roman"/>
                <w:sz w:val="24"/>
                <w:szCs w:val="24"/>
              </w:rPr>
            </w:pPr>
          </w:p>
        </w:tc>
        <w:tc>
          <w:tcPr>
            <w:tcW w:w="1511" w:type="dxa"/>
          </w:tcPr>
          <w:p w14:paraId="1C894A72" w14:textId="77777777" w:rsidR="002674C4" w:rsidRPr="00366604" w:rsidRDefault="002674C4" w:rsidP="00124620">
            <w:pPr>
              <w:rPr>
                <w:rFonts w:ascii="Times New Roman" w:hAnsi="Times New Roman" w:cs="Times New Roman"/>
                <w:sz w:val="24"/>
                <w:szCs w:val="24"/>
              </w:rPr>
            </w:pPr>
          </w:p>
        </w:tc>
        <w:tc>
          <w:tcPr>
            <w:tcW w:w="1511" w:type="dxa"/>
          </w:tcPr>
          <w:p w14:paraId="59F9BFB8" w14:textId="77777777" w:rsidR="002674C4" w:rsidRPr="00366604" w:rsidRDefault="002674C4" w:rsidP="00124620">
            <w:pPr>
              <w:rPr>
                <w:rFonts w:ascii="Times New Roman" w:hAnsi="Times New Roman" w:cs="Times New Roman"/>
                <w:sz w:val="24"/>
                <w:szCs w:val="24"/>
              </w:rPr>
            </w:pPr>
          </w:p>
        </w:tc>
      </w:tr>
      <w:tr w:rsidR="002674C4" w:rsidRPr="00366604" w14:paraId="1AE957F0" w14:textId="77777777" w:rsidTr="00124620">
        <w:tc>
          <w:tcPr>
            <w:tcW w:w="1510" w:type="dxa"/>
          </w:tcPr>
          <w:p w14:paraId="02990B7F" w14:textId="334ED6BE" w:rsidR="002674C4" w:rsidRPr="00366604" w:rsidRDefault="00471AA2" w:rsidP="00124620">
            <w:pPr>
              <w:rPr>
                <w:rFonts w:ascii="Times New Roman" w:hAnsi="Times New Roman" w:cs="Times New Roman"/>
                <w:sz w:val="24"/>
                <w:szCs w:val="24"/>
                <w:lang w:val="fr-FR"/>
              </w:rPr>
            </w:pPr>
            <w:r w:rsidRPr="00366604">
              <w:rPr>
                <w:rFonts w:ascii="Times New Roman" w:hAnsi="Times New Roman" w:cs="Times New Roman"/>
                <w:b/>
                <w:sz w:val="24"/>
                <w:szCs w:val="24"/>
              </w:rPr>
              <w:t>London Poliglott Bible</w:t>
            </w:r>
            <w:r w:rsidRPr="00366604">
              <w:rPr>
                <w:rFonts w:ascii="Times New Roman" w:hAnsi="Times New Roman" w:cs="Times New Roman"/>
                <w:sz w:val="24"/>
                <w:szCs w:val="24"/>
              </w:rPr>
              <w:t>, 6 Volumes (1653</w:t>
            </w:r>
            <w:r w:rsidRPr="00366604">
              <w:rPr>
                <w:rFonts w:ascii="Times New Roman" w:hAnsi="Times New Roman" w:cs="Times New Roman"/>
                <w:sz w:val="24"/>
                <w:szCs w:val="24"/>
                <w:lang w:val="hu-HU"/>
              </w:rPr>
              <w:t>–</w:t>
            </w:r>
            <w:r w:rsidRPr="00366604">
              <w:rPr>
                <w:rFonts w:ascii="Times New Roman" w:hAnsi="Times New Roman" w:cs="Times New Roman"/>
                <w:sz w:val="24"/>
                <w:szCs w:val="24"/>
              </w:rPr>
              <w:t>1657)</w:t>
            </w:r>
          </w:p>
        </w:tc>
        <w:tc>
          <w:tcPr>
            <w:tcW w:w="1510" w:type="dxa"/>
          </w:tcPr>
          <w:p w14:paraId="445ACA6C" w14:textId="77777777" w:rsidR="002674C4" w:rsidRPr="00366604" w:rsidRDefault="002674C4" w:rsidP="00124620">
            <w:pPr>
              <w:rPr>
                <w:rFonts w:ascii="Times New Roman" w:hAnsi="Times New Roman" w:cs="Times New Roman"/>
                <w:sz w:val="24"/>
                <w:szCs w:val="24"/>
                <w:lang w:val="fr-FR"/>
              </w:rPr>
            </w:pPr>
          </w:p>
        </w:tc>
        <w:tc>
          <w:tcPr>
            <w:tcW w:w="1510" w:type="dxa"/>
          </w:tcPr>
          <w:p w14:paraId="2EEA89B3" w14:textId="77777777" w:rsidR="00471AA2" w:rsidRPr="00366604" w:rsidRDefault="00471AA2" w:rsidP="00471AA2">
            <w:pPr>
              <w:jc w:val="both"/>
              <w:rPr>
                <w:rFonts w:ascii="Times New Roman" w:hAnsi="Times New Roman" w:cs="Times New Roman"/>
                <w:sz w:val="24"/>
                <w:szCs w:val="24"/>
              </w:rPr>
            </w:pPr>
            <w:r w:rsidRPr="00366604">
              <w:rPr>
                <w:rFonts w:ascii="Times New Roman" w:hAnsi="Times New Roman" w:cs="Times New Roman"/>
                <w:sz w:val="24"/>
                <w:szCs w:val="24"/>
              </w:rPr>
              <w:t>B. Walton</w:t>
            </w:r>
            <w:r w:rsidRPr="00366604">
              <w:rPr>
                <w:rFonts w:ascii="Times New Roman" w:hAnsi="Times New Roman" w:cs="Times New Roman"/>
                <w:b/>
                <w:sz w:val="24"/>
                <w:szCs w:val="24"/>
              </w:rPr>
              <w:t xml:space="preserve"> </w:t>
            </w:r>
            <w:r w:rsidRPr="00366604">
              <w:rPr>
                <w:rFonts w:ascii="Times New Roman" w:hAnsi="Times New Roman" w:cs="Times New Roman"/>
                <w:sz w:val="24"/>
                <w:szCs w:val="24"/>
                <w:lang w:val="hu-HU"/>
              </w:rPr>
              <w:t xml:space="preserve">– </w:t>
            </w:r>
            <w:r w:rsidRPr="00366604">
              <w:rPr>
                <w:rFonts w:ascii="Times New Roman" w:hAnsi="Times New Roman" w:cs="Times New Roman"/>
                <w:sz w:val="24"/>
                <w:szCs w:val="24"/>
              </w:rPr>
              <w:t>Peter N. Miller: The "Antiquarianization" of Biblical Scholarship and the London Polyglot Bible (1653</w:t>
            </w:r>
            <w:r w:rsidRPr="00366604">
              <w:rPr>
                <w:rFonts w:ascii="Times New Roman" w:hAnsi="Times New Roman" w:cs="Times New Roman"/>
                <w:sz w:val="24"/>
                <w:szCs w:val="24"/>
                <w:lang w:val="hu-HU"/>
              </w:rPr>
              <w:t>–</w:t>
            </w:r>
            <w:r w:rsidRPr="00366604">
              <w:rPr>
                <w:rFonts w:ascii="Times New Roman" w:hAnsi="Times New Roman" w:cs="Times New Roman"/>
                <w:sz w:val="24"/>
                <w:szCs w:val="24"/>
              </w:rPr>
              <w:t>57). Journal of the History of Ideas 62 (2001), 463</w:t>
            </w:r>
            <w:r w:rsidRPr="00366604">
              <w:rPr>
                <w:rFonts w:ascii="Times New Roman" w:hAnsi="Times New Roman" w:cs="Times New Roman"/>
                <w:sz w:val="24"/>
                <w:szCs w:val="24"/>
                <w:lang w:val="hu-HU"/>
              </w:rPr>
              <w:t>–</w:t>
            </w:r>
            <w:r w:rsidRPr="00366604">
              <w:rPr>
                <w:rFonts w:ascii="Times New Roman" w:hAnsi="Times New Roman" w:cs="Times New Roman"/>
                <w:sz w:val="24"/>
                <w:szCs w:val="24"/>
              </w:rPr>
              <w:t>482.</w:t>
            </w:r>
          </w:p>
          <w:p w14:paraId="6A146F6B" w14:textId="77777777" w:rsidR="002674C4" w:rsidRPr="00366604" w:rsidRDefault="002674C4" w:rsidP="00124620">
            <w:pPr>
              <w:rPr>
                <w:rFonts w:ascii="Times New Roman" w:hAnsi="Times New Roman" w:cs="Times New Roman"/>
                <w:sz w:val="24"/>
                <w:szCs w:val="24"/>
                <w:lang w:val="fr-FR"/>
              </w:rPr>
            </w:pPr>
          </w:p>
        </w:tc>
        <w:tc>
          <w:tcPr>
            <w:tcW w:w="1510" w:type="dxa"/>
          </w:tcPr>
          <w:p w14:paraId="2D035914" w14:textId="77777777" w:rsidR="002674C4" w:rsidRPr="00366604" w:rsidRDefault="002674C4" w:rsidP="00124620">
            <w:pPr>
              <w:rPr>
                <w:rFonts w:ascii="Times New Roman" w:hAnsi="Times New Roman" w:cs="Times New Roman"/>
                <w:sz w:val="24"/>
                <w:szCs w:val="24"/>
                <w:lang w:val="fr-FR"/>
              </w:rPr>
            </w:pPr>
          </w:p>
        </w:tc>
        <w:tc>
          <w:tcPr>
            <w:tcW w:w="1511" w:type="dxa"/>
          </w:tcPr>
          <w:p w14:paraId="747D1BBF" w14:textId="77777777" w:rsidR="002674C4" w:rsidRPr="00366604" w:rsidRDefault="002674C4" w:rsidP="00124620">
            <w:pPr>
              <w:rPr>
                <w:rFonts w:ascii="Times New Roman" w:hAnsi="Times New Roman" w:cs="Times New Roman"/>
                <w:sz w:val="24"/>
                <w:szCs w:val="24"/>
                <w:lang w:val="fr-FR"/>
              </w:rPr>
            </w:pPr>
          </w:p>
        </w:tc>
        <w:tc>
          <w:tcPr>
            <w:tcW w:w="1511" w:type="dxa"/>
          </w:tcPr>
          <w:p w14:paraId="7E9E5329" w14:textId="77777777" w:rsidR="002674C4" w:rsidRPr="00366604" w:rsidRDefault="002674C4" w:rsidP="00124620">
            <w:pPr>
              <w:rPr>
                <w:rFonts w:ascii="Times New Roman" w:hAnsi="Times New Roman" w:cs="Times New Roman"/>
                <w:sz w:val="24"/>
                <w:szCs w:val="24"/>
                <w:lang w:val="fr-FR"/>
              </w:rPr>
            </w:pPr>
          </w:p>
        </w:tc>
      </w:tr>
      <w:tr w:rsidR="002674C4" w:rsidRPr="00366604" w14:paraId="4660501D" w14:textId="77777777" w:rsidTr="00124620">
        <w:tc>
          <w:tcPr>
            <w:tcW w:w="1510" w:type="dxa"/>
          </w:tcPr>
          <w:p w14:paraId="04DF5866" w14:textId="77777777" w:rsidR="002674C4" w:rsidRPr="00366604" w:rsidRDefault="002674C4" w:rsidP="00124620">
            <w:pPr>
              <w:rPr>
                <w:rFonts w:ascii="Times New Roman" w:hAnsi="Times New Roman" w:cs="Times New Roman"/>
                <w:sz w:val="24"/>
                <w:szCs w:val="24"/>
                <w:lang w:val="fr-FR"/>
              </w:rPr>
            </w:pPr>
          </w:p>
        </w:tc>
        <w:tc>
          <w:tcPr>
            <w:tcW w:w="1510" w:type="dxa"/>
          </w:tcPr>
          <w:p w14:paraId="074EFC1A" w14:textId="77777777" w:rsidR="002674C4" w:rsidRPr="00366604" w:rsidRDefault="002674C4" w:rsidP="00124620">
            <w:pPr>
              <w:rPr>
                <w:rFonts w:ascii="Times New Roman" w:hAnsi="Times New Roman" w:cs="Times New Roman"/>
                <w:sz w:val="24"/>
                <w:szCs w:val="24"/>
                <w:lang w:val="fr-FR"/>
              </w:rPr>
            </w:pPr>
          </w:p>
        </w:tc>
        <w:tc>
          <w:tcPr>
            <w:tcW w:w="1510" w:type="dxa"/>
          </w:tcPr>
          <w:p w14:paraId="7C2A2A03" w14:textId="77777777" w:rsidR="002674C4" w:rsidRPr="00366604" w:rsidRDefault="002674C4" w:rsidP="00124620">
            <w:pPr>
              <w:rPr>
                <w:rFonts w:ascii="Times New Roman" w:hAnsi="Times New Roman" w:cs="Times New Roman"/>
                <w:sz w:val="24"/>
                <w:szCs w:val="24"/>
                <w:lang w:val="fr-FR"/>
              </w:rPr>
            </w:pPr>
          </w:p>
        </w:tc>
        <w:tc>
          <w:tcPr>
            <w:tcW w:w="1510" w:type="dxa"/>
          </w:tcPr>
          <w:p w14:paraId="789ABA9C" w14:textId="77777777" w:rsidR="002674C4" w:rsidRPr="00366604" w:rsidRDefault="002674C4" w:rsidP="00124620">
            <w:pPr>
              <w:rPr>
                <w:rFonts w:ascii="Times New Roman" w:hAnsi="Times New Roman" w:cs="Times New Roman"/>
                <w:sz w:val="24"/>
                <w:szCs w:val="24"/>
                <w:lang w:val="fr-FR"/>
              </w:rPr>
            </w:pPr>
          </w:p>
        </w:tc>
        <w:tc>
          <w:tcPr>
            <w:tcW w:w="1511" w:type="dxa"/>
          </w:tcPr>
          <w:p w14:paraId="62F5E6E2" w14:textId="77777777" w:rsidR="002674C4" w:rsidRPr="00366604" w:rsidRDefault="002674C4" w:rsidP="00124620">
            <w:pPr>
              <w:rPr>
                <w:rFonts w:ascii="Times New Roman" w:hAnsi="Times New Roman" w:cs="Times New Roman"/>
                <w:sz w:val="24"/>
                <w:szCs w:val="24"/>
                <w:lang w:val="fr-FR"/>
              </w:rPr>
            </w:pPr>
          </w:p>
        </w:tc>
        <w:tc>
          <w:tcPr>
            <w:tcW w:w="1511" w:type="dxa"/>
          </w:tcPr>
          <w:p w14:paraId="0EA761D1" w14:textId="77777777" w:rsidR="002674C4" w:rsidRPr="00366604" w:rsidRDefault="002674C4" w:rsidP="00124620">
            <w:pPr>
              <w:rPr>
                <w:rFonts w:ascii="Times New Roman" w:hAnsi="Times New Roman" w:cs="Times New Roman"/>
                <w:sz w:val="24"/>
                <w:szCs w:val="24"/>
                <w:lang w:val="fr-FR"/>
              </w:rPr>
            </w:pPr>
          </w:p>
        </w:tc>
      </w:tr>
      <w:tr w:rsidR="002674C4" w:rsidRPr="00366604" w14:paraId="2F0805C9" w14:textId="77777777" w:rsidTr="00124620">
        <w:tc>
          <w:tcPr>
            <w:tcW w:w="1510" w:type="dxa"/>
          </w:tcPr>
          <w:p w14:paraId="77EE436C" w14:textId="77777777" w:rsidR="002674C4" w:rsidRPr="00366604" w:rsidRDefault="002674C4" w:rsidP="00124620">
            <w:pPr>
              <w:rPr>
                <w:rFonts w:ascii="Times New Roman" w:hAnsi="Times New Roman" w:cs="Times New Roman"/>
                <w:sz w:val="24"/>
                <w:szCs w:val="24"/>
                <w:lang w:val="fr-FR"/>
              </w:rPr>
            </w:pPr>
          </w:p>
        </w:tc>
        <w:tc>
          <w:tcPr>
            <w:tcW w:w="1510" w:type="dxa"/>
          </w:tcPr>
          <w:p w14:paraId="0A9D6CBD" w14:textId="77777777" w:rsidR="002674C4" w:rsidRPr="00366604" w:rsidRDefault="002674C4" w:rsidP="00124620">
            <w:pPr>
              <w:rPr>
                <w:rFonts w:ascii="Times New Roman" w:hAnsi="Times New Roman" w:cs="Times New Roman"/>
                <w:sz w:val="24"/>
                <w:szCs w:val="24"/>
                <w:lang w:val="fr-FR"/>
              </w:rPr>
            </w:pPr>
          </w:p>
        </w:tc>
        <w:tc>
          <w:tcPr>
            <w:tcW w:w="1510" w:type="dxa"/>
          </w:tcPr>
          <w:p w14:paraId="546154B8" w14:textId="77777777" w:rsidR="002674C4" w:rsidRPr="00366604" w:rsidRDefault="002674C4" w:rsidP="00124620">
            <w:pPr>
              <w:rPr>
                <w:rFonts w:ascii="Times New Roman" w:hAnsi="Times New Roman" w:cs="Times New Roman"/>
                <w:sz w:val="24"/>
                <w:szCs w:val="24"/>
                <w:lang w:val="fr-FR"/>
              </w:rPr>
            </w:pPr>
          </w:p>
        </w:tc>
        <w:tc>
          <w:tcPr>
            <w:tcW w:w="1510" w:type="dxa"/>
          </w:tcPr>
          <w:p w14:paraId="34FBEA51" w14:textId="77777777" w:rsidR="002674C4" w:rsidRPr="00366604" w:rsidRDefault="002674C4" w:rsidP="00124620">
            <w:pPr>
              <w:rPr>
                <w:rFonts w:ascii="Times New Roman" w:hAnsi="Times New Roman" w:cs="Times New Roman"/>
                <w:sz w:val="24"/>
                <w:szCs w:val="24"/>
                <w:lang w:val="fr-FR"/>
              </w:rPr>
            </w:pPr>
          </w:p>
        </w:tc>
        <w:tc>
          <w:tcPr>
            <w:tcW w:w="1511" w:type="dxa"/>
          </w:tcPr>
          <w:p w14:paraId="3F58E63D" w14:textId="77777777" w:rsidR="002674C4" w:rsidRPr="00366604" w:rsidRDefault="002674C4" w:rsidP="00124620">
            <w:pPr>
              <w:rPr>
                <w:rFonts w:ascii="Times New Roman" w:hAnsi="Times New Roman" w:cs="Times New Roman"/>
                <w:sz w:val="24"/>
                <w:szCs w:val="24"/>
                <w:lang w:val="fr-FR"/>
              </w:rPr>
            </w:pPr>
          </w:p>
        </w:tc>
        <w:tc>
          <w:tcPr>
            <w:tcW w:w="1511" w:type="dxa"/>
          </w:tcPr>
          <w:p w14:paraId="50859092" w14:textId="77777777" w:rsidR="002674C4" w:rsidRPr="00366604" w:rsidRDefault="002674C4" w:rsidP="00124620">
            <w:pPr>
              <w:rPr>
                <w:rFonts w:ascii="Times New Roman" w:hAnsi="Times New Roman" w:cs="Times New Roman"/>
                <w:sz w:val="24"/>
                <w:szCs w:val="24"/>
                <w:lang w:val="fr-FR"/>
              </w:rPr>
            </w:pPr>
          </w:p>
        </w:tc>
      </w:tr>
      <w:tr w:rsidR="002674C4" w:rsidRPr="00366604" w14:paraId="3A4A9218" w14:textId="77777777" w:rsidTr="00124620">
        <w:tc>
          <w:tcPr>
            <w:tcW w:w="1510" w:type="dxa"/>
          </w:tcPr>
          <w:p w14:paraId="61D2B434" w14:textId="77777777" w:rsidR="002674C4" w:rsidRPr="00366604" w:rsidRDefault="002674C4" w:rsidP="00124620">
            <w:pPr>
              <w:rPr>
                <w:rFonts w:ascii="Times New Roman" w:hAnsi="Times New Roman" w:cs="Times New Roman"/>
                <w:sz w:val="24"/>
                <w:szCs w:val="24"/>
                <w:lang w:val="fr-FR"/>
              </w:rPr>
            </w:pPr>
          </w:p>
        </w:tc>
        <w:tc>
          <w:tcPr>
            <w:tcW w:w="1510" w:type="dxa"/>
          </w:tcPr>
          <w:p w14:paraId="6B5813F7" w14:textId="77777777" w:rsidR="002674C4" w:rsidRPr="00366604" w:rsidRDefault="002674C4" w:rsidP="00124620">
            <w:pPr>
              <w:rPr>
                <w:rFonts w:ascii="Times New Roman" w:hAnsi="Times New Roman" w:cs="Times New Roman"/>
                <w:sz w:val="24"/>
                <w:szCs w:val="24"/>
                <w:lang w:val="fr-FR"/>
              </w:rPr>
            </w:pPr>
          </w:p>
        </w:tc>
        <w:tc>
          <w:tcPr>
            <w:tcW w:w="1510" w:type="dxa"/>
          </w:tcPr>
          <w:p w14:paraId="2D02EC35" w14:textId="77777777" w:rsidR="002674C4" w:rsidRPr="00366604" w:rsidRDefault="002674C4" w:rsidP="00124620">
            <w:pPr>
              <w:rPr>
                <w:rFonts w:ascii="Times New Roman" w:hAnsi="Times New Roman" w:cs="Times New Roman"/>
                <w:sz w:val="24"/>
                <w:szCs w:val="24"/>
                <w:lang w:val="fr-FR"/>
              </w:rPr>
            </w:pPr>
          </w:p>
        </w:tc>
        <w:tc>
          <w:tcPr>
            <w:tcW w:w="1510" w:type="dxa"/>
          </w:tcPr>
          <w:p w14:paraId="642C824C" w14:textId="77777777" w:rsidR="002674C4" w:rsidRPr="00366604" w:rsidRDefault="002674C4" w:rsidP="00124620">
            <w:pPr>
              <w:rPr>
                <w:rFonts w:ascii="Times New Roman" w:hAnsi="Times New Roman" w:cs="Times New Roman"/>
                <w:sz w:val="24"/>
                <w:szCs w:val="24"/>
                <w:lang w:val="fr-FR"/>
              </w:rPr>
            </w:pPr>
          </w:p>
        </w:tc>
        <w:tc>
          <w:tcPr>
            <w:tcW w:w="1511" w:type="dxa"/>
          </w:tcPr>
          <w:p w14:paraId="1A8F7DAC" w14:textId="77777777" w:rsidR="002674C4" w:rsidRPr="00366604" w:rsidRDefault="002674C4" w:rsidP="00124620">
            <w:pPr>
              <w:rPr>
                <w:rFonts w:ascii="Times New Roman" w:hAnsi="Times New Roman" w:cs="Times New Roman"/>
                <w:sz w:val="24"/>
                <w:szCs w:val="24"/>
                <w:lang w:val="fr-FR"/>
              </w:rPr>
            </w:pPr>
          </w:p>
        </w:tc>
        <w:tc>
          <w:tcPr>
            <w:tcW w:w="1511" w:type="dxa"/>
          </w:tcPr>
          <w:p w14:paraId="0DD4DDB8" w14:textId="77777777" w:rsidR="002674C4" w:rsidRPr="00366604" w:rsidRDefault="002674C4" w:rsidP="00124620">
            <w:pPr>
              <w:rPr>
                <w:rFonts w:ascii="Times New Roman" w:hAnsi="Times New Roman" w:cs="Times New Roman"/>
                <w:sz w:val="24"/>
                <w:szCs w:val="24"/>
                <w:lang w:val="fr-FR"/>
              </w:rPr>
            </w:pPr>
          </w:p>
        </w:tc>
      </w:tr>
      <w:tr w:rsidR="002674C4" w:rsidRPr="00366604" w14:paraId="488F1B28" w14:textId="77777777" w:rsidTr="00124620">
        <w:tc>
          <w:tcPr>
            <w:tcW w:w="1510" w:type="dxa"/>
          </w:tcPr>
          <w:p w14:paraId="59D369AD" w14:textId="77777777" w:rsidR="002674C4" w:rsidRPr="00366604" w:rsidRDefault="002674C4" w:rsidP="00124620">
            <w:pPr>
              <w:rPr>
                <w:rFonts w:ascii="Times New Roman" w:hAnsi="Times New Roman" w:cs="Times New Roman"/>
                <w:sz w:val="24"/>
                <w:szCs w:val="24"/>
                <w:lang w:val="fr-FR"/>
              </w:rPr>
            </w:pPr>
          </w:p>
        </w:tc>
        <w:tc>
          <w:tcPr>
            <w:tcW w:w="1510" w:type="dxa"/>
          </w:tcPr>
          <w:p w14:paraId="1E89EC37" w14:textId="77777777" w:rsidR="002674C4" w:rsidRPr="00366604" w:rsidRDefault="002674C4" w:rsidP="00124620">
            <w:pPr>
              <w:rPr>
                <w:rFonts w:ascii="Times New Roman" w:hAnsi="Times New Roman" w:cs="Times New Roman"/>
                <w:sz w:val="24"/>
                <w:szCs w:val="24"/>
                <w:lang w:val="fr-FR"/>
              </w:rPr>
            </w:pPr>
          </w:p>
        </w:tc>
        <w:tc>
          <w:tcPr>
            <w:tcW w:w="1510" w:type="dxa"/>
          </w:tcPr>
          <w:p w14:paraId="2C37AFB5" w14:textId="77777777" w:rsidR="002674C4" w:rsidRPr="00366604" w:rsidRDefault="002674C4" w:rsidP="00124620">
            <w:pPr>
              <w:rPr>
                <w:rFonts w:ascii="Times New Roman" w:hAnsi="Times New Roman" w:cs="Times New Roman"/>
                <w:sz w:val="24"/>
                <w:szCs w:val="24"/>
                <w:lang w:val="fr-FR"/>
              </w:rPr>
            </w:pPr>
          </w:p>
        </w:tc>
        <w:tc>
          <w:tcPr>
            <w:tcW w:w="1510" w:type="dxa"/>
          </w:tcPr>
          <w:p w14:paraId="6F5C6F4B" w14:textId="77777777" w:rsidR="002674C4" w:rsidRPr="00366604" w:rsidRDefault="002674C4" w:rsidP="00124620">
            <w:pPr>
              <w:rPr>
                <w:rFonts w:ascii="Times New Roman" w:hAnsi="Times New Roman" w:cs="Times New Roman"/>
                <w:sz w:val="24"/>
                <w:szCs w:val="24"/>
                <w:lang w:val="fr-FR"/>
              </w:rPr>
            </w:pPr>
          </w:p>
        </w:tc>
        <w:tc>
          <w:tcPr>
            <w:tcW w:w="1511" w:type="dxa"/>
          </w:tcPr>
          <w:p w14:paraId="48268775" w14:textId="77777777" w:rsidR="002674C4" w:rsidRPr="00366604" w:rsidRDefault="002674C4" w:rsidP="00124620">
            <w:pPr>
              <w:rPr>
                <w:rFonts w:ascii="Times New Roman" w:hAnsi="Times New Roman" w:cs="Times New Roman"/>
                <w:sz w:val="24"/>
                <w:szCs w:val="24"/>
                <w:lang w:val="fr-FR"/>
              </w:rPr>
            </w:pPr>
          </w:p>
        </w:tc>
        <w:tc>
          <w:tcPr>
            <w:tcW w:w="1511" w:type="dxa"/>
          </w:tcPr>
          <w:p w14:paraId="09276D0C" w14:textId="77777777" w:rsidR="002674C4" w:rsidRPr="00366604" w:rsidRDefault="002674C4" w:rsidP="00124620">
            <w:pPr>
              <w:rPr>
                <w:rFonts w:ascii="Times New Roman" w:hAnsi="Times New Roman" w:cs="Times New Roman"/>
                <w:sz w:val="24"/>
                <w:szCs w:val="24"/>
                <w:lang w:val="fr-FR"/>
              </w:rPr>
            </w:pPr>
          </w:p>
        </w:tc>
      </w:tr>
      <w:tr w:rsidR="002674C4" w:rsidRPr="00366604" w14:paraId="1ACA055C" w14:textId="77777777" w:rsidTr="00124620">
        <w:tc>
          <w:tcPr>
            <w:tcW w:w="1510" w:type="dxa"/>
          </w:tcPr>
          <w:p w14:paraId="3511B768" w14:textId="77777777" w:rsidR="002674C4" w:rsidRPr="00366604" w:rsidRDefault="002674C4" w:rsidP="00124620">
            <w:pPr>
              <w:rPr>
                <w:rFonts w:ascii="Times New Roman" w:hAnsi="Times New Roman" w:cs="Times New Roman"/>
                <w:sz w:val="24"/>
                <w:szCs w:val="24"/>
                <w:lang w:val="fr-FR"/>
              </w:rPr>
            </w:pPr>
          </w:p>
        </w:tc>
        <w:tc>
          <w:tcPr>
            <w:tcW w:w="1510" w:type="dxa"/>
          </w:tcPr>
          <w:p w14:paraId="03B5DD83" w14:textId="77777777" w:rsidR="002674C4" w:rsidRPr="00366604" w:rsidRDefault="002674C4" w:rsidP="00124620">
            <w:pPr>
              <w:rPr>
                <w:rFonts w:ascii="Times New Roman" w:hAnsi="Times New Roman" w:cs="Times New Roman"/>
                <w:sz w:val="24"/>
                <w:szCs w:val="24"/>
                <w:lang w:val="fr-FR"/>
              </w:rPr>
            </w:pPr>
          </w:p>
        </w:tc>
        <w:tc>
          <w:tcPr>
            <w:tcW w:w="1510" w:type="dxa"/>
          </w:tcPr>
          <w:p w14:paraId="72FF9E10" w14:textId="77777777" w:rsidR="002674C4" w:rsidRPr="00366604" w:rsidRDefault="002674C4" w:rsidP="00124620">
            <w:pPr>
              <w:rPr>
                <w:rFonts w:ascii="Times New Roman" w:hAnsi="Times New Roman" w:cs="Times New Roman"/>
                <w:sz w:val="24"/>
                <w:szCs w:val="24"/>
                <w:lang w:val="fr-FR"/>
              </w:rPr>
            </w:pPr>
          </w:p>
        </w:tc>
        <w:tc>
          <w:tcPr>
            <w:tcW w:w="1510" w:type="dxa"/>
          </w:tcPr>
          <w:p w14:paraId="535FC3D9" w14:textId="77777777" w:rsidR="002674C4" w:rsidRPr="00366604" w:rsidRDefault="002674C4" w:rsidP="00124620">
            <w:pPr>
              <w:rPr>
                <w:rFonts w:ascii="Times New Roman" w:hAnsi="Times New Roman" w:cs="Times New Roman"/>
                <w:sz w:val="24"/>
                <w:szCs w:val="24"/>
                <w:lang w:val="fr-FR"/>
              </w:rPr>
            </w:pPr>
          </w:p>
        </w:tc>
        <w:tc>
          <w:tcPr>
            <w:tcW w:w="1511" w:type="dxa"/>
          </w:tcPr>
          <w:p w14:paraId="1BE93560" w14:textId="77777777" w:rsidR="002674C4" w:rsidRPr="00366604" w:rsidRDefault="002674C4" w:rsidP="00124620">
            <w:pPr>
              <w:rPr>
                <w:rFonts w:ascii="Times New Roman" w:hAnsi="Times New Roman" w:cs="Times New Roman"/>
                <w:sz w:val="24"/>
                <w:szCs w:val="24"/>
                <w:lang w:val="fr-FR"/>
              </w:rPr>
            </w:pPr>
          </w:p>
        </w:tc>
        <w:tc>
          <w:tcPr>
            <w:tcW w:w="1511" w:type="dxa"/>
          </w:tcPr>
          <w:p w14:paraId="5CB159AC" w14:textId="77777777" w:rsidR="002674C4" w:rsidRPr="00366604" w:rsidRDefault="002674C4" w:rsidP="00124620">
            <w:pPr>
              <w:rPr>
                <w:rFonts w:ascii="Times New Roman" w:hAnsi="Times New Roman" w:cs="Times New Roman"/>
                <w:sz w:val="24"/>
                <w:szCs w:val="24"/>
                <w:lang w:val="fr-FR"/>
              </w:rPr>
            </w:pPr>
          </w:p>
        </w:tc>
      </w:tr>
    </w:tbl>
    <w:p w14:paraId="5F0EDCEA" w14:textId="75FAD22C" w:rsidR="00C61A29" w:rsidRPr="00366604" w:rsidRDefault="00C61A29" w:rsidP="002D1270">
      <w:pPr>
        <w:jc w:val="both"/>
        <w:rPr>
          <w:rFonts w:ascii="Times New Roman" w:hAnsi="Times New Roman" w:cs="Times New Roman"/>
          <w:sz w:val="24"/>
          <w:szCs w:val="24"/>
          <w:lang w:val="hu-HU"/>
        </w:rPr>
      </w:pPr>
    </w:p>
    <w:p w14:paraId="7E023111" w14:textId="77777777" w:rsidR="00C61A29" w:rsidRPr="00366604" w:rsidRDefault="00C61A29" w:rsidP="005A011B">
      <w:pPr>
        <w:jc w:val="both"/>
        <w:rPr>
          <w:rFonts w:ascii="Times New Roman" w:hAnsi="Times New Roman" w:cs="Times New Roman"/>
          <w:b/>
          <w:sz w:val="24"/>
          <w:szCs w:val="24"/>
        </w:rPr>
      </w:pPr>
    </w:p>
    <w:p w14:paraId="352146DF" w14:textId="77777777" w:rsidR="00B374D8" w:rsidRPr="00366604" w:rsidRDefault="00294627" w:rsidP="005A011B">
      <w:pPr>
        <w:jc w:val="both"/>
        <w:rPr>
          <w:rFonts w:ascii="Times New Roman" w:hAnsi="Times New Roman" w:cs="Times New Roman"/>
          <w:b/>
          <w:sz w:val="24"/>
          <w:szCs w:val="24"/>
        </w:rPr>
      </w:pPr>
      <w:r w:rsidRPr="00366604">
        <w:rPr>
          <w:rFonts w:ascii="Times New Roman" w:hAnsi="Times New Roman" w:cs="Times New Roman"/>
          <w:b/>
          <w:sz w:val="24"/>
          <w:szCs w:val="24"/>
          <w:lang w:val="hu-HU"/>
        </w:rPr>
        <w:t xml:space="preserve">04. </w:t>
      </w:r>
      <w:r w:rsidR="00396575" w:rsidRPr="00366604">
        <w:rPr>
          <w:rFonts w:ascii="Times New Roman" w:hAnsi="Times New Roman" w:cs="Times New Roman"/>
          <w:b/>
          <w:sz w:val="24"/>
          <w:szCs w:val="24"/>
          <w:lang w:val="hu-HU"/>
        </w:rPr>
        <w:t>Jesuit Biblicals after the Council of Trent.</w:t>
      </w:r>
    </w:p>
    <w:p w14:paraId="58A8AFDA" w14:textId="77777777" w:rsidR="00B374D8" w:rsidRPr="00366604" w:rsidRDefault="00B374D8" w:rsidP="005A011B">
      <w:pPr>
        <w:jc w:val="both"/>
        <w:rPr>
          <w:rFonts w:ascii="Times New Roman" w:hAnsi="Times New Roman" w:cs="Times New Roman"/>
          <w:sz w:val="24"/>
          <w:szCs w:val="24"/>
        </w:rPr>
      </w:pPr>
      <w:r w:rsidRPr="00366604">
        <w:rPr>
          <w:rFonts w:ascii="Times New Roman" w:hAnsi="Times New Roman" w:cs="Times New Roman"/>
          <w:sz w:val="24"/>
          <w:szCs w:val="24"/>
        </w:rPr>
        <w:t>An explanation of the text of the Vulgate using Hebrew and Greek texts, an attempt at philological justifications of correction and Catholic and Reformation theses.</w:t>
      </w:r>
    </w:p>
    <w:tbl>
      <w:tblPr>
        <w:tblStyle w:val="Rcsostblzat"/>
        <w:tblW w:w="0" w:type="auto"/>
        <w:tblLook w:val="04A0" w:firstRow="1" w:lastRow="0" w:firstColumn="1" w:lastColumn="0" w:noHBand="0" w:noVBand="1"/>
      </w:tblPr>
      <w:tblGrid>
        <w:gridCol w:w="2830"/>
        <w:gridCol w:w="3562"/>
        <w:gridCol w:w="2670"/>
      </w:tblGrid>
      <w:tr w:rsidR="00243D5B" w:rsidRPr="00366604" w14:paraId="39CB8468" w14:textId="77777777" w:rsidTr="00243D5B">
        <w:tc>
          <w:tcPr>
            <w:tcW w:w="2830" w:type="dxa"/>
          </w:tcPr>
          <w:p w14:paraId="372C344B" w14:textId="77777777" w:rsidR="00243D5B" w:rsidRPr="00366604" w:rsidRDefault="00243D5B" w:rsidP="005A011B">
            <w:pPr>
              <w:jc w:val="both"/>
              <w:rPr>
                <w:rFonts w:ascii="Times New Roman" w:hAnsi="Times New Roman" w:cs="Times New Roman"/>
                <w:sz w:val="24"/>
                <w:szCs w:val="24"/>
              </w:rPr>
            </w:pPr>
            <w:r w:rsidRPr="00366604">
              <w:rPr>
                <w:rFonts w:ascii="Times New Roman" w:hAnsi="Times New Roman" w:cs="Times New Roman"/>
                <w:sz w:val="24"/>
                <w:szCs w:val="24"/>
              </w:rPr>
              <w:t>01 Section leader</w:t>
            </w:r>
          </w:p>
          <w:p w14:paraId="112261EB" w14:textId="6B03DD73" w:rsidR="00243D5B" w:rsidRPr="00366604" w:rsidRDefault="00243D5B" w:rsidP="005A011B">
            <w:pPr>
              <w:jc w:val="both"/>
              <w:rPr>
                <w:rFonts w:ascii="Times New Roman" w:hAnsi="Times New Roman" w:cs="Times New Roman"/>
                <w:sz w:val="24"/>
                <w:szCs w:val="24"/>
              </w:rPr>
            </w:pPr>
            <w:r w:rsidRPr="00366604">
              <w:rPr>
                <w:rFonts w:ascii="Times New Roman" w:hAnsi="Times New Roman" w:cs="Times New Roman"/>
                <w:sz w:val="24"/>
                <w:szCs w:val="24"/>
              </w:rPr>
              <w:t>Prof. Dr. Marek Inglot, SJ</w:t>
            </w:r>
          </w:p>
        </w:tc>
        <w:tc>
          <w:tcPr>
            <w:tcW w:w="3562" w:type="dxa"/>
          </w:tcPr>
          <w:p w14:paraId="6F132CA4" w14:textId="7BCFCE2D" w:rsidR="00243D5B" w:rsidRPr="00366604" w:rsidRDefault="00243D5B" w:rsidP="005A011B">
            <w:pPr>
              <w:jc w:val="both"/>
              <w:rPr>
                <w:rFonts w:ascii="Times New Roman" w:hAnsi="Times New Roman" w:cs="Times New Roman"/>
                <w:sz w:val="24"/>
                <w:szCs w:val="24"/>
              </w:rPr>
            </w:pPr>
            <w:r w:rsidRPr="00366604">
              <w:rPr>
                <w:rFonts w:ascii="Times New Roman" w:hAnsi="Times New Roman" w:cs="Times New Roman"/>
                <w:sz w:val="24"/>
                <w:szCs w:val="24"/>
              </w:rPr>
              <w:t>Pontificia Universiate Gregoriana, Rom</w:t>
            </w:r>
          </w:p>
        </w:tc>
        <w:tc>
          <w:tcPr>
            <w:tcW w:w="2670" w:type="dxa"/>
          </w:tcPr>
          <w:p w14:paraId="4DA4793A" w14:textId="5E587163" w:rsidR="00243D5B" w:rsidRPr="00366604" w:rsidRDefault="00243D5B" w:rsidP="005A011B">
            <w:pPr>
              <w:jc w:val="both"/>
              <w:rPr>
                <w:rFonts w:ascii="Times New Roman" w:hAnsi="Times New Roman" w:cs="Times New Roman"/>
                <w:sz w:val="24"/>
                <w:szCs w:val="24"/>
              </w:rPr>
            </w:pPr>
          </w:p>
        </w:tc>
      </w:tr>
      <w:tr w:rsidR="00243D5B" w:rsidRPr="00366604" w14:paraId="5FB9A9D4" w14:textId="77777777" w:rsidTr="00243D5B">
        <w:tc>
          <w:tcPr>
            <w:tcW w:w="2830" w:type="dxa"/>
          </w:tcPr>
          <w:p w14:paraId="197F321F" w14:textId="77777777" w:rsidR="00243D5B" w:rsidRPr="00366604" w:rsidRDefault="00243D5B" w:rsidP="005A011B">
            <w:pPr>
              <w:jc w:val="both"/>
              <w:rPr>
                <w:rFonts w:ascii="Times New Roman" w:hAnsi="Times New Roman" w:cs="Times New Roman"/>
                <w:sz w:val="24"/>
                <w:szCs w:val="24"/>
              </w:rPr>
            </w:pPr>
            <w:r w:rsidRPr="00366604">
              <w:rPr>
                <w:rFonts w:ascii="Times New Roman" w:hAnsi="Times New Roman" w:cs="Times New Roman"/>
                <w:sz w:val="24"/>
                <w:szCs w:val="24"/>
              </w:rPr>
              <w:t xml:space="preserve"> 02 Section leader</w:t>
            </w:r>
          </w:p>
          <w:p w14:paraId="12028F52" w14:textId="49377D13" w:rsidR="00243D5B" w:rsidRPr="00366604" w:rsidRDefault="00243D5B" w:rsidP="005A011B">
            <w:pPr>
              <w:jc w:val="both"/>
              <w:rPr>
                <w:rFonts w:ascii="Times New Roman" w:hAnsi="Times New Roman" w:cs="Times New Roman"/>
                <w:sz w:val="24"/>
                <w:szCs w:val="24"/>
              </w:rPr>
            </w:pPr>
            <w:r w:rsidRPr="00366604">
              <w:rPr>
                <w:rFonts w:ascii="Times New Roman" w:hAnsi="Times New Roman" w:cs="Times New Roman"/>
                <w:sz w:val="24"/>
                <w:szCs w:val="24"/>
              </w:rPr>
              <w:t>Prof. Dr. Hamza Gábor</w:t>
            </w:r>
          </w:p>
        </w:tc>
        <w:tc>
          <w:tcPr>
            <w:tcW w:w="3562" w:type="dxa"/>
          </w:tcPr>
          <w:p w14:paraId="0740F510" w14:textId="07A689C6" w:rsidR="00243D5B" w:rsidRPr="00366604" w:rsidRDefault="00243D5B" w:rsidP="005A011B">
            <w:pPr>
              <w:jc w:val="both"/>
              <w:rPr>
                <w:rFonts w:ascii="Times New Roman" w:hAnsi="Times New Roman" w:cs="Times New Roman"/>
                <w:sz w:val="24"/>
                <w:szCs w:val="24"/>
              </w:rPr>
            </w:pPr>
            <w:r w:rsidRPr="00366604">
              <w:rPr>
                <w:rFonts w:ascii="Times New Roman" w:hAnsi="Times New Roman" w:cs="Times New Roman"/>
                <w:sz w:val="24"/>
                <w:szCs w:val="24"/>
              </w:rPr>
              <w:t>Eötvös Lorand Unversity, Budapest</w:t>
            </w:r>
          </w:p>
        </w:tc>
        <w:tc>
          <w:tcPr>
            <w:tcW w:w="2670" w:type="dxa"/>
          </w:tcPr>
          <w:p w14:paraId="62062A19" w14:textId="77777777" w:rsidR="00243D5B" w:rsidRPr="00366604" w:rsidRDefault="00F03427" w:rsidP="005A011B">
            <w:pPr>
              <w:jc w:val="both"/>
              <w:rPr>
                <w:rFonts w:ascii="Times New Roman" w:hAnsi="Times New Roman" w:cs="Times New Roman"/>
                <w:sz w:val="24"/>
                <w:szCs w:val="24"/>
              </w:rPr>
            </w:pPr>
            <w:hyperlink r:id="rId10" w:history="1">
              <w:r w:rsidR="00243D5B" w:rsidRPr="00366604">
                <w:rPr>
                  <w:rStyle w:val="Hiperhivatkozs"/>
                  <w:rFonts w:ascii="Times New Roman" w:hAnsi="Times New Roman" w:cs="Times New Roman"/>
                  <w:color w:val="auto"/>
                  <w:sz w:val="24"/>
                  <w:szCs w:val="24"/>
                  <w:u w:val="none"/>
                </w:rPr>
                <w:t>gabor.hamza@ajk.elte.hu</w:t>
              </w:r>
            </w:hyperlink>
          </w:p>
          <w:p w14:paraId="2189DF45" w14:textId="77777777" w:rsidR="00243D5B" w:rsidRPr="00366604" w:rsidRDefault="00243D5B" w:rsidP="005A011B">
            <w:pPr>
              <w:jc w:val="both"/>
              <w:rPr>
                <w:rFonts w:ascii="Times New Roman" w:hAnsi="Times New Roman" w:cs="Times New Roman"/>
                <w:sz w:val="24"/>
                <w:szCs w:val="24"/>
              </w:rPr>
            </w:pPr>
          </w:p>
          <w:p w14:paraId="414719E8" w14:textId="77777777" w:rsidR="00243D5B" w:rsidRPr="00366604" w:rsidRDefault="00243D5B" w:rsidP="005A011B">
            <w:pPr>
              <w:jc w:val="both"/>
              <w:rPr>
                <w:rFonts w:ascii="Times New Roman" w:hAnsi="Times New Roman" w:cs="Times New Roman"/>
                <w:sz w:val="24"/>
                <w:szCs w:val="24"/>
              </w:rPr>
            </w:pPr>
          </w:p>
        </w:tc>
      </w:tr>
    </w:tbl>
    <w:p w14:paraId="70B50DF8" w14:textId="4CDBE450" w:rsidR="00DF3DB8" w:rsidRPr="00366604" w:rsidRDefault="00DF3DB8" w:rsidP="005A011B">
      <w:pPr>
        <w:jc w:val="both"/>
        <w:rPr>
          <w:rFonts w:ascii="Times New Roman" w:hAnsi="Times New Roman" w:cs="Times New Roman"/>
          <w:b/>
          <w:i/>
          <w:sz w:val="24"/>
          <w:szCs w:val="24"/>
          <w:lang w:val="hu-HU"/>
        </w:rPr>
      </w:pPr>
    </w:p>
    <w:p w14:paraId="712801F2" w14:textId="533C6726" w:rsidR="00AF5D4F" w:rsidRPr="00366604" w:rsidRDefault="00AF5D4F" w:rsidP="00AF5D4F">
      <w:pPr>
        <w:jc w:val="both"/>
        <w:rPr>
          <w:rFonts w:ascii="Times New Roman" w:hAnsi="Times New Roman" w:cs="Times New Roman"/>
          <w:b/>
          <w:sz w:val="24"/>
          <w:szCs w:val="24"/>
          <w:lang w:val="hu-HU"/>
        </w:rPr>
      </w:pPr>
      <w:r w:rsidRPr="00366604">
        <w:rPr>
          <w:rFonts w:ascii="Times New Roman" w:hAnsi="Times New Roman" w:cs="Times New Roman"/>
          <w:b/>
          <w:sz w:val="24"/>
          <w:szCs w:val="24"/>
          <w:lang w:val="hu-HU"/>
        </w:rPr>
        <w:lastRenderedPageBreak/>
        <w:t>Possible Topics</w:t>
      </w:r>
    </w:p>
    <w:tbl>
      <w:tblPr>
        <w:tblStyle w:val="Rcsostblzat"/>
        <w:tblW w:w="0" w:type="auto"/>
        <w:tblLook w:val="04A0" w:firstRow="1" w:lastRow="0" w:firstColumn="1" w:lastColumn="0" w:noHBand="0" w:noVBand="1"/>
      </w:tblPr>
      <w:tblGrid>
        <w:gridCol w:w="1484"/>
        <w:gridCol w:w="1576"/>
        <w:gridCol w:w="1872"/>
        <w:gridCol w:w="1406"/>
        <w:gridCol w:w="1401"/>
        <w:gridCol w:w="1323"/>
      </w:tblGrid>
      <w:tr w:rsidR="002674C4" w:rsidRPr="00366604" w14:paraId="30932B50" w14:textId="77777777" w:rsidTr="00124620">
        <w:tc>
          <w:tcPr>
            <w:tcW w:w="1510" w:type="dxa"/>
          </w:tcPr>
          <w:p w14:paraId="7CFBE99C" w14:textId="77777777" w:rsidR="002674C4" w:rsidRPr="00366604" w:rsidRDefault="002674C4" w:rsidP="00124620">
            <w:pPr>
              <w:rPr>
                <w:rFonts w:ascii="Times New Roman" w:hAnsi="Times New Roman" w:cs="Times New Roman"/>
                <w:sz w:val="24"/>
                <w:szCs w:val="24"/>
              </w:rPr>
            </w:pPr>
            <w:r w:rsidRPr="00366604">
              <w:rPr>
                <w:rFonts w:ascii="Times New Roman" w:hAnsi="Times New Roman" w:cs="Times New Roman"/>
                <w:sz w:val="24"/>
                <w:szCs w:val="24"/>
              </w:rPr>
              <w:t>Topic</w:t>
            </w:r>
          </w:p>
        </w:tc>
        <w:tc>
          <w:tcPr>
            <w:tcW w:w="1510" w:type="dxa"/>
          </w:tcPr>
          <w:p w14:paraId="673E056C" w14:textId="7A387363" w:rsidR="002674C4" w:rsidRPr="00366604" w:rsidRDefault="007847BE" w:rsidP="00124620">
            <w:pPr>
              <w:rPr>
                <w:rFonts w:ascii="Times New Roman" w:hAnsi="Times New Roman" w:cs="Times New Roman"/>
                <w:sz w:val="24"/>
                <w:szCs w:val="24"/>
              </w:rPr>
            </w:pPr>
            <w:r w:rsidRPr="00366604">
              <w:rPr>
                <w:rFonts w:ascii="Times New Roman" w:hAnsi="Times New Roman" w:cs="Times New Roman"/>
                <w:sz w:val="24"/>
                <w:szCs w:val="24"/>
              </w:rPr>
              <w:t>O</w:t>
            </w:r>
            <w:r w:rsidR="002674C4" w:rsidRPr="00366604">
              <w:rPr>
                <w:rFonts w:ascii="Times New Roman" w:hAnsi="Times New Roman" w:cs="Times New Roman"/>
                <w:sz w:val="24"/>
                <w:szCs w:val="24"/>
              </w:rPr>
              <w:t>pus</w:t>
            </w:r>
          </w:p>
        </w:tc>
        <w:tc>
          <w:tcPr>
            <w:tcW w:w="1510" w:type="dxa"/>
          </w:tcPr>
          <w:p w14:paraId="5162F4E6" w14:textId="44E567C8"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Literature</w:t>
            </w:r>
          </w:p>
        </w:tc>
        <w:tc>
          <w:tcPr>
            <w:tcW w:w="1510" w:type="dxa"/>
          </w:tcPr>
          <w:p w14:paraId="5C59EE46" w14:textId="70A3DCEF"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Lecturer</w:t>
            </w:r>
          </w:p>
        </w:tc>
        <w:tc>
          <w:tcPr>
            <w:tcW w:w="1511" w:type="dxa"/>
          </w:tcPr>
          <w:p w14:paraId="0116E1A7" w14:textId="104088A3"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Institute</w:t>
            </w:r>
          </w:p>
        </w:tc>
        <w:tc>
          <w:tcPr>
            <w:tcW w:w="1511" w:type="dxa"/>
          </w:tcPr>
          <w:p w14:paraId="65DB7E8F" w14:textId="77777777" w:rsidR="002674C4" w:rsidRPr="00366604" w:rsidRDefault="002674C4" w:rsidP="00124620">
            <w:pPr>
              <w:rPr>
                <w:rFonts w:ascii="Times New Roman" w:hAnsi="Times New Roman" w:cs="Times New Roman"/>
                <w:sz w:val="24"/>
                <w:szCs w:val="24"/>
              </w:rPr>
            </w:pPr>
            <w:r w:rsidRPr="00366604">
              <w:rPr>
                <w:rFonts w:ascii="Times New Roman" w:hAnsi="Times New Roman" w:cs="Times New Roman"/>
                <w:sz w:val="24"/>
                <w:szCs w:val="24"/>
              </w:rPr>
              <w:t>E-mail</w:t>
            </w:r>
          </w:p>
        </w:tc>
      </w:tr>
      <w:tr w:rsidR="002674C4" w:rsidRPr="00366604" w14:paraId="40980B52" w14:textId="77777777" w:rsidTr="00124620">
        <w:tc>
          <w:tcPr>
            <w:tcW w:w="1510" w:type="dxa"/>
          </w:tcPr>
          <w:p w14:paraId="18F16891" w14:textId="6452FA89" w:rsidR="002674C4" w:rsidRPr="00366604" w:rsidRDefault="00471AA2" w:rsidP="00471AA2">
            <w:pPr>
              <w:rPr>
                <w:rFonts w:ascii="Times New Roman" w:hAnsi="Times New Roman" w:cs="Times New Roman"/>
                <w:sz w:val="24"/>
                <w:szCs w:val="24"/>
              </w:rPr>
            </w:pPr>
            <w:r w:rsidRPr="00366604">
              <w:rPr>
                <w:rFonts w:ascii="Times New Roman" w:hAnsi="Times New Roman" w:cs="Times New Roman"/>
                <w:b/>
                <w:sz w:val="24"/>
                <w:szCs w:val="24"/>
                <w:lang w:val="hu-HU"/>
              </w:rPr>
              <w:t xml:space="preserve">Francisco Foreiro </w:t>
            </w:r>
            <w:r w:rsidRPr="00366604">
              <w:rPr>
                <w:rFonts w:ascii="Times New Roman" w:hAnsi="Times New Roman" w:cs="Times New Roman"/>
                <w:sz w:val="24"/>
                <w:szCs w:val="24"/>
                <w:lang w:val="hu-HU"/>
              </w:rPr>
              <w:t>(1523–1581),</w:t>
            </w:r>
          </w:p>
        </w:tc>
        <w:tc>
          <w:tcPr>
            <w:tcW w:w="1510" w:type="dxa"/>
          </w:tcPr>
          <w:p w14:paraId="675E4CA2" w14:textId="77777777" w:rsidR="00471AA2" w:rsidRPr="00366604" w:rsidRDefault="00471AA2" w:rsidP="00471AA2">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Commentary on Isaiah.</w:t>
            </w:r>
          </w:p>
          <w:p w14:paraId="0045479D" w14:textId="77777777" w:rsidR="002674C4" w:rsidRPr="00366604" w:rsidRDefault="002674C4" w:rsidP="00124620">
            <w:pPr>
              <w:rPr>
                <w:rFonts w:ascii="Times New Roman" w:hAnsi="Times New Roman" w:cs="Times New Roman"/>
                <w:sz w:val="24"/>
                <w:szCs w:val="24"/>
              </w:rPr>
            </w:pPr>
          </w:p>
        </w:tc>
        <w:tc>
          <w:tcPr>
            <w:tcW w:w="1510" w:type="dxa"/>
          </w:tcPr>
          <w:p w14:paraId="7CD909B4" w14:textId="77777777" w:rsidR="002674C4" w:rsidRPr="00366604" w:rsidRDefault="002674C4" w:rsidP="00124620">
            <w:pPr>
              <w:rPr>
                <w:rFonts w:ascii="Times New Roman" w:hAnsi="Times New Roman" w:cs="Times New Roman"/>
                <w:sz w:val="24"/>
                <w:szCs w:val="24"/>
              </w:rPr>
            </w:pPr>
          </w:p>
        </w:tc>
        <w:tc>
          <w:tcPr>
            <w:tcW w:w="1510" w:type="dxa"/>
          </w:tcPr>
          <w:p w14:paraId="2D563D06" w14:textId="77777777" w:rsidR="002674C4" w:rsidRPr="00366604" w:rsidRDefault="002674C4" w:rsidP="00124620">
            <w:pPr>
              <w:rPr>
                <w:rFonts w:ascii="Times New Roman" w:hAnsi="Times New Roman" w:cs="Times New Roman"/>
                <w:sz w:val="24"/>
                <w:szCs w:val="24"/>
              </w:rPr>
            </w:pPr>
          </w:p>
        </w:tc>
        <w:tc>
          <w:tcPr>
            <w:tcW w:w="1511" w:type="dxa"/>
          </w:tcPr>
          <w:p w14:paraId="606FCFFE" w14:textId="77777777" w:rsidR="002674C4" w:rsidRPr="00366604" w:rsidRDefault="002674C4" w:rsidP="00124620">
            <w:pPr>
              <w:rPr>
                <w:rFonts w:ascii="Times New Roman" w:hAnsi="Times New Roman" w:cs="Times New Roman"/>
                <w:sz w:val="24"/>
                <w:szCs w:val="24"/>
              </w:rPr>
            </w:pPr>
          </w:p>
        </w:tc>
        <w:tc>
          <w:tcPr>
            <w:tcW w:w="1511" w:type="dxa"/>
          </w:tcPr>
          <w:p w14:paraId="3C8B21AF" w14:textId="77777777" w:rsidR="002674C4" w:rsidRPr="00366604" w:rsidRDefault="002674C4" w:rsidP="00124620">
            <w:pPr>
              <w:rPr>
                <w:rFonts w:ascii="Times New Roman" w:hAnsi="Times New Roman" w:cs="Times New Roman"/>
                <w:sz w:val="24"/>
                <w:szCs w:val="24"/>
              </w:rPr>
            </w:pPr>
          </w:p>
        </w:tc>
      </w:tr>
      <w:tr w:rsidR="002674C4" w:rsidRPr="00366604" w14:paraId="52560D12" w14:textId="77777777" w:rsidTr="00124620">
        <w:tc>
          <w:tcPr>
            <w:tcW w:w="1510" w:type="dxa"/>
          </w:tcPr>
          <w:p w14:paraId="23F70CFA" w14:textId="0218A54D" w:rsidR="002674C4" w:rsidRPr="00366604" w:rsidRDefault="00471AA2" w:rsidP="00124620">
            <w:pPr>
              <w:rPr>
                <w:rFonts w:ascii="Times New Roman" w:hAnsi="Times New Roman" w:cs="Times New Roman"/>
                <w:sz w:val="24"/>
                <w:szCs w:val="24"/>
              </w:rPr>
            </w:pPr>
            <w:r w:rsidRPr="00366604">
              <w:rPr>
                <w:rFonts w:ascii="Times New Roman" w:hAnsi="Times New Roman" w:cs="Times New Roman"/>
                <w:b/>
                <w:sz w:val="24"/>
                <w:szCs w:val="24"/>
                <w:lang w:val="hu-HU"/>
              </w:rPr>
              <w:t>Andreas Masius</w:t>
            </w:r>
            <w:r w:rsidRPr="00366604">
              <w:rPr>
                <w:rFonts w:ascii="Times New Roman" w:hAnsi="Times New Roman" w:cs="Times New Roman"/>
                <w:sz w:val="24"/>
                <w:szCs w:val="24"/>
                <w:lang w:val="hu-HU"/>
              </w:rPr>
              <w:t xml:space="preserve"> (1514–1573),</w:t>
            </w:r>
          </w:p>
        </w:tc>
        <w:tc>
          <w:tcPr>
            <w:tcW w:w="1510" w:type="dxa"/>
          </w:tcPr>
          <w:p w14:paraId="57B99189" w14:textId="2F7D16BF" w:rsidR="002674C4" w:rsidRPr="00366604" w:rsidRDefault="00471AA2" w:rsidP="00124620">
            <w:pPr>
              <w:rPr>
                <w:rFonts w:ascii="Times New Roman" w:hAnsi="Times New Roman" w:cs="Times New Roman"/>
                <w:sz w:val="24"/>
                <w:szCs w:val="24"/>
              </w:rPr>
            </w:pPr>
            <w:r w:rsidRPr="00366604">
              <w:rPr>
                <w:rFonts w:ascii="Times New Roman" w:hAnsi="Times New Roman" w:cs="Times New Roman"/>
                <w:sz w:val="24"/>
                <w:szCs w:val="24"/>
                <w:lang w:val="hu-HU"/>
              </w:rPr>
              <w:t>De Paradiso Moses Bar-Kepha</w:t>
            </w:r>
          </w:p>
        </w:tc>
        <w:tc>
          <w:tcPr>
            <w:tcW w:w="1510" w:type="dxa"/>
          </w:tcPr>
          <w:p w14:paraId="05110FE3" w14:textId="55CB76C9" w:rsidR="002674C4" w:rsidRPr="00366604" w:rsidRDefault="00471AA2" w:rsidP="00124620">
            <w:pPr>
              <w:rPr>
                <w:rFonts w:ascii="Times New Roman" w:hAnsi="Times New Roman" w:cs="Times New Roman"/>
                <w:sz w:val="24"/>
                <w:szCs w:val="24"/>
              </w:rPr>
            </w:pPr>
            <w:r w:rsidRPr="00366604">
              <w:rPr>
                <w:rFonts w:ascii="Times New Roman" w:hAnsi="Times New Roman" w:cs="Times New Roman"/>
                <w:sz w:val="24"/>
                <w:szCs w:val="24"/>
                <w:lang w:val="hu-HU"/>
              </w:rPr>
              <w:t>Wim François: Andreas Masius (1514–1573): Humanist, Exegete and Biblical Scholar. In: Journal of Eastern Christian Studies 61 (2009) 199–244.</w:t>
            </w:r>
          </w:p>
        </w:tc>
        <w:tc>
          <w:tcPr>
            <w:tcW w:w="1510" w:type="dxa"/>
          </w:tcPr>
          <w:p w14:paraId="7A9B2624" w14:textId="77777777" w:rsidR="002674C4" w:rsidRPr="00366604" w:rsidRDefault="002674C4" w:rsidP="00124620">
            <w:pPr>
              <w:rPr>
                <w:rFonts w:ascii="Times New Roman" w:hAnsi="Times New Roman" w:cs="Times New Roman"/>
                <w:sz w:val="24"/>
                <w:szCs w:val="24"/>
              </w:rPr>
            </w:pPr>
          </w:p>
        </w:tc>
        <w:tc>
          <w:tcPr>
            <w:tcW w:w="1511" w:type="dxa"/>
          </w:tcPr>
          <w:p w14:paraId="2D133980" w14:textId="77777777" w:rsidR="002674C4" w:rsidRPr="00366604" w:rsidRDefault="002674C4" w:rsidP="00124620">
            <w:pPr>
              <w:rPr>
                <w:rFonts w:ascii="Times New Roman" w:hAnsi="Times New Roman" w:cs="Times New Roman"/>
                <w:sz w:val="24"/>
                <w:szCs w:val="24"/>
              </w:rPr>
            </w:pPr>
          </w:p>
        </w:tc>
        <w:tc>
          <w:tcPr>
            <w:tcW w:w="1511" w:type="dxa"/>
          </w:tcPr>
          <w:p w14:paraId="5591B83E" w14:textId="77777777" w:rsidR="002674C4" w:rsidRPr="00366604" w:rsidRDefault="002674C4" w:rsidP="00124620">
            <w:pPr>
              <w:rPr>
                <w:rFonts w:ascii="Times New Roman" w:hAnsi="Times New Roman" w:cs="Times New Roman"/>
                <w:sz w:val="24"/>
                <w:szCs w:val="24"/>
              </w:rPr>
            </w:pPr>
          </w:p>
        </w:tc>
      </w:tr>
      <w:tr w:rsidR="002674C4" w:rsidRPr="00366604" w14:paraId="1A0635E4" w14:textId="77777777" w:rsidTr="00124620">
        <w:tc>
          <w:tcPr>
            <w:tcW w:w="1510" w:type="dxa"/>
          </w:tcPr>
          <w:p w14:paraId="4A40509E" w14:textId="1086268E" w:rsidR="002674C4" w:rsidRPr="00366604" w:rsidRDefault="00471AA2" w:rsidP="00124620">
            <w:pPr>
              <w:rPr>
                <w:rFonts w:ascii="Times New Roman" w:hAnsi="Times New Roman" w:cs="Times New Roman"/>
                <w:sz w:val="24"/>
                <w:szCs w:val="24"/>
              </w:rPr>
            </w:pPr>
            <w:r w:rsidRPr="00366604">
              <w:rPr>
                <w:rFonts w:ascii="Times New Roman" w:hAnsi="Times New Roman" w:cs="Times New Roman"/>
                <w:b/>
                <w:sz w:val="24"/>
                <w:szCs w:val="24"/>
                <w:lang w:val="hu-HU"/>
              </w:rPr>
              <w:t>Juan Maldonado</w:t>
            </w:r>
            <w:r w:rsidRPr="00366604">
              <w:rPr>
                <w:rFonts w:ascii="Times New Roman" w:hAnsi="Times New Roman" w:cs="Times New Roman"/>
                <w:sz w:val="24"/>
                <w:szCs w:val="24"/>
                <w:lang w:val="hu-HU"/>
              </w:rPr>
              <w:t xml:space="preserve"> (1530–1583),</w:t>
            </w:r>
          </w:p>
        </w:tc>
        <w:tc>
          <w:tcPr>
            <w:tcW w:w="1510" w:type="dxa"/>
          </w:tcPr>
          <w:p w14:paraId="20619883" w14:textId="1D3CE880" w:rsidR="002674C4" w:rsidRPr="00366604" w:rsidRDefault="007415F1" w:rsidP="00124620">
            <w:pPr>
              <w:rPr>
                <w:rFonts w:ascii="Times New Roman" w:hAnsi="Times New Roman" w:cs="Times New Roman"/>
                <w:sz w:val="24"/>
                <w:szCs w:val="24"/>
              </w:rPr>
            </w:pPr>
            <w:r w:rsidRPr="00366604">
              <w:rPr>
                <w:rFonts w:ascii="Times New Roman" w:hAnsi="Times New Roman" w:cs="Times New Roman"/>
                <w:sz w:val="24"/>
                <w:szCs w:val="24"/>
              </w:rPr>
              <w:t>Commentarii in quatuor Evangelistas</w:t>
            </w:r>
          </w:p>
        </w:tc>
        <w:tc>
          <w:tcPr>
            <w:tcW w:w="1510" w:type="dxa"/>
          </w:tcPr>
          <w:p w14:paraId="73F3734B" w14:textId="77777777" w:rsidR="00471AA2" w:rsidRPr="00366604" w:rsidRDefault="00471AA2" w:rsidP="00471AA2">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Clark Colahan &amp;Alfred Rodriguez: Juan Maldonado and Lazarillo de Tormes  Published online: 21 Sep 2007</w:t>
            </w:r>
          </w:p>
          <w:p w14:paraId="5B24AEA2" w14:textId="77777777" w:rsidR="002674C4" w:rsidRPr="00366604" w:rsidRDefault="002674C4" w:rsidP="00124620">
            <w:pPr>
              <w:rPr>
                <w:rFonts w:ascii="Times New Roman" w:hAnsi="Times New Roman" w:cs="Times New Roman"/>
                <w:sz w:val="24"/>
                <w:szCs w:val="24"/>
              </w:rPr>
            </w:pPr>
          </w:p>
        </w:tc>
        <w:tc>
          <w:tcPr>
            <w:tcW w:w="1510" w:type="dxa"/>
          </w:tcPr>
          <w:p w14:paraId="294C5CE9" w14:textId="77777777" w:rsidR="002674C4" w:rsidRPr="00366604" w:rsidRDefault="002674C4" w:rsidP="00124620">
            <w:pPr>
              <w:rPr>
                <w:rFonts w:ascii="Times New Roman" w:hAnsi="Times New Roman" w:cs="Times New Roman"/>
                <w:sz w:val="24"/>
                <w:szCs w:val="24"/>
              </w:rPr>
            </w:pPr>
          </w:p>
        </w:tc>
        <w:tc>
          <w:tcPr>
            <w:tcW w:w="1511" w:type="dxa"/>
          </w:tcPr>
          <w:p w14:paraId="71952B3C" w14:textId="77777777" w:rsidR="002674C4" w:rsidRPr="00366604" w:rsidRDefault="002674C4" w:rsidP="00124620">
            <w:pPr>
              <w:rPr>
                <w:rFonts w:ascii="Times New Roman" w:hAnsi="Times New Roman" w:cs="Times New Roman"/>
                <w:sz w:val="24"/>
                <w:szCs w:val="24"/>
              </w:rPr>
            </w:pPr>
          </w:p>
        </w:tc>
        <w:tc>
          <w:tcPr>
            <w:tcW w:w="1511" w:type="dxa"/>
          </w:tcPr>
          <w:p w14:paraId="02A89FC7" w14:textId="77777777" w:rsidR="002674C4" w:rsidRPr="00366604" w:rsidRDefault="002674C4" w:rsidP="00124620">
            <w:pPr>
              <w:rPr>
                <w:rFonts w:ascii="Times New Roman" w:hAnsi="Times New Roman" w:cs="Times New Roman"/>
                <w:sz w:val="24"/>
                <w:szCs w:val="24"/>
              </w:rPr>
            </w:pPr>
          </w:p>
        </w:tc>
      </w:tr>
      <w:tr w:rsidR="002674C4" w:rsidRPr="00366604" w14:paraId="4EE9446C" w14:textId="77777777" w:rsidTr="00124620">
        <w:tc>
          <w:tcPr>
            <w:tcW w:w="1510" w:type="dxa"/>
          </w:tcPr>
          <w:p w14:paraId="7B4E1FD4" w14:textId="1420B4BE" w:rsidR="002674C4" w:rsidRPr="00366604" w:rsidRDefault="00471AA2" w:rsidP="00124620">
            <w:pPr>
              <w:rPr>
                <w:rFonts w:ascii="Times New Roman" w:hAnsi="Times New Roman" w:cs="Times New Roman"/>
                <w:sz w:val="24"/>
                <w:szCs w:val="24"/>
              </w:rPr>
            </w:pPr>
            <w:r w:rsidRPr="00366604">
              <w:rPr>
                <w:rFonts w:ascii="Times New Roman" w:hAnsi="Times New Roman" w:cs="Times New Roman"/>
                <w:b/>
                <w:sz w:val="24"/>
                <w:szCs w:val="24"/>
                <w:lang w:val="hu-HU"/>
              </w:rPr>
              <w:t>Benito Pereira</w:t>
            </w:r>
            <w:r w:rsidRPr="00366604">
              <w:rPr>
                <w:rFonts w:ascii="Times New Roman" w:hAnsi="Times New Roman" w:cs="Times New Roman"/>
                <w:sz w:val="24"/>
                <w:szCs w:val="24"/>
                <w:lang w:val="hu-HU"/>
              </w:rPr>
              <w:t xml:space="preserve"> (1535–1610),</w:t>
            </w:r>
          </w:p>
        </w:tc>
        <w:tc>
          <w:tcPr>
            <w:tcW w:w="1510" w:type="dxa"/>
          </w:tcPr>
          <w:p w14:paraId="7F27FB1A" w14:textId="3F5F8199" w:rsidR="002674C4" w:rsidRPr="00366604" w:rsidRDefault="00471AA2" w:rsidP="00124620">
            <w:pPr>
              <w:rPr>
                <w:rFonts w:ascii="Times New Roman" w:hAnsi="Times New Roman" w:cs="Times New Roman"/>
                <w:sz w:val="24"/>
                <w:szCs w:val="24"/>
              </w:rPr>
            </w:pPr>
            <w:r w:rsidRPr="00366604">
              <w:rPr>
                <w:rFonts w:ascii="Times New Roman" w:hAnsi="Times New Roman" w:cs="Times New Roman"/>
                <w:sz w:val="24"/>
                <w:szCs w:val="24"/>
                <w:lang w:val="hu-HU"/>
              </w:rPr>
              <w:t>Commentary on Genesis</w:t>
            </w:r>
          </w:p>
        </w:tc>
        <w:tc>
          <w:tcPr>
            <w:tcW w:w="1510" w:type="dxa"/>
          </w:tcPr>
          <w:p w14:paraId="25535B10" w14:textId="77777777" w:rsidR="00471AA2" w:rsidRPr="00366604" w:rsidRDefault="00471AA2" w:rsidP="00471AA2">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 xml:space="preserve">– Paul Richard Blum, Benedictus Pererius: Renaissance Culture at the Origins of Jesuit Science, in Science &amp; Education 15 (2006), 279-304. Paul Richard Blum, Studies on Early Modern Aristotelianism, Leiden: Brill, 2012 (Chapter Nine: Benedictus Pereirus: Renaissance Culture at the Origins of Jesuit </w:t>
            </w:r>
            <w:r w:rsidRPr="00366604">
              <w:rPr>
                <w:rFonts w:ascii="Times New Roman" w:hAnsi="Times New Roman" w:cs="Times New Roman"/>
                <w:sz w:val="24"/>
                <w:szCs w:val="24"/>
                <w:lang w:val="hu-HU"/>
              </w:rPr>
              <w:lastRenderedPageBreak/>
              <w:t>Science, 139–182).</w:t>
            </w:r>
          </w:p>
          <w:p w14:paraId="3BD914A6" w14:textId="77777777" w:rsidR="002674C4" w:rsidRPr="00366604" w:rsidRDefault="002674C4" w:rsidP="00124620">
            <w:pPr>
              <w:rPr>
                <w:rFonts w:ascii="Times New Roman" w:hAnsi="Times New Roman" w:cs="Times New Roman"/>
                <w:sz w:val="24"/>
                <w:szCs w:val="24"/>
              </w:rPr>
            </w:pPr>
          </w:p>
        </w:tc>
        <w:tc>
          <w:tcPr>
            <w:tcW w:w="1510" w:type="dxa"/>
          </w:tcPr>
          <w:p w14:paraId="11F9F60E" w14:textId="77777777" w:rsidR="002674C4" w:rsidRPr="00366604" w:rsidRDefault="002674C4" w:rsidP="00124620">
            <w:pPr>
              <w:rPr>
                <w:rFonts w:ascii="Times New Roman" w:hAnsi="Times New Roman" w:cs="Times New Roman"/>
                <w:sz w:val="24"/>
                <w:szCs w:val="24"/>
              </w:rPr>
            </w:pPr>
          </w:p>
        </w:tc>
        <w:tc>
          <w:tcPr>
            <w:tcW w:w="1511" w:type="dxa"/>
          </w:tcPr>
          <w:p w14:paraId="3D613115" w14:textId="77777777" w:rsidR="002674C4" w:rsidRPr="00366604" w:rsidRDefault="002674C4" w:rsidP="00124620">
            <w:pPr>
              <w:rPr>
                <w:rFonts w:ascii="Times New Roman" w:hAnsi="Times New Roman" w:cs="Times New Roman"/>
                <w:sz w:val="24"/>
                <w:szCs w:val="24"/>
              </w:rPr>
            </w:pPr>
          </w:p>
        </w:tc>
        <w:tc>
          <w:tcPr>
            <w:tcW w:w="1511" w:type="dxa"/>
          </w:tcPr>
          <w:p w14:paraId="54A4BCBB" w14:textId="77777777" w:rsidR="002674C4" w:rsidRPr="00366604" w:rsidRDefault="002674C4" w:rsidP="00124620">
            <w:pPr>
              <w:rPr>
                <w:rFonts w:ascii="Times New Roman" w:hAnsi="Times New Roman" w:cs="Times New Roman"/>
                <w:sz w:val="24"/>
                <w:szCs w:val="24"/>
              </w:rPr>
            </w:pPr>
          </w:p>
        </w:tc>
      </w:tr>
      <w:tr w:rsidR="002674C4" w:rsidRPr="00366604" w14:paraId="57B81A59" w14:textId="77777777" w:rsidTr="00124620">
        <w:tc>
          <w:tcPr>
            <w:tcW w:w="1510" w:type="dxa"/>
          </w:tcPr>
          <w:p w14:paraId="65F2D20D" w14:textId="4D2D04EE" w:rsidR="002674C4" w:rsidRPr="00366604" w:rsidRDefault="00471AA2" w:rsidP="00124620">
            <w:pPr>
              <w:rPr>
                <w:rFonts w:ascii="Times New Roman" w:hAnsi="Times New Roman" w:cs="Times New Roman"/>
                <w:sz w:val="24"/>
                <w:szCs w:val="24"/>
              </w:rPr>
            </w:pPr>
            <w:r w:rsidRPr="00366604">
              <w:rPr>
                <w:rFonts w:ascii="Times New Roman" w:hAnsi="Times New Roman" w:cs="Times New Roman"/>
                <w:b/>
                <w:sz w:val="24"/>
                <w:szCs w:val="24"/>
                <w:lang w:val="hu-HU"/>
              </w:rPr>
              <w:t xml:space="preserve">Giovani Stefano Menochio </w:t>
            </w:r>
            <w:r w:rsidRPr="00366604">
              <w:rPr>
                <w:rFonts w:ascii="Times New Roman" w:hAnsi="Times New Roman" w:cs="Times New Roman"/>
                <w:sz w:val="24"/>
                <w:szCs w:val="24"/>
                <w:lang w:val="hu-HU"/>
              </w:rPr>
              <w:t>(1575–1655)</w:t>
            </w:r>
          </w:p>
        </w:tc>
        <w:tc>
          <w:tcPr>
            <w:tcW w:w="1510" w:type="dxa"/>
          </w:tcPr>
          <w:p w14:paraId="683B621E" w14:textId="77777777" w:rsidR="00471AA2" w:rsidRPr="00366604" w:rsidRDefault="00471AA2" w:rsidP="00471AA2">
            <w:pPr>
              <w:jc w:val="both"/>
              <w:rPr>
                <w:rFonts w:ascii="Times New Roman" w:hAnsi="Times New Roman" w:cs="Times New Roman"/>
                <w:sz w:val="24"/>
                <w:szCs w:val="24"/>
                <w:lang w:val="hu-HU"/>
              </w:rPr>
            </w:pPr>
            <w:r w:rsidRPr="00366604">
              <w:rPr>
                <w:rFonts w:ascii="Times New Roman" w:hAnsi="Times New Roman" w:cs="Times New Roman"/>
                <w:iCs/>
                <w:sz w:val="24"/>
                <w:szCs w:val="24"/>
                <w:shd w:val="clear" w:color="auto" w:fill="FFFFFF"/>
                <w:lang w:val="hu-HU"/>
              </w:rPr>
              <w:t>Brevis Explicatio sensus totius litteralis Scripturae</w:t>
            </w:r>
            <w:r w:rsidRPr="00366604">
              <w:rPr>
                <w:rFonts w:ascii="Times New Roman" w:hAnsi="Times New Roman" w:cs="Times New Roman"/>
                <w:sz w:val="24"/>
                <w:szCs w:val="24"/>
                <w:lang w:val="hu-HU"/>
              </w:rPr>
              <w:t>.</w:t>
            </w:r>
          </w:p>
          <w:p w14:paraId="2F712F5D" w14:textId="77777777" w:rsidR="002674C4" w:rsidRPr="00366604" w:rsidRDefault="002674C4" w:rsidP="00124620">
            <w:pPr>
              <w:rPr>
                <w:rFonts w:ascii="Times New Roman" w:hAnsi="Times New Roman" w:cs="Times New Roman"/>
                <w:sz w:val="24"/>
                <w:szCs w:val="24"/>
                <w:lang w:val="fr-FR"/>
              </w:rPr>
            </w:pPr>
          </w:p>
        </w:tc>
        <w:tc>
          <w:tcPr>
            <w:tcW w:w="1510" w:type="dxa"/>
          </w:tcPr>
          <w:p w14:paraId="504EBA48" w14:textId="77777777" w:rsidR="00471AA2" w:rsidRPr="00366604" w:rsidRDefault="00471AA2" w:rsidP="00471AA2">
            <w:pPr>
              <w:jc w:val="both"/>
              <w:rPr>
                <w:rFonts w:ascii="Times New Roman" w:hAnsi="Times New Roman" w:cs="Times New Roman"/>
                <w:sz w:val="24"/>
                <w:szCs w:val="24"/>
                <w:lang w:val="it-IT"/>
              </w:rPr>
            </w:pPr>
            <w:r w:rsidRPr="00366604">
              <w:rPr>
                <w:rFonts w:ascii="Times New Roman" w:hAnsi="Times New Roman" w:cs="Times New Roman"/>
                <w:sz w:val="24"/>
                <w:szCs w:val="24"/>
                <w:lang w:val="hu-HU"/>
              </w:rPr>
              <w:t xml:space="preserve">Markus M. Totzeck: Die politischen Gesetze des Mose: Entstehung und Einflüsse der politia-judaica-Literatur in der Frühen Neuzeit (= Refo500 academic studies. Band 49). Vandenhoeck &amp; Ruprecht, Göttingen 2019. </w:t>
            </w:r>
            <w:r w:rsidRPr="00366604">
              <w:rPr>
                <w:rFonts w:ascii="Times New Roman" w:hAnsi="Times New Roman" w:cs="Times New Roman"/>
                <w:sz w:val="24"/>
                <w:szCs w:val="24"/>
                <w:lang w:val="it-IT"/>
              </w:rPr>
              <w:t>Pastore, Stefania (2009). "MENOCHIO, Giovanni Stefano". Dizionario Biografico degli Italiani, Volume 73: Meda–Messadaglia (in Italian). Rome: Istituto dell'Enciclopedia Italiana.</w:t>
            </w:r>
          </w:p>
          <w:p w14:paraId="2432D92E" w14:textId="77777777" w:rsidR="002674C4" w:rsidRPr="00366604" w:rsidRDefault="002674C4" w:rsidP="00124620">
            <w:pPr>
              <w:rPr>
                <w:rFonts w:ascii="Times New Roman" w:hAnsi="Times New Roman" w:cs="Times New Roman"/>
                <w:sz w:val="24"/>
                <w:szCs w:val="24"/>
                <w:lang w:val="fr-FR"/>
              </w:rPr>
            </w:pPr>
          </w:p>
        </w:tc>
        <w:tc>
          <w:tcPr>
            <w:tcW w:w="1510" w:type="dxa"/>
          </w:tcPr>
          <w:p w14:paraId="4DC27DBF" w14:textId="77777777" w:rsidR="002674C4" w:rsidRPr="00366604" w:rsidRDefault="002674C4" w:rsidP="00124620">
            <w:pPr>
              <w:rPr>
                <w:rFonts w:ascii="Times New Roman" w:hAnsi="Times New Roman" w:cs="Times New Roman"/>
                <w:sz w:val="24"/>
                <w:szCs w:val="24"/>
                <w:lang w:val="fr-FR"/>
              </w:rPr>
            </w:pPr>
          </w:p>
        </w:tc>
        <w:tc>
          <w:tcPr>
            <w:tcW w:w="1511" w:type="dxa"/>
          </w:tcPr>
          <w:p w14:paraId="395EDF87" w14:textId="77777777" w:rsidR="002674C4" w:rsidRPr="00366604" w:rsidRDefault="002674C4" w:rsidP="00124620">
            <w:pPr>
              <w:rPr>
                <w:rFonts w:ascii="Times New Roman" w:hAnsi="Times New Roman" w:cs="Times New Roman"/>
                <w:sz w:val="24"/>
                <w:szCs w:val="24"/>
                <w:lang w:val="fr-FR"/>
              </w:rPr>
            </w:pPr>
          </w:p>
        </w:tc>
        <w:tc>
          <w:tcPr>
            <w:tcW w:w="1511" w:type="dxa"/>
          </w:tcPr>
          <w:p w14:paraId="07B22167" w14:textId="77777777" w:rsidR="002674C4" w:rsidRPr="00366604" w:rsidRDefault="002674C4" w:rsidP="00124620">
            <w:pPr>
              <w:rPr>
                <w:rFonts w:ascii="Times New Roman" w:hAnsi="Times New Roman" w:cs="Times New Roman"/>
                <w:sz w:val="24"/>
                <w:szCs w:val="24"/>
                <w:lang w:val="fr-FR"/>
              </w:rPr>
            </w:pPr>
          </w:p>
        </w:tc>
      </w:tr>
      <w:tr w:rsidR="002674C4" w:rsidRPr="00366604" w14:paraId="3920E3C6" w14:textId="77777777" w:rsidTr="00124620">
        <w:tc>
          <w:tcPr>
            <w:tcW w:w="1510" w:type="dxa"/>
          </w:tcPr>
          <w:p w14:paraId="4CD7AF6F" w14:textId="314C2E4A" w:rsidR="002674C4" w:rsidRPr="00366604" w:rsidRDefault="00471AA2" w:rsidP="00124620">
            <w:pPr>
              <w:rPr>
                <w:rFonts w:ascii="Times New Roman" w:hAnsi="Times New Roman" w:cs="Times New Roman"/>
                <w:sz w:val="24"/>
                <w:szCs w:val="24"/>
                <w:lang w:val="fr-FR"/>
              </w:rPr>
            </w:pPr>
            <w:r w:rsidRPr="00366604">
              <w:rPr>
                <w:rFonts w:ascii="Times New Roman" w:hAnsi="Times New Roman" w:cs="Times New Roman"/>
                <w:b/>
                <w:sz w:val="24"/>
                <w:szCs w:val="24"/>
                <w:lang w:val="hu-HU"/>
              </w:rPr>
              <w:t>Cornelius a Lapide SJ</w:t>
            </w:r>
            <w:r w:rsidRPr="00366604">
              <w:rPr>
                <w:rFonts w:ascii="Times New Roman" w:hAnsi="Times New Roman" w:cs="Times New Roman"/>
                <w:sz w:val="24"/>
                <w:szCs w:val="24"/>
                <w:lang w:val="hu-HU"/>
              </w:rPr>
              <w:t xml:space="preserve"> (1567–1637),</w:t>
            </w:r>
          </w:p>
        </w:tc>
        <w:tc>
          <w:tcPr>
            <w:tcW w:w="1510" w:type="dxa"/>
          </w:tcPr>
          <w:p w14:paraId="09720CC5" w14:textId="33BD5E82" w:rsidR="002674C4" w:rsidRPr="00366604" w:rsidRDefault="00471AA2" w:rsidP="00124620">
            <w:pPr>
              <w:rPr>
                <w:rFonts w:ascii="Times New Roman" w:hAnsi="Times New Roman" w:cs="Times New Roman"/>
                <w:sz w:val="24"/>
                <w:szCs w:val="24"/>
                <w:lang w:val="fr-FR"/>
              </w:rPr>
            </w:pPr>
            <w:r w:rsidRPr="00366604">
              <w:rPr>
                <w:rFonts w:ascii="Times New Roman" w:hAnsi="Times New Roman" w:cs="Times New Roman"/>
                <w:sz w:val="24"/>
                <w:szCs w:val="24"/>
                <w:lang w:val="hu-HU"/>
              </w:rPr>
              <w:t>Commentaria in omnes D. Pauli Epistolas 1614. Commentaria in Pentateuchum Mosis 1616</w:t>
            </w:r>
          </w:p>
        </w:tc>
        <w:tc>
          <w:tcPr>
            <w:tcW w:w="1510" w:type="dxa"/>
          </w:tcPr>
          <w:p w14:paraId="77609411" w14:textId="07DE1AC8" w:rsidR="002674C4" w:rsidRPr="00366604" w:rsidRDefault="00471AA2" w:rsidP="00124620">
            <w:pPr>
              <w:rPr>
                <w:rFonts w:ascii="Times New Roman" w:hAnsi="Times New Roman" w:cs="Times New Roman"/>
                <w:sz w:val="24"/>
                <w:szCs w:val="24"/>
                <w:lang w:val="de-DE"/>
              </w:rPr>
            </w:pPr>
            <w:r w:rsidRPr="00366604">
              <w:rPr>
                <w:rFonts w:ascii="Times New Roman" w:hAnsi="Times New Roman" w:cs="Times New Roman"/>
                <w:sz w:val="24"/>
                <w:szCs w:val="24"/>
                <w:lang w:val="hu-HU"/>
              </w:rPr>
              <w:t>Raymund Noll: Die mariologischen Grundlinien im exegetischen Werk des Cornelius A Lapide (Regensburg: Friedrich Pustet, 2003).</w:t>
            </w:r>
          </w:p>
        </w:tc>
        <w:tc>
          <w:tcPr>
            <w:tcW w:w="1510" w:type="dxa"/>
          </w:tcPr>
          <w:p w14:paraId="4F1D3A59" w14:textId="77777777" w:rsidR="002674C4" w:rsidRPr="00366604" w:rsidRDefault="002674C4" w:rsidP="00124620">
            <w:pPr>
              <w:rPr>
                <w:rFonts w:ascii="Times New Roman" w:hAnsi="Times New Roman" w:cs="Times New Roman"/>
                <w:sz w:val="24"/>
                <w:szCs w:val="24"/>
                <w:lang w:val="de-DE"/>
              </w:rPr>
            </w:pPr>
          </w:p>
        </w:tc>
        <w:tc>
          <w:tcPr>
            <w:tcW w:w="1511" w:type="dxa"/>
          </w:tcPr>
          <w:p w14:paraId="2F545102" w14:textId="77777777" w:rsidR="002674C4" w:rsidRPr="00366604" w:rsidRDefault="002674C4" w:rsidP="00124620">
            <w:pPr>
              <w:rPr>
                <w:rFonts w:ascii="Times New Roman" w:hAnsi="Times New Roman" w:cs="Times New Roman"/>
                <w:sz w:val="24"/>
                <w:szCs w:val="24"/>
                <w:lang w:val="de-DE"/>
              </w:rPr>
            </w:pPr>
          </w:p>
        </w:tc>
        <w:tc>
          <w:tcPr>
            <w:tcW w:w="1511" w:type="dxa"/>
          </w:tcPr>
          <w:p w14:paraId="50B48A0D" w14:textId="77777777" w:rsidR="002674C4" w:rsidRPr="00366604" w:rsidRDefault="002674C4" w:rsidP="00124620">
            <w:pPr>
              <w:rPr>
                <w:rFonts w:ascii="Times New Roman" w:hAnsi="Times New Roman" w:cs="Times New Roman"/>
                <w:sz w:val="24"/>
                <w:szCs w:val="24"/>
                <w:lang w:val="de-DE"/>
              </w:rPr>
            </w:pPr>
          </w:p>
        </w:tc>
      </w:tr>
      <w:tr w:rsidR="002674C4" w:rsidRPr="00366604" w14:paraId="5270EA5E" w14:textId="77777777" w:rsidTr="00124620">
        <w:tc>
          <w:tcPr>
            <w:tcW w:w="1510" w:type="dxa"/>
          </w:tcPr>
          <w:p w14:paraId="3DCEEE9C" w14:textId="77777777" w:rsidR="002674C4" w:rsidRPr="00366604" w:rsidRDefault="002674C4" w:rsidP="00124620">
            <w:pPr>
              <w:rPr>
                <w:rFonts w:ascii="Times New Roman" w:hAnsi="Times New Roman" w:cs="Times New Roman"/>
                <w:sz w:val="24"/>
                <w:szCs w:val="24"/>
                <w:lang w:val="de-DE"/>
              </w:rPr>
            </w:pPr>
          </w:p>
        </w:tc>
        <w:tc>
          <w:tcPr>
            <w:tcW w:w="1510" w:type="dxa"/>
          </w:tcPr>
          <w:p w14:paraId="46A49BAE" w14:textId="77777777" w:rsidR="002674C4" w:rsidRPr="00366604" w:rsidRDefault="002674C4" w:rsidP="00124620">
            <w:pPr>
              <w:rPr>
                <w:rFonts w:ascii="Times New Roman" w:hAnsi="Times New Roman" w:cs="Times New Roman"/>
                <w:sz w:val="24"/>
                <w:szCs w:val="24"/>
                <w:lang w:val="de-DE"/>
              </w:rPr>
            </w:pPr>
          </w:p>
        </w:tc>
        <w:tc>
          <w:tcPr>
            <w:tcW w:w="1510" w:type="dxa"/>
          </w:tcPr>
          <w:p w14:paraId="33F54737" w14:textId="77777777" w:rsidR="002674C4" w:rsidRPr="00366604" w:rsidRDefault="002674C4" w:rsidP="00124620">
            <w:pPr>
              <w:rPr>
                <w:rFonts w:ascii="Times New Roman" w:hAnsi="Times New Roman" w:cs="Times New Roman"/>
                <w:sz w:val="24"/>
                <w:szCs w:val="24"/>
                <w:lang w:val="de-DE"/>
              </w:rPr>
            </w:pPr>
          </w:p>
        </w:tc>
        <w:tc>
          <w:tcPr>
            <w:tcW w:w="1510" w:type="dxa"/>
          </w:tcPr>
          <w:p w14:paraId="63B9DD20" w14:textId="77777777" w:rsidR="002674C4" w:rsidRPr="00366604" w:rsidRDefault="002674C4" w:rsidP="00124620">
            <w:pPr>
              <w:rPr>
                <w:rFonts w:ascii="Times New Roman" w:hAnsi="Times New Roman" w:cs="Times New Roman"/>
                <w:sz w:val="24"/>
                <w:szCs w:val="24"/>
                <w:lang w:val="de-DE"/>
              </w:rPr>
            </w:pPr>
          </w:p>
        </w:tc>
        <w:tc>
          <w:tcPr>
            <w:tcW w:w="1511" w:type="dxa"/>
          </w:tcPr>
          <w:p w14:paraId="6C64EDCA" w14:textId="77777777" w:rsidR="002674C4" w:rsidRPr="00366604" w:rsidRDefault="002674C4" w:rsidP="00124620">
            <w:pPr>
              <w:rPr>
                <w:rFonts w:ascii="Times New Roman" w:hAnsi="Times New Roman" w:cs="Times New Roman"/>
                <w:sz w:val="24"/>
                <w:szCs w:val="24"/>
                <w:lang w:val="de-DE"/>
              </w:rPr>
            </w:pPr>
          </w:p>
        </w:tc>
        <w:tc>
          <w:tcPr>
            <w:tcW w:w="1511" w:type="dxa"/>
          </w:tcPr>
          <w:p w14:paraId="77033E10" w14:textId="77777777" w:rsidR="002674C4" w:rsidRPr="00366604" w:rsidRDefault="002674C4" w:rsidP="00124620">
            <w:pPr>
              <w:rPr>
                <w:rFonts w:ascii="Times New Roman" w:hAnsi="Times New Roman" w:cs="Times New Roman"/>
                <w:sz w:val="24"/>
                <w:szCs w:val="24"/>
                <w:lang w:val="de-DE"/>
              </w:rPr>
            </w:pPr>
          </w:p>
        </w:tc>
      </w:tr>
      <w:tr w:rsidR="002674C4" w:rsidRPr="00366604" w14:paraId="23C4A995" w14:textId="77777777" w:rsidTr="00124620">
        <w:tc>
          <w:tcPr>
            <w:tcW w:w="1510" w:type="dxa"/>
          </w:tcPr>
          <w:p w14:paraId="50DBEA0B" w14:textId="77777777" w:rsidR="002674C4" w:rsidRPr="00366604" w:rsidRDefault="002674C4" w:rsidP="00124620">
            <w:pPr>
              <w:rPr>
                <w:rFonts w:ascii="Times New Roman" w:hAnsi="Times New Roman" w:cs="Times New Roman"/>
                <w:sz w:val="24"/>
                <w:szCs w:val="24"/>
                <w:lang w:val="de-DE"/>
              </w:rPr>
            </w:pPr>
          </w:p>
        </w:tc>
        <w:tc>
          <w:tcPr>
            <w:tcW w:w="1510" w:type="dxa"/>
          </w:tcPr>
          <w:p w14:paraId="1FAE964B" w14:textId="77777777" w:rsidR="002674C4" w:rsidRPr="00366604" w:rsidRDefault="002674C4" w:rsidP="00124620">
            <w:pPr>
              <w:rPr>
                <w:rFonts w:ascii="Times New Roman" w:hAnsi="Times New Roman" w:cs="Times New Roman"/>
                <w:sz w:val="24"/>
                <w:szCs w:val="24"/>
                <w:lang w:val="de-DE"/>
              </w:rPr>
            </w:pPr>
          </w:p>
        </w:tc>
        <w:tc>
          <w:tcPr>
            <w:tcW w:w="1510" w:type="dxa"/>
          </w:tcPr>
          <w:p w14:paraId="07C87D1D" w14:textId="77777777" w:rsidR="002674C4" w:rsidRPr="00366604" w:rsidRDefault="002674C4" w:rsidP="00124620">
            <w:pPr>
              <w:rPr>
                <w:rFonts w:ascii="Times New Roman" w:hAnsi="Times New Roman" w:cs="Times New Roman"/>
                <w:sz w:val="24"/>
                <w:szCs w:val="24"/>
                <w:lang w:val="de-DE"/>
              </w:rPr>
            </w:pPr>
          </w:p>
        </w:tc>
        <w:tc>
          <w:tcPr>
            <w:tcW w:w="1510" w:type="dxa"/>
          </w:tcPr>
          <w:p w14:paraId="3174680D" w14:textId="77777777" w:rsidR="002674C4" w:rsidRPr="00366604" w:rsidRDefault="002674C4" w:rsidP="00124620">
            <w:pPr>
              <w:rPr>
                <w:rFonts w:ascii="Times New Roman" w:hAnsi="Times New Roman" w:cs="Times New Roman"/>
                <w:sz w:val="24"/>
                <w:szCs w:val="24"/>
                <w:lang w:val="de-DE"/>
              </w:rPr>
            </w:pPr>
          </w:p>
        </w:tc>
        <w:tc>
          <w:tcPr>
            <w:tcW w:w="1511" w:type="dxa"/>
          </w:tcPr>
          <w:p w14:paraId="59C87C22" w14:textId="77777777" w:rsidR="002674C4" w:rsidRPr="00366604" w:rsidRDefault="002674C4" w:rsidP="00124620">
            <w:pPr>
              <w:rPr>
                <w:rFonts w:ascii="Times New Roman" w:hAnsi="Times New Roman" w:cs="Times New Roman"/>
                <w:sz w:val="24"/>
                <w:szCs w:val="24"/>
                <w:lang w:val="de-DE"/>
              </w:rPr>
            </w:pPr>
          </w:p>
        </w:tc>
        <w:tc>
          <w:tcPr>
            <w:tcW w:w="1511" w:type="dxa"/>
          </w:tcPr>
          <w:p w14:paraId="7B4F1424" w14:textId="77777777" w:rsidR="002674C4" w:rsidRPr="00366604" w:rsidRDefault="002674C4" w:rsidP="00124620">
            <w:pPr>
              <w:rPr>
                <w:rFonts w:ascii="Times New Roman" w:hAnsi="Times New Roman" w:cs="Times New Roman"/>
                <w:sz w:val="24"/>
                <w:szCs w:val="24"/>
                <w:lang w:val="de-DE"/>
              </w:rPr>
            </w:pPr>
          </w:p>
        </w:tc>
      </w:tr>
      <w:tr w:rsidR="002674C4" w:rsidRPr="00366604" w14:paraId="4CA2BC29" w14:textId="77777777" w:rsidTr="00124620">
        <w:tc>
          <w:tcPr>
            <w:tcW w:w="1510" w:type="dxa"/>
          </w:tcPr>
          <w:p w14:paraId="4AAA8063" w14:textId="77777777" w:rsidR="002674C4" w:rsidRPr="00366604" w:rsidRDefault="002674C4" w:rsidP="00124620">
            <w:pPr>
              <w:rPr>
                <w:rFonts w:ascii="Times New Roman" w:hAnsi="Times New Roman" w:cs="Times New Roman"/>
                <w:sz w:val="24"/>
                <w:szCs w:val="24"/>
                <w:lang w:val="de-DE"/>
              </w:rPr>
            </w:pPr>
          </w:p>
        </w:tc>
        <w:tc>
          <w:tcPr>
            <w:tcW w:w="1510" w:type="dxa"/>
          </w:tcPr>
          <w:p w14:paraId="0A0C25D8" w14:textId="77777777" w:rsidR="002674C4" w:rsidRPr="00366604" w:rsidRDefault="002674C4" w:rsidP="00124620">
            <w:pPr>
              <w:rPr>
                <w:rFonts w:ascii="Times New Roman" w:hAnsi="Times New Roman" w:cs="Times New Roman"/>
                <w:sz w:val="24"/>
                <w:szCs w:val="24"/>
                <w:lang w:val="de-DE"/>
              </w:rPr>
            </w:pPr>
          </w:p>
        </w:tc>
        <w:tc>
          <w:tcPr>
            <w:tcW w:w="1510" w:type="dxa"/>
          </w:tcPr>
          <w:p w14:paraId="0F1474B6" w14:textId="77777777" w:rsidR="002674C4" w:rsidRPr="00366604" w:rsidRDefault="002674C4" w:rsidP="00124620">
            <w:pPr>
              <w:rPr>
                <w:rFonts w:ascii="Times New Roman" w:hAnsi="Times New Roman" w:cs="Times New Roman"/>
                <w:sz w:val="24"/>
                <w:szCs w:val="24"/>
                <w:lang w:val="de-DE"/>
              </w:rPr>
            </w:pPr>
          </w:p>
        </w:tc>
        <w:tc>
          <w:tcPr>
            <w:tcW w:w="1510" w:type="dxa"/>
          </w:tcPr>
          <w:p w14:paraId="1ECE2829" w14:textId="77777777" w:rsidR="002674C4" w:rsidRPr="00366604" w:rsidRDefault="002674C4" w:rsidP="00124620">
            <w:pPr>
              <w:rPr>
                <w:rFonts w:ascii="Times New Roman" w:hAnsi="Times New Roman" w:cs="Times New Roman"/>
                <w:sz w:val="24"/>
                <w:szCs w:val="24"/>
                <w:lang w:val="de-DE"/>
              </w:rPr>
            </w:pPr>
          </w:p>
        </w:tc>
        <w:tc>
          <w:tcPr>
            <w:tcW w:w="1511" w:type="dxa"/>
          </w:tcPr>
          <w:p w14:paraId="65E76FA7" w14:textId="77777777" w:rsidR="002674C4" w:rsidRPr="00366604" w:rsidRDefault="002674C4" w:rsidP="00124620">
            <w:pPr>
              <w:rPr>
                <w:rFonts w:ascii="Times New Roman" w:hAnsi="Times New Roman" w:cs="Times New Roman"/>
                <w:sz w:val="24"/>
                <w:szCs w:val="24"/>
                <w:lang w:val="de-DE"/>
              </w:rPr>
            </w:pPr>
          </w:p>
        </w:tc>
        <w:tc>
          <w:tcPr>
            <w:tcW w:w="1511" w:type="dxa"/>
          </w:tcPr>
          <w:p w14:paraId="7AB353CC" w14:textId="77777777" w:rsidR="002674C4" w:rsidRPr="00366604" w:rsidRDefault="002674C4" w:rsidP="00124620">
            <w:pPr>
              <w:rPr>
                <w:rFonts w:ascii="Times New Roman" w:hAnsi="Times New Roman" w:cs="Times New Roman"/>
                <w:sz w:val="24"/>
                <w:szCs w:val="24"/>
                <w:lang w:val="de-DE"/>
              </w:rPr>
            </w:pPr>
          </w:p>
        </w:tc>
      </w:tr>
      <w:tr w:rsidR="002674C4" w:rsidRPr="00366604" w14:paraId="71E45C12" w14:textId="77777777" w:rsidTr="00124620">
        <w:tc>
          <w:tcPr>
            <w:tcW w:w="1510" w:type="dxa"/>
          </w:tcPr>
          <w:p w14:paraId="1A193EE6" w14:textId="77777777" w:rsidR="002674C4" w:rsidRPr="00366604" w:rsidRDefault="002674C4" w:rsidP="00124620">
            <w:pPr>
              <w:rPr>
                <w:rFonts w:ascii="Times New Roman" w:hAnsi="Times New Roman" w:cs="Times New Roman"/>
                <w:sz w:val="24"/>
                <w:szCs w:val="24"/>
                <w:lang w:val="de-DE"/>
              </w:rPr>
            </w:pPr>
          </w:p>
        </w:tc>
        <w:tc>
          <w:tcPr>
            <w:tcW w:w="1510" w:type="dxa"/>
          </w:tcPr>
          <w:p w14:paraId="558EB467" w14:textId="77777777" w:rsidR="002674C4" w:rsidRPr="00366604" w:rsidRDefault="002674C4" w:rsidP="00124620">
            <w:pPr>
              <w:rPr>
                <w:rFonts w:ascii="Times New Roman" w:hAnsi="Times New Roman" w:cs="Times New Roman"/>
                <w:sz w:val="24"/>
                <w:szCs w:val="24"/>
                <w:lang w:val="de-DE"/>
              </w:rPr>
            </w:pPr>
          </w:p>
        </w:tc>
        <w:tc>
          <w:tcPr>
            <w:tcW w:w="1510" w:type="dxa"/>
          </w:tcPr>
          <w:p w14:paraId="5EABABC2" w14:textId="77777777" w:rsidR="002674C4" w:rsidRPr="00366604" w:rsidRDefault="002674C4" w:rsidP="00124620">
            <w:pPr>
              <w:rPr>
                <w:rFonts w:ascii="Times New Roman" w:hAnsi="Times New Roman" w:cs="Times New Roman"/>
                <w:sz w:val="24"/>
                <w:szCs w:val="24"/>
                <w:lang w:val="de-DE"/>
              </w:rPr>
            </w:pPr>
          </w:p>
        </w:tc>
        <w:tc>
          <w:tcPr>
            <w:tcW w:w="1510" w:type="dxa"/>
          </w:tcPr>
          <w:p w14:paraId="7AE9113B" w14:textId="77777777" w:rsidR="002674C4" w:rsidRPr="00366604" w:rsidRDefault="002674C4" w:rsidP="00124620">
            <w:pPr>
              <w:rPr>
                <w:rFonts w:ascii="Times New Roman" w:hAnsi="Times New Roman" w:cs="Times New Roman"/>
                <w:sz w:val="24"/>
                <w:szCs w:val="24"/>
                <w:lang w:val="de-DE"/>
              </w:rPr>
            </w:pPr>
          </w:p>
        </w:tc>
        <w:tc>
          <w:tcPr>
            <w:tcW w:w="1511" w:type="dxa"/>
          </w:tcPr>
          <w:p w14:paraId="5A4709E1" w14:textId="77777777" w:rsidR="002674C4" w:rsidRPr="00366604" w:rsidRDefault="002674C4" w:rsidP="00124620">
            <w:pPr>
              <w:rPr>
                <w:rFonts w:ascii="Times New Roman" w:hAnsi="Times New Roman" w:cs="Times New Roman"/>
                <w:sz w:val="24"/>
                <w:szCs w:val="24"/>
                <w:lang w:val="de-DE"/>
              </w:rPr>
            </w:pPr>
          </w:p>
        </w:tc>
        <w:tc>
          <w:tcPr>
            <w:tcW w:w="1511" w:type="dxa"/>
          </w:tcPr>
          <w:p w14:paraId="7252E9E8" w14:textId="77777777" w:rsidR="002674C4" w:rsidRPr="00366604" w:rsidRDefault="002674C4" w:rsidP="00124620">
            <w:pPr>
              <w:rPr>
                <w:rFonts w:ascii="Times New Roman" w:hAnsi="Times New Roman" w:cs="Times New Roman"/>
                <w:sz w:val="24"/>
                <w:szCs w:val="24"/>
                <w:lang w:val="de-DE"/>
              </w:rPr>
            </w:pPr>
          </w:p>
        </w:tc>
      </w:tr>
    </w:tbl>
    <w:p w14:paraId="46541A23" w14:textId="4084958D" w:rsidR="000F3198" w:rsidRPr="00366604" w:rsidRDefault="000F3198" w:rsidP="006E1A33">
      <w:pPr>
        <w:jc w:val="both"/>
        <w:rPr>
          <w:rFonts w:ascii="Times New Roman" w:hAnsi="Times New Roman" w:cs="Times New Roman"/>
          <w:sz w:val="24"/>
          <w:szCs w:val="24"/>
          <w:lang w:val="hu-HU"/>
        </w:rPr>
      </w:pPr>
    </w:p>
    <w:p w14:paraId="59C55E6A" w14:textId="396A1851" w:rsidR="00647A34" w:rsidRPr="00366604" w:rsidRDefault="00647A34" w:rsidP="00345480">
      <w:pPr>
        <w:jc w:val="both"/>
        <w:rPr>
          <w:rFonts w:ascii="Times New Roman" w:hAnsi="Times New Roman" w:cs="Times New Roman"/>
          <w:sz w:val="24"/>
          <w:szCs w:val="24"/>
          <w:lang w:val="hu-HU"/>
        </w:rPr>
      </w:pPr>
    </w:p>
    <w:p w14:paraId="03C3EAAB" w14:textId="77777777" w:rsidR="0071690B" w:rsidRPr="00405E59" w:rsidRDefault="0071690B" w:rsidP="005A011B">
      <w:pPr>
        <w:jc w:val="both"/>
        <w:rPr>
          <w:rFonts w:ascii="Times New Roman" w:hAnsi="Times New Roman" w:cs="Times New Roman"/>
          <w:bCs/>
          <w:sz w:val="24"/>
          <w:szCs w:val="24"/>
          <w:lang w:val="hu-HU"/>
        </w:rPr>
      </w:pPr>
    </w:p>
    <w:p w14:paraId="0E0E53A7" w14:textId="436D4FE7" w:rsidR="00B374D8" w:rsidRPr="00366604" w:rsidRDefault="00294627" w:rsidP="005A011B">
      <w:pPr>
        <w:jc w:val="both"/>
        <w:rPr>
          <w:rFonts w:ascii="Times New Roman" w:hAnsi="Times New Roman" w:cs="Times New Roman"/>
          <w:b/>
          <w:sz w:val="24"/>
          <w:szCs w:val="24"/>
        </w:rPr>
      </w:pPr>
      <w:r w:rsidRPr="00366604">
        <w:rPr>
          <w:rFonts w:ascii="Times New Roman" w:hAnsi="Times New Roman" w:cs="Times New Roman"/>
          <w:b/>
          <w:sz w:val="24"/>
          <w:szCs w:val="24"/>
          <w:lang w:val="hu-HU"/>
        </w:rPr>
        <w:t>05</w:t>
      </w:r>
      <w:r w:rsidR="00CA35F7" w:rsidRPr="00366604">
        <w:rPr>
          <w:rFonts w:ascii="Times New Roman" w:hAnsi="Times New Roman" w:cs="Times New Roman"/>
          <w:b/>
          <w:sz w:val="24"/>
          <w:szCs w:val="24"/>
          <w:lang w:val="hu-HU"/>
        </w:rPr>
        <w:t>.</w:t>
      </w:r>
      <w:r w:rsidRPr="00366604">
        <w:rPr>
          <w:rFonts w:ascii="Times New Roman" w:hAnsi="Times New Roman" w:cs="Times New Roman"/>
          <w:b/>
          <w:sz w:val="24"/>
          <w:szCs w:val="24"/>
          <w:lang w:val="hu-HU"/>
        </w:rPr>
        <w:t xml:space="preserve"> </w:t>
      </w:r>
      <w:r w:rsidR="00396575" w:rsidRPr="00366604">
        <w:rPr>
          <w:rFonts w:ascii="Times New Roman" w:hAnsi="Times New Roman" w:cs="Times New Roman"/>
          <w:b/>
          <w:sz w:val="24"/>
          <w:szCs w:val="24"/>
          <w:lang w:val="hu-HU"/>
        </w:rPr>
        <w:t>Biblical philological hermeneutics and textual criticism after the Council of Trent.</w:t>
      </w:r>
    </w:p>
    <w:p w14:paraId="56ABE39E" w14:textId="77777777" w:rsidR="00B374D8" w:rsidRPr="00366604" w:rsidRDefault="00B374D8" w:rsidP="005A011B">
      <w:pPr>
        <w:jc w:val="both"/>
        <w:rPr>
          <w:rFonts w:ascii="Times New Roman" w:hAnsi="Times New Roman" w:cs="Times New Roman"/>
          <w:sz w:val="24"/>
          <w:szCs w:val="24"/>
        </w:rPr>
      </w:pPr>
      <w:r w:rsidRPr="00366604">
        <w:rPr>
          <w:rFonts w:ascii="Times New Roman" w:hAnsi="Times New Roman" w:cs="Times New Roman"/>
          <w:sz w:val="24"/>
          <w:szCs w:val="24"/>
        </w:rPr>
        <w:t>Search for older or more authentic text variants. Elaboration and contradictions of the principles of textual criticism.</w:t>
      </w:r>
    </w:p>
    <w:tbl>
      <w:tblPr>
        <w:tblStyle w:val="Rcsostblzat"/>
        <w:tblW w:w="0" w:type="auto"/>
        <w:tblLook w:val="04A0" w:firstRow="1" w:lastRow="0" w:firstColumn="1" w:lastColumn="0" w:noHBand="0" w:noVBand="1"/>
      </w:tblPr>
      <w:tblGrid>
        <w:gridCol w:w="2263"/>
        <w:gridCol w:w="3849"/>
        <w:gridCol w:w="2950"/>
      </w:tblGrid>
      <w:tr w:rsidR="006B00DC" w:rsidRPr="00366604" w14:paraId="2D095AE8" w14:textId="77777777" w:rsidTr="006B00DC">
        <w:tc>
          <w:tcPr>
            <w:tcW w:w="2263" w:type="dxa"/>
          </w:tcPr>
          <w:p w14:paraId="4D030B91" w14:textId="3633A9F4"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01 Section leader</w:t>
            </w:r>
          </w:p>
          <w:p w14:paraId="1418C416" w14:textId="63B4E79E" w:rsidR="006B00DC" w:rsidRPr="00366604" w:rsidRDefault="008B0608" w:rsidP="005A011B">
            <w:pPr>
              <w:jc w:val="both"/>
              <w:rPr>
                <w:rFonts w:ascii="Times New Roman" w:hAnsi="Times New Roman" w:cs="Times New Roman"/>
                <w:sz w:val="24"/>
                <w:szCs w:val="24"/>
              </w:rPr>
            </w:pPr>
            <w:r w:rsidRPr="00366604">
              <w:rPr>
                <w:rFonts w:ascii="Times New Roman" w:hAnsi="Times New Roman" w:cs="Times New Roman"/>
                <w:sz w:val="24"/>
                <w:szCs w:val="24"/>
              </w:rPr>
              <w:t xml:space="preserve">Prof. Dr. </w:t>
            </w:r>
            <w:r w:rsidR="006B00DC" w:rsidRPr="00366604">
              <w:rPr>
                <w:rFonts w:ascii="Times New Roman" w:hAnsi="Times New Roman" w:cs="Times New Roman"/>
                <w:sz w:val="24"/>
                <w:szCs w:val="24"/>
              </w:rPr>
              <w:t>Filippo LOVISON B</w:t>
            </w:r>
          </w:p>
        </w:tc>
        <w:tc>
          <w:tcPr>
            <w:tcW w:w="3849" w:type="dxa"/>
          </w:tcPr>
          <w:p w14:paraId="1527302D" w14:textId="5FC3E83D"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Pontificia Univesitate Gregoriana, Roma</w:t>
            </w:r>
          </w:p>
        </w:tc>
        <w:tc>
          <w:tcPr>
            <w:tcW w:w="2950" w:type="dxa"/>
          </w:tcPr>
          <w:p w14:paraId="1B6FD9F5" w14:textId="747CCCFB" w:rsidR="006B00DC" w:rsidRPr="00366604" w:rsidRDefault="006B00DC" w:rsidP="005A011B">
            <w:pPr>
              <w:jc w:val="both"/>
              <w:rPr>
                <w:rFonts w:ascii="Times New Roman" w:hAnsi="Times New Roman" w:cs="Times New Roman"/>
                <w:sz w:val="24"/>
                <w:szCs w:val="24"/>
              </w:rPr>
            </w:pPr>
          </w:p>
        </w:tc>
      </w:tr>
      <w:tr w:rsidR="006B00DC" w:rsidRPr="00366604" w14:paraId="686CB791" w14:textId="77777777" w:rsidTr="006B00DC">
        <w:tc>
          <w:tcPr>
            <w:tcW w:w="2263" w:type="dxa"/>
          </w:tcPr>
          <w:p w14:paraId="04AE75C5"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02 Section leader</w:t>
            </w:r>
          </w:p>
          <w:p w14:paraId="3E6F3B37" w14:textId="770BB6E6"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lang w:val="hu-HU"/>
              </w:rPr>
              <w:t xml:space="preserve">Dr. </w:t>
            </w:r>
            <w:r w:rsidRPr="00366604">
              <w:rPr>
                <w:rFonts w:ascii="Times New Roman" w:hAnsi="Times New Roman" w:cs="Times New Roman"/>
                <w:sz w:val="24"/>
                <w:szCs w:val="24"/>
              </w:rPr>
              <w:t>Förköli Gábor</w:t>
            </w:r>
          </w:p>
        </w:tc>
        <w:tc>
          <w:tcPr>
            <w:tcW w:w="3849" w:type="dxa"/>
          </w:tcPr>
          <w:p w14:paraId="40F2C010"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Eötvös Lorand Univesity</w:t>
            </w:r>
          </w:p>
          <w:p w14:paraId="4C3F8851" w14:textId="3D64D172"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 xml:space="preserve">Faculty of Humanitie, Budapest </w:t>
            </w:r>
          </w:p>
        </w:tc>
        <w:tc>
          <w:tcPr>
            <w:tcW w:w="2950" w:type="dxa"/>
          </w:tcPr>
          <w:p w14:paraId="3C5D7560" w14:textId="57FFA0BA"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forkoli.gabor@btk.elte.hu</w:t>
            </w:r>
          </w:p>
        </w:tc>
      </w:tr>
    </w:tbl>
    <w:p w14:paraId="2DCB31C2" w14:textId="77777777" w:rsidR="004247DB" w:rsidRPr="00366604" w:rsidRDefault="004247DB" w:rsidP="005A011B">
      <w:pPr>
        <w:jc w:val="both"/>
        <w:rPr>
          <w:rFonts w:ascii="Times New Roman" w:hAnsi="Times New Roman" w:cs="Times New Roman"/>
          <w:b/>
          <w:i/>
          <w:sz w:val="24"/>
          <w:szCs w:val="24"/>
        </w:rPr>
      </w:pPr>
    </w:p>
    <w:p w14:paraId="609C5CA6" w14:textId="60AD02DE" w:rsidR="00AF5D4F" w:rsidRPr="00366604" w:rsidRDefault="00AF5D4F" w:rsidP="00AF5D4F">
      <w:pPr>
        <w:jc w:val="both"/>
        <w:rPr>
          <w:rFonts w:ascii="Times New Roman" w:hAnsi="Times New Roman" w:cs="Times New Roman"/>
          <w:b/>
          <w:sz w:val="24"/>
          <w:szCs w:val="24"/>
          <w:lang w:val="hu-HU"/>
        </w:rPr>
      </w:pPr>
      <w:r w:rsidRPr="00366604">
        <w:rPr>
          <w:rFonts w:ascii="Times New Roman" w:hAnsi="Times New Roman" w:cs="Times New Roman"/>
          <w:b/>
          <w:sz w:val="24"/>
          <w:szCs w:val="24"/>
          <w:lang w:val="hu-HU"/>
        </w:rPr>
        <w:t>Possible Topics</w:t>
      </w:r>
    </w:p>
    <w:tbl>
      <w:tblPr>
        <w:tblStyle w:val="Rcsostblzat"/>
        <w:tblW w:w="0" w:type="auto"/>
        <w:tblLook w:val="04A0" w:firstRow="1" w:lastRow="0" w:firstColumn="1" w:lastColumn="0" w:noHBand="0" w:noVBand="1"/>
      </w:tblPr>
      <w:tblGrid>
        <w:gridCol w:w="1487"/>
        <w:gridCol w:w="1676"/>
        <w:gridCol w:w="2096"/>
        <w:gridCol w:w="1350"/>
        <w:gridCol w:w="1301"/>
        <w:gridCol w:w="1152"/>
      </w:tblGrid>
      <w:tr w:rsidR="002674C4" w:rsidRPr="00366604" w14:paraId="699EE14A" w14:textId="77777777" w:rsidTr="00124620">
        <w:tc>
          <w:tcPr>
            <w:tcW w:w="1510" w:type="dxa"/>
          </w:tcPr>
          <w:p w14:paraId="74E6F698" w14:textId="77777777" w:rsidR="002674C4" w:rsidRPr="00366604" w:rsidRDefault="002674C4" w:rsidP="00124620">
            <w:pPr>
              <w:rPr>
                <w:rFonts w:ascii="Times New Roman" w:hAnsi="Times New Roman" w:cs="Times New Roman"/>
                <w:sz w:val="24"/>
                <w:szCs w:val="24"/>
              </w:rPr>
            </w:pPr>
            <w:r w:rsidRPr="00366604">
              <w:rPr>
                <w:rFonts w:ascii="Times New Roman" w:hAnsi="Times New Roman" w:cs="Times New Roman"/>
                <w:sz w:val="24"/>
                <w:szCs w:val="24"/>
              </w:rPr>
              <w:t>Topic</w:t>
            </w:r>
          </w:p>
        </w:tc>
        <w:tc>
          <w:tcPr>
            <w:tcW w:w="1510" w:type="dxa"/>
          </w:tcPr>
          <w:p w14:paraId="5B8F23C5" w14:textId="3A1E15C1" w:rsidR="002674C4" w:rsidRPr="00366604" w:rsidRDefault="007415F1" w:rsidP="00124620">
            <w:pPr>
              <w:rPr>
                <w:rFonts w:ascii="Times New Roman" w:hAnsi="Times New Roman" w:cs="Times New Roman"/>
                <w:sz w:val="24"/>
                <w:szCs w:val="24"/>
              </w:rPr>
            </w:pPr>
            <w:r w:rsidRPr="00366604">
              <w:rPr>
                <w:rFonts w:ascii="Times New Roman" w:hAnsi="Times New Roman" w:cs="Times New Roman"/>
                <w:sz w:val="24"/>
                <w:szCs w:val="24"/>
              </w:rPr>
              <w:t>O</w:t>
            </w:r>
            <w:r w:rsidR="002674C4" w:rsidRPr="00366604">
              <w:rPr>
                <w:rFonts w:ascii="Times New Roman" w:hAnsi="Times New Roman" w:cs="Times New Roman"/>
                <w:sz w:val="24"/>
                <w:szCs w:val="24"/>
              </w:rPr>
              <w:t>pus</w:t>
            </w:r>
          </w:p>
        </w:tc>
        <w:tc>
          <w:tcPr>
            <w:tcW w:w="1510" w:type="dxa"/>
          </w:tcPr>
          <w:p w14:paraId="1D5C34D4" w14:textId="20C9DC6B"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Literature</w:t>
            </w:r>
          </w:p>
        </w:tc>
        <w:tc>
          <w:tcPr>
            <w:tcW w:w="1510" w:type="dxa"/>
          </w:tcPr>
          <w:p w14:paraId="756370F2" w14:textId="46E99E0D"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Lecturer</w:t>
            </w:r>
          </w:p>
        </w:tc>
        <w:tc>
          <w:tcPr>
            <w:tcW w:w="1511" w:type="dxa"/>
          </w:tcPr>
          <w:p w14:paraId="02F0DC25" w14:textId="5AE0FB2E"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Institute</w:t>
            </w:r>
          </w:p>
        </w:tc>
        <w:tc>
          <w:tcPr>
            <w:tcW w:w="1511" w:type="dxa"/>
          </w:tcPr>
          <w:p w14:paraId="6D3A1E07" w14:textId="77777777" w:rsidR="002674C4" w:rsidRPr="00366604" w:rsidRDefault="002674C4" w:rsidP="00124620">
            <w:pPr>
              <w:rPr>
                <w:rFonts w:ascii="Times New Roman" w:hAnsi="Times New Roman" w:cs="Times New Roman"/>
                <w:sz w:val="24"/>
                <w:szCs w:val="24"/>
              </w:rPr>
            </w:pPr>
            <w:r w:rsidRPr="00366604">
              <w:rPr>
                <w:rFonts w:ascii="Times New Roman" w:hAnsi="Times New Roman" w:cs="Times New Roman"/>
                <w:sz w:val="24"/>
                <w:szCs w:val="24"/>
              </w:rPr>
              <w:t>E-mail</w:t>
            </w:r>
          </w:p>
        </w:tc>
      </w:tr>
      <w:tr w:rsidR="002674C4" w:rsidRPr="00366604" w14:paraId="4B15D490" w14:textId="77777777" w:rsidTr="00124620">
        <w:tc>
          <w:tcPr>
            <w:tcW w:w="1510" w:type="dxa"/>
          </w:tcPr>
          <w:p w14:paraId="0F35B046" w14:textId="0AB1CEE2" w:rsidR="002674C4" w:rsidRPr="00366604" w:rsidRDefault="00471AA2" w:rsidP="00124620">
            <w:pPr>
              <w:rPr>
                <w:rFonts w:ascii="Times New Roman" w:hAnsi="Times New Roman" w:cs="Times New Roman"/>
                <w:sz w:val="24"/>
                <w:szCs w:val="24"/>
              </w:rPr>
            </w:pPr>
            <w:r w:rsidRPr="00366604">
              <w:rPr>
                <w:rFonts w:ascii="Times New Roman" w:hAnsi="Times New Roman" w:cs="Times New Roman"/>
                <w:b/>
                <w:sz w:val="24"/>
                <w:szCs w:val="24"/>
                <w:lang w:val="hu-HU"/>
              </w:rPr>
              <w:t>Vulgata revisions Sixtin-</w:t>
            </w:r>
          </w:p>
        </w:tc>
        <w:tc>
          <w:tcPr>
            <w:tcW w:w="1510" w:type="dxa"/>
          </w:tcPr>
          <w:p w14:paraId="19B81F7C" w14:textId="77777777" w:rsidR="002674C4" w:rsidRPr="00366604" w:rsidRDefault="002674C4" w:rsidP="00124620">
            <w:pPr>
              <w:rPr>
                <w:rFonts w:ascii="Times New Roman" w:hAnsi="Times New Roman" w:cs="Times New Roman"/>
                <w:sz w:val="24"/>
                <w:szCs w:val="24"/>
              </w:rPr>
            </w:pPr>
          </w:p>
        </w:tc>
        <w:tc>
          <w:tcPr>
            <w:tcW w:w="1510" w:type="dxa"/>
          </w:tcPr>
          <w:p w14:paraId="479C9869" w14:textId="477C1795" w:rsidR="002674C4" w:rsidRPr="00366604" w:rsidRDefault="00471AA2" w:rsidP="00124620">
            <w:pPr>
              <w:rPr>
                <w:rFonts w:ascii="Times New Roman" w:hAnsi="Times New Roman" w:cs="Times New Roman"/>
                <w:sz w:val="24"/>
                <w:szCs w:val="24"/>
              </w:rPr>
            </w:pPr>
            <w:r w:rsidRPr="00366604">
              <w:rPr>
                <w:rFonts w:ascii="Times New Roman" w:hAnsi="Times New Roman" w:cs="Times New Roman"/>
                <w:sz w:val="24"/>
                <w:szCs w:val="24"/>
                <w:lang w:val="hu-HU"/>
              </w:rPr>
              <w:t>Gordon, Bruce; McLean, Matthew, eds. Shaping the Bible in the Reformation: Books, Scholars and Their Readers in the Sixteenth Century. Boston: BRILL. 2012</w:t>
            </w:r>
          </w:p>
        </w:tc>
        <w:tc>
          <w:tcPr>
            <w:tcW w:w="1510" w:type="dxa"/>
          </w:tcPr>
          <w:p w14:paraId="5D8FCF1B" w14:textId="77777777" w:rsidR="002674C4" w:rsidRPr="00366604" w:rsidRDefault="002674C4" w:rsidP="00124620">
            <w:pPr>
              <w:rPr>
                <w:rFonts w:ascii="Times New Roman" w:hAnsi="Times New Roman" w:cs="Times New Roman"/>
                <w:sz w:val="24"/>
                <w:szCs w:val="24"/>
              </w:rPr>
            </w:pPr>
          </w:p>
        </w:tc>
        <w:tc>
          <w:tcPr>
            <w:tcW w:w="1511" w:type="dxa"/>
          </w:tcPr>
          <w:p w14:paraId="71092C47" w14:textId="77777777" w:rsidR="002674C4" w:rsidRPr="00366604" w:rsidRDefault="002674C4" w:rsidP="00124620">
            <w:pPr>
              <w:rPr>
                <w:rFonts w:ascii="Times New Roman" w:hAnsi="Times New Roman" w:cs="Times New Roman"/>
                <w:sz w:val="24"/>
                <w:szCs w:val="24"/>
              </w:rPr>
            </w:pPr>
          </w:p>
        </w:tc>
        <w:tc>
          <w:tcPr>
            <w:tcW w:w="1511" w:type="dxa"/>
          </w:tcPr>
          <w:p w14:paraId="07F48819" w14:textId="77777777" w:rsidR="002674C4" w:rsidRPr="00366604" w:rsidRDefault="002674C4" w:rsidP="00124620">
            <w:pPr>
              <w:rPr>
                <w:rFonts w:ascii="Times New Roman" w:hAnsi="Times New Roman" w:cs="Times New Roman"/>
                <w:sz w:val="24"/>
                <w:szCs w:val="24"/>
              </w:rPr>
            </w:pPr>
          </w:p>
        </w:tc>
      </w:tr>
      <w:tr w:rsidR="002674C4" w:rsidRPr="00366604" w14:paraId="7AC73249" w14:textId="77777777" w:rsidTr="00124620">
        <w:tc>
          <w:tcPr>
            <w:tcW w:w="1510" w:type="dxa"/>
          </w:tcPr>
          <w:p w14:paraId="1F887BF8" w14:textId="77777777" w:rsidR="002674C4" w:rsidRPr="00366604" w:rsidRDefault="002674C4" w:rsidP="00124620">
            <w:pPr>
              <w:rPr>
                <w:rFonts w:ascii="Times New Roman" w:hAnsi="Times New Roman" w:cs="Times New Roman"/>
                <w:sz w:val="24"/>
                <w:szCs w:val="24"/>
              </w:rPr>
            </w:pPr>
          </w:p>
        </w:tc>
        <w:tc>
          <w:tcPr>
            <w:tcW w:w="1510" w:type="dxa"/>
          </w:tcPr>
          <w:p w14:paraId="5208A2E6" w14:textId="77777777" w:rsidR="002674C4" w:rsidRPr="00366604" w:rsidRDefault="002674C4" w:rsidP="00124620">
            <w:pPr>
              <w:rPr>
                <w:rFonts w:ascii="Times New Roman" w:hAnsi="Times New Roman" w:cs="Times New Roman"/>
                <w:sz w:val="24"/>
                <w:szCs w:val="24"/>
              </w:rPr>
            </w:pPr>
          </w:p>
        </w:tc>
        <w:tc>
          <w:tcPr>
            <w:tcW w:w="1510" w:type="dxa"/>
          </w:tcPr>
          <w:p w14:paraId="305E282C" w14:textId="77777777" w:rsidR="002674C4" w:rsidRPr="00366604" w:rsidRDefault="002674C4" w:rsidP="00124620">
            <w:pPr>
              <w:rPr>
                <w:rFonts w:ascii="Times New Roman" w:hAnsi="Times New Roman" w:cs="Times New Roman"/>
                <w:sz w:val="24"/>
                <w:szCs w:val="24"/>
              </w:rPr>
            </w:pPr>
          </w:p>
        </w:tc>
        <w:tc>
          <w:tcPr>
            <w:tcW w:w="1510" w:type="dxa"/>
          </w:tcPr>
          <w:p w14:paraId="2737F8ED" w14:textId="77777777" w:rsidR="002674C4" w:rsidRPr="00366604" w:rsidRDefault="002674C4" w:rsidP="00124620">
            <w:pPr>
              <w:rPr>
                <w:rFonts w:ascii="Times New Roman" w:hAnsi="Times New Roman" w:cs="Times New Roman"/>
                <w:sz w:val="24"/>
                <w:szCs w:val="24"/>
              </w:rPr>
            </w:pPr>
          </w:p>
        </w:tc>
        <w:tc>
          <w:tcPr>
            <w:tcW w:w="1511" w:type="dxa"/>
          </w:tcPr>
          <w:p w14:paraId="295566E1" w14:textId="77777777" w:rsidR="002674C4" w:rsidRPr="00366604" w:rsidRDefault="002674C4" w:rsidP="00124620">
            <w:pPr>
              <w:rPr>
                <w:rFonts w:ascii="Times New Roman" w:hAnsi="Times New Roman" w:cs="Times New Roman"/>
                <w:sz w:val="24"/>
                <w:szCs w:val="24"/>
              </w:rPr>
            </w:pPr>
          </w:p>
        </w:tc>
        <w:tc>
          <w:tcPr>
            <w:tcW w:w="1511" w:type="dxa"/>
          </w:tcPr>
          <w:p w14:paraId="4C5883DA" w14:textId="77777777" w:rsidR="002674C4" w:rsidRPr="00366604" w:rsidRDefault="002674C4" w:rsidP="00124620">
            <w:pPr>
              <w:rPr>
                <w:rFonts w:ascii="Times New Roman" w:hAnsi="Times New Roman" w:cs="Times New Roman"/>
                <w:sz w:val="24"/>
                <w:szCs w:val="24"/>
              </w:rPr>
            </w:pPr>
          </w:p>
        </w:tc>
      </w:tr>
      <w:tr w:rsidR="002674C4" w:rsidRPr="00366604" w14:paraId="31022237" w14:textId="77777777" w:rsidTr="00124620">
        <w:tc>
          <w:tcPr>
            <w:tcW w:w="1510" w:type="dxa"/>
          </w:tcPr>
          <w:p w14:paraId="46E11088" w14:textId="61EF27F1" w:rsidR="002674C4" w:rsidRPr="00366604" w:rsidRDefault="008E7BE4" w:rsidP="00124620">
            <w:pPr>
              <w:rPr>
                <w:rFonts w:ascii="Times New Roman" w:hAnsi="Times New Roman" w:cs="Times New Roman"/>
                <w:sz w:val="24"/>
                <w:szCs w:val="24"/>
              </w:rPr>
            </w:pPr>
            <w:r w:rsidRPr="00366604">
              <w:rPr>
                <w:rFonts w:ascii="Times New Roman" w:hAnsi="Times New Roman" w:cs="Times New Roman"/>
                <w:b/>
                <w:sz w:val="24"/>
                <w:szCs w:val="24"/>
              </w:rPr>
              <w:t>Latin Biblia translation  in Time and after Tridento Conzil</w:t>
            </w:r>
            <w:r w:rsidRPr="00366604">
              <w:rPr>
                <w:rFonts w:ascii="Times New Roman" w:hAnsi="Times New Roman" w:cs="Times New Roman"/>
                <w:sz w:val="24"/>
                <w:szCs w:val="24"/>
              </w:rPr>
              <w:t xml:space="preserve">  </w:t>
            </w:r>
          </w:p>
        </w:tc>
        <w:tc>
          <w:tcPr>
            <w:tcW w:w="1510" w:type="dxa"/>
          </w:tcPr>
          <w:p w14:paraId="43440E8B" w14:textId="77777777" w:rsidR="002674C4" w:rsidRPr="00366604" w:rsidRDefault="002674C4" w:rsidP="00124620">
            <w:pPr>
              <w:rPr>
                <w:rFonts w:ascii="Times New Roman" w:hAnsi="Times New Roman" w:cs="Times New Roman"/>
                <w:sz w:val="24"/>
                <w:szCs w:val="24"/>
              </w:rPr>
            </w:pPr>
          </w:p>
        </w:tc>
        <w:tc>
          <w:tcPr>
            <w:tcW w:w="1510" w:type="dxa"/>
          </w:tcPr>
          <w:p w14:paraId="24EEBBDF" w14:textId="77777777" w:rsidR="002674C4" w:rsidRPr="00366604" w:rsidRDefault="002674C4" w:rsidP="00124620">
            <w:pPr>
              <w:rPr>
                <w:rFonts w:ascii="Times New Roman" w:hAnsi="Times New Roman" w:cs="Times New Roman"/>
                <w:sz w:val="24"/>
                <w:szCs w:val="24"/>
              </w:rPr>
            </w:pPr>
          </w:p>
        </w:tc>
        <w:tc>
          <w:tcPr>
            <w:tcW w:w="1510" w:type="dxa"/>
          </w:tcPr>
          <w:p w14:paraId="75AA1786" w14:textId="2EDC2B62" w:rsidR="002674C4" w:rsidRPr="00366604" w:rsidRDefault="008E7BE4" w:rsidP="00124620">
            <w:pPr>
              <w:rPr>
                <w:rFonts w:ascii="Times New Roman" w:hAnsi="Times New Roman" w:cs="Times New Roman"/>
                <w:sz w:val="24"/>
                <w:szCs w:val="24"/>
              </w:rPr>
            </w:pPr>
            <w:r w:rsidRPr="00366604">
              <w:rPr>
                <w:rFonts w:ascii="Times New Roman" w:hAnsi="Times New Roman" w:cs="Times New Roman"/>
                <w:sz w:val="24"/>
                <w:szCs w:val="24"/>
              </w:rPr>
              <w:t>Proposal: Pecsuk Ottó</w:t>
            </w:r>
          </w:p>
        </w:tc>
        <w:tc>
          <w:tcPr>
            <w:tcW w:w="1511" w:type="dxa"/>
          </w:tcPr>
          <w:p w14:paraId="195574C1" w14:textId="77777777" w:rsidR="002674C4" w:rsidRPr="00366604" w:rsidRDefault="002674C4" w:rsidP="00124620">
            <w:pPr>
              <w:rPr>
                <w:rFonts w:ascii="Times New Roman" w:hAnsi="Times New Roman" w:cs="Times New Roman"/>
                <w:sz w:val="24"/>
                <w:szCs w:val="24"/>
              </w:rPr>
            </w:pPr>
          </w:p>
        </w:tc>
        <w:tc>
          <w:tcPr>
            <w:tcW w:w="1511" w:type="dxa"/>
          </w:tcPr>
          <w:p w14:paraId="7E6CDA5D" w14:textId="77777777" w:rsidR="002674C4" w:rsidRPr="00366604" w:rsidRDefault="002674C4" w:rsidP="00124620">
            <w:pPr>
              <w:rPr>
                <w:rFonts w:ascii="Times New Roman" w:hAnsi="Times New Roman" w:cs="Times New Roman"/>
                <w:sz w:val="24"/>
                <w:szCs w:val="24"/>
              </w:rPr>
            </w:pPr>
          </w:p>
        </w:tc>
      </w:tr>
      <w:tr w:rsidR="002674C4" w:rsidRPr="00366604" w14:paraId="65BEE170" w14:textId="77777777" w:rsidTr="00124620">
        <w:tc>
          <w:tcPr>
            <w:tcW w:w="1510" w:type="dxa"/>
          </w:tcPr>
          <w:p w14:paraId="175B2439" w14:textId="77777777" w:rsidR="008E7BE4" w:rsidRPr="00366604" w:rsidRDefault="008E7BE4" w:rsidP="008E7BE4">
            <w:pPr>
              <w:jc w:val="both"/>
              <w:rPr>
                <w:rFonts w:ascii="Times New Roman" w:hAnsi="Times New Roman" w:cs="Times New Roman"/>
                <w:sz w:val="24"/>
                <w:szCs w:val="24"/>
              </w:rPr>
            </w:pPr>
          </w:p>
          <w:p w14:paraId="39E75858" w14:textId="1E896465" w:rsidR="002674C4" w:rsidRPr="00366604" w:rsidRDefault="008E7BE4" w:rsidP="008E7BE4">
            <w:pPr>
              <w:rPr>
                <w:rFonts w:ascii="Times New Roman" w:hAnsi="Times New Roman" w:cs="Times New Roman"/>
                <w:sz w:val="24"/>
                <w:szCs w:val="24"/>
              </w:rPr>
            </w:pPr>
            <w:r w:rsidRPr="00366604">
              <w:rPr>
                <w:rFonts w:ascii="Times New Roman" w:hAnsi="Times New Roman" w:cs="Times New Roman"/>
                <w:b/>
                <w:sz w:val="24"/>
                <w:szCs w:val="24"/>
                <w:lang w:val="hu-HU"/>
              </w:rPr>
              <w:t>Constantin von Tischendorf</w:t>
            </w:r>
            <w:r w:rsidRPr="00366604">
              <w:rPr>
                <w:rFonts w:ascii="Times New Roman" w:hAnsi="Times New Roman" w:cs="Times New Roman"/>
                <w:sz w:val="24"/>
                <w:szCs w:val="24"/>
                <w:lang w:val="hu-HU"/>
              </w:rPr>
              <w:t xml:space="preserve"> (1815–1874),</w:t>
            </w:r>
          </w:p>
        </w:tc>
        <w:tc>
          <w:tcPr>
            <w:tcW w:w="1510" w:type="dxa"/>
          </w:tcPr>
          <w:p w14:paraId="7B3502EE" w14:textId="34F2DA83" w:rsidR="002674C4" w:rsidRPr="00366604" w:rsidRDefault="008E7BE4" w:rsidP="00124620">
            <w:pPr>
              <w:rPr>
                <w:rFonts w:ascii="Times New Roman" w:hAnsi="Times New Roman" w:cs="Times New Roman"/>
                <w:sz w:val="24"/>
                <w:szCs w:val="24"/>
              </w:rPr>
            </w:pPr>
            <w:r w:rsidRPr="00366604">
              <w:rPr>
                <w:rFonts w:ascii="Times New Roman" w:hAnsi="Times New Roman" w:cs="Times New Roman"/>
                <w:sz w:val="24"/>
                <w:szCs w:val="24"/>
                <w:lang w:val="hu-HU"/>
              </w:rPr>
              <w:t>De Evangeliorum apocryphorum origine et usu (1851)</w:t>
            </w:r>
          </w:p>
        </w:tc>
        <w:tc>
          <w:tcPr>
            <w:tcW w:w="1510" w:type="dxa"/>
          </w:tcPr>
          <w:p w14:paraId="0C7CF0A1" w14:textId="77777777" w:rsidR="008E7BE4" w:rsidRPr="00366604" w:rsidRDefault="008E7BE4" w:rsidP="008E7BE4">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 xml:space="preserve">Christfried Böttrich: One Story–Different Perspectives. The Case of the Codex Sinaiticus. In: Scot McKendrick, David Parker, Amy David Myshrall, Cillian O’Hogan (Hrsg.): Codex Sinaiticus–New Perspectives on the Ancient Biblical </w:t>
            </w:r>
            <w:r w:rsidRPr="00366604">
              <w:rPr>
                <w:rFonts w:ascii="Times New Roman" w:hAnsi="Times New Roman" w:cs="Times New Roman"/>
                <w:sz w:val="24"/>
                <w:szCs w:val="24"/>
                <w:lang w:val="hu-HU"/>
              </w:rPr>
              <w:lastRenderedPageBreak/>
              <w:t>Manuscript. London 2015.</w:t>
            </w:r>
          </w:p>
          <w:p w14:paraId="3BBE51EF" w14:textId="77777777" w:rsidR="002674C4" w:rsidRPr="00366604" w:rsidRDefault="002674C4" w:rsidP="00124620">
            <w:pPr>
              <w:rPr>
                <w:rFonts w:ascii="Times New Roman" w:hAnsi="Times New Roman" w:cs="Times New Roman"/>
                <w:sz w:val="24"/>
                <w:szCs w:val="24"/>
              </w:rPr>
            </w:pPr>
          </w:p>
        </w:tc>
        <w:tc>
          <w:tcPr>
            <w:tcW w:w="1510" w:type="dxa"/>
          </w:tcPr>
          <w:p w14:paraId="0F59FFD7" w14:textId="77777777" w:rsidR="002674C4" w:rsidRPr="00366604" w:rsidRDefault="002674C4" w:rsidP="00124620">
            <w:pPr>
              <w:rPr>
                <w:rFonts w:ascii="Times New Roman" w:hAnsi="Times New Roman" w:cs="Times New Roman"/>
                <w:sz w:val="24"/>
                <w:szCs w:val="24"/>
              </w:rPr>
            </w:pPr>
          </w:p>
        </w:tc>
        <w:tc>
          <w:tcPr>
            <w:tcW w:w="1511" w:type="dxa"/>
          </w:tcPr>
          <w:p w14:paraId="0AB88F8F" w14:textId="77777777" w:rsidR="002674C4" w:rsidRPr="00366604" w:rsidRDefault="002674C4" w:rsidP="00124620">
            <w:pPr>
              <w:rPr>
                <w:rFonts w:ascii="Times New Roman" w:hAnsi="Times New Roman" w:cs="Times New Roman"/>
                <w:sz w:val="24"/>
                <w:szCs w:val="24"/>
              </w:rPr>
            </w:pPr>
          </w:p>
        </w:tc>
        <w:tc>
          <w:tcPr>
            <w:tcW w:w="1511" w:type="dxa"/>
          </w:tcPr>
          <w:p w14:paraId="65681A1E" w14:textId="77777777" w:rsidR="002674C4" w:rsidRPr="00366604" w:rsidRDefault="002674C4" w:rsidP="00124620">
            <w:pPr>
              <w:rPr>
                <w:rFonts w:ascii="Times New Roman" w:hAnsi="Times New Roman" w:cs="Times New Roman"/>
                <w:sz w:val="24"/>
                <w:szCs w:val="24"/>
              </w:rPr>
            </w:pPr>
          </w:p>
        </w:tc>
      </w:tr>
      <w:tr w:rsidR="002674C4" w:rsidRPr="00366604" w14:paraId="0E34CD9D" w14:textId="77777777" w:rsidTr="00124620">
        <w:tc>
          <w:tcPr>
            <w:tcW w:w="1510" w:type="dxa"/>
          </w:tcPr>
          <w:p w14:paraId="66DB7F25" w14:textId="7004E97E" w:rsidR="002674C4" w:rsidRPr="00366604" w:rsidRDefault="008E7BE4" w:rsidP="00124620">
            <w:pPr>
              <w:rPr>
                <w:rFonts w:ascii="Times New Roman" w:hAnsi="Times New Roman" w:cs="Times New Roman"/>
                <w:sz w:val="24"/>
                <w:szCs w:val="24"/>
              </w:rPr>
            </w:pPr>
            <w:r w:rsidRPr="00366604">
              <w:rPr>
                <w:rFonts w:ascii="Times New Roman" w:hAnsi="Times New Roman" w:cs="Times New Roman"/>
                <w:b/>
                <w:sz w:val="24"/>
                <w:szCs w:val="24"/>
                <w:lang w:val="hu-HU"/>
              </w:rPr>
              <w:t xml:space="preserve">Eberhard Nestle </w:t>
            </w:r>
            <w:r w:rsidRPr="00366604">
              <w:rPr>
                <w:rFonts w:ascii="Times New Roman" w:hAnsi="Times New Roman" w:cs="Times New Roman"/>
                <w:sz w:val="24"/>
                <w:szCs w:val="24"/>
                <w:lang w:val="hu-HU"/>
              </w:rPr>
              <w:t>(1851–1913</w:t>
            </w:r>
          </w:p>
        </w:tc>
        <w:tc>
          <w:tcPr>
            <w:tcW w:w="1510" w:type="dxa"/>
          </w:tcPr>
          <w:p w14:paraId="0DA99925" w14:textId="678308AB" w:rsidR="002674C4" w:rsidRPr="00366604" w:rsidRDefault="008E7BE4" w:rsidP="00124620">
            <w:pPr>
              <w:rPr>
                <w:rFonts w:ascii="Times New Roman" w:hAnsi="Times New Roman" w:cs="Times New Roman"/>
                <w:sz w:val="24"/>
                <w:szCs w:val="24"/>
              </w:rPr>
            </w:pPr>
            <w:r w:rsidRPr="00366604">
              <w:rPr>
                <w:rFonts w:ascii="Times New Roman" w:hAnsi="Times New Roman" w:cs="Times New Roman"/>
                <w:sz w:val="24"/>
                <w:szCs w:val="24"/>
                <w:lang w:val="hu-HU"/>
              </w:rPr>
              <w:t>Einführung in das griechische Neue Testament, 3. Aufl. (Göttingen: 1909)</w:t>
            </w:r>
          </w:p>
        </w:tc>
        <w:tc>
          <w:tcPr>
            <w:tcW w:w="1510" w:type="dxa"/>
          </w:tcPr>
          <w:p w14:paraId="0B43F6D0" w14:textId="77777777" w:rsidR="008E7BE4" w:rsidRPr="00366604" w:rsidRDefault="008E7BE4" w:rsidP="008E7BE4">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Frank Raberg: Biografisches Lexikon für Ulm und Neu-Ulm 1802–2009 (Ostfildern: Süddeutsche Verlagsgesellschaft im Jan Thorbecke Verlag, 2010).</w:t>
            </w:r>
          </w:p>
          <w:p w14:paraId="3E64C6BB" w14:textId="77777777" w:rsidR="002674C4" w:rsidRPr="00366604" w:rsidRDefault="002674C4" w:rsidP="00124620">
            <w:pPr>
              <w:rPr>
                <w:rFonts w:ascii="Times New Roman" w:hAnsi="Times New Roman" w:cs="Times New Roman"/>
                <w:sz w:val="24"/>
                <w:szCs w:val="24"/>
                <w:lang w:val="de-DE"/>
              </w:rPr>
            </w:pPr>
          </w:p>
        </w:tc>
        <w:tc>
          <w:tcPr>
            <w:tcW w:w="1510" w:type="dxa"/>
          </w:tcPr>
          <w:p w14:paraId="3B28C6CE" w14:textId="77777777" w:rsidR="002674C4" w:rsidRPr="00366604" w:rsidRDefault="002674C4" w:rsidP="00124620">
            <w:pPr>
              <w:rPr>
                <w:rFonts w:ascii="Times New Roman" w:hAnsi="Times New Roman" w:cs="Times New Roman"/>
                <w:sz w:val="24"/>
                <w:szCs w:val="24"/>
                <w:lang w:val="de-DE"/>
              </w:rPr>
            </w:pPr>
          </w:p>
        </w:tc>
        <w:tc>
          <w:tcPr>
            <w:tcW w:w="1511" w:type="dxa"/>
          </w:tcPr>
          <w:p w14:paraId="265FA2A1" w14:textId="77777777" w:rsidR="002674C4" w:rsidRPr="00366604" w:rsidRDefault="002674C4" w:rsidP="00124620">
            <w:pPr>
              <w:rPr>
                <w:rFonts w:ascii="Times New Roman" w:hAnsi="Times New Roman" w:cs="Times New Roman"/>
                <w:sz w:val="24"/>
                <w:szCs w:val="24"/>
                <w:lang w:val="de-DE"/>
              </w:rPr>
            </w:pPr>
          </w:p>
        </w:tc>
        <w:tc>
          <w:tcPr>
            <w:tcW w:w="1511" w:type="dxa"/>
          </w:tcPr>
          <w:p w14:paraId="3DEED381" w14:textId="77777777" w:rsidR="002674C4" w:rsidRPr="00366604" w:rsidRDefault="002674C4" w:rsidP="00124620">
            <w:pPr>
              <w:rPr>
                <w:rFonts w:ascii="Times New Roman" w:hAnsi="Times New Roman" w:cs="Times New Roman"/>
                <w:sz w:val="24"/>
                <w:szCs w:val="24"/>
                <w:lang w:val="de-DE"/>
              </w:rPr>
            </w:pPr>
          </w:p>
        </w:tc>
      </w:tr>
      <w:tr w:rsidR="002674C4" w:rsidRPr="00366604" w14:paraId="559B4D7A" w14:textId="77777777" w:rsidTr="00124620">
        <w:tc>
          <w:tcPr>
            <w:tcW w:w="1510" w:type="dxa"/>
          </w:tcPr>
          <w:p w14:paraId="1AC0BA08" w14:textId="52A2F3DE" w:rsidR="002674C4" w:rsidRPr="00366604" w:rsidRDefault="008E7BE4" w:rsidP="00124620">
            <w:pPr>
              <w:rPr>
                <w:rFonts w:ascii="Times New Roman" w:hAnsi="Times New Roman" w:cs="Times New Roman"/>
                <w:sz w:val="24"/>
                <w:szCs w:val="24"/>
                <w:lang w:val="de-DE"/>
              </w:rPr>
            </w:pPr>
            <w:r w:rsidRPr="00366604">
              <w:rPr>
                <w:rFonts w:ascii="Times New Roman" w:hAnsi="Times New Roman" w:cs="Times New Roman"/>
                <w:b/>
                <w:sz w:val="24"/>
                <w:szCs w:val="24"/>
                <w:lang w:val="hu-HU"/>
              </w:rPr>
              <w:t>Ernst Adolf Alfred Oskar Adalbert von Dobschütz</w:t>
            </w:r>
            <w:r w:rsidRPr="00366604">
              <w:rPr>
                <w:rFonts w:ascii="Times New Roman" w:hAnsi="Times New Roman" w:cs="Times New Roman"/>
                <w:sz w:val="24"/>
                <w:szCs w:val="24"/>
                <w:lang w:val="hu-HU"/>
              </w:rPr>
              <w:t xml:space="preserve"> (1870–1934</w:t>
            </w:r>
          </w:p>
        </w:tc>
        <w:tc>
          <w:tcPr>
            <w:tcW w:w="1510" w:type="dxa"/>
          </w:tcPr>
          <w:p w14:paraId="5D516DCF" w14:textId="77777777" w:rsidR="008E7BE4" w:rsidRPr="00366604" w:rsidRDefault="008E7BE4" w:rsidP="008E7BE4">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 xml:space="preserve">Studien zur Textkritik der Vulgata (in German). (Leipzig: J. C. Hinrichs’sche Buchhandlung, 1894). </w:t>
            </w:r>
          </w:p>
          <w:p w14:paraId="6EAD8F02" w14:textId="77777777" w:rsidR="002674C4" w:rsidRPr="00366604" w:rsidRDefault="002674C4" w:rsidP="00124620">
            <w:pPr>
              <w:rPr>
                <w:rFonts w:ascii="Times New Roman" w:hAnsi="Times New Roman" w:cs="Times New Roman"/>
                <w:sz w:val="24"/>
                <w:szCs w:val="24"/>
                <w:lang w:val="de-DE"/>
              </w:rPr>
            </w:pPr>
          </w:p>
        </w:tc>
        <w:tc>
          <w:tcPr>
            <w:tcW w:w="1510" w:type="dxa"/>
          </w:tcPr>
          <w:p w14:paraId="13543238" w14:textId="77777777" w:rsidR="002674C4" w:rsidRPr="00366604" w:rsidRDefault="002674C4" w:rsidP="00124620">
            <w:pPr>
              <w:rPr>
                <w:rFonts w:ascii="Times New Roman" w:hAnsi="Times New Roman" w:cs="Times New Roman"/>
                <w:sz w:val="24"/>
                <w:szCs w:val="24"/>
                <w:lang w:val="de-DE"/>
              </w:rPr>
            </w:pPr>
          </w:p>
        </w:tc>
        <w:tc>
          <w:tcPr>
            <w:tcW w:w="1510" w:type="dxa"/>
          </w:tcPr>
          <w:p w14:paraId="201756CD" w14:textId="77777777" w:rsidR="002674C4" w:rsidRPr="00366604" w:rsidRDefault="002674C4" w:rsidP="00124620">
            <w:pPr>
              <w:rPr>
                <w:rFonts w:ascii="Times New Roman" w:hAnsi="Times New Roman" w:cs="Times New Roman"/>
                <w:sz w:val="24"/>
                <w:szCs w:val="24"/>
                <w:lang w:val="de-DE"/>
              </w:rPr>
            </w:pPr>
          </w:p>
        </w:tc>
        <w:tc>
          <w:tcPr>
            <w:tcW w:w="1511" w:type="dxa"/>
          </w:tcPr>
          <w:p w14:paraId="3A69C2C0" w14:textId="77777777" w:rsidR="002674C4" w:rsidRPr="00366604" w:rsidRDefault="002674C4" w:rsidP="00124620">
            <w:pPr>
              <w:rPr>
                <w:rFonts w:ascii="Times New Roman" w:hAnsi="Times New Roman" w:cs="Times New Roman"/>
                <w:sz w:val="24"/>
                <w:szCs w:val="24"/>
                <w:lang w:val="de-DE"/>
              </w:rPr>
            </w:pPr>
          </w:p>
        </w:tc>
        <w:tc>
          <w:tcPr>
            <w:tcW w:w="1511" w:type="dxa"/>
          </w:tcPr>
          <w:p w14:paraId="06611625" w14:textId="77777777" w:rsidR="002674C4" w:rsidRPr="00366604" w:rsidRDefault="002674C4" w:rsidP="00124620">
            <w:pPr>
              <w:rPr>
                <w:rFonts w:ascii="Times New Roman" w:hAnsi="Times New Roman" w:cs="Times New Roman"/>
                <w:sz w:val="24"/>
                <w:szCs w:val="24"/>
                <w:lang w:val="de-DE"/>
              </w:rPr>
            </w:pPr>
          </w:p>
        </w:tc>
      </w:tr>
      <w:tr w:rsidR="002674C4" w:rsidRPr="00366604" w14:paraId="2C80F9B1" w14:textId="77777777" w:rsidTr="00124620">
        <w:tc>
          <w:tcPr>
            <w:tcW w:w="1510" w:type="dxa"/>
          </w:tcPr>
          <w:p w14:paraId="41F81876" w14:textId="24ADE75A" w:rsidR="002674C4" w:rsidRPr="00366604" w:rsidRDefault="008E7BE4" w:rsidP="00124620">
            <w:pPr>
              <w:rPr>
                <w:rFonts w:ascii="Times New Roman" w:hAnsi="Times New Roman" w:cs="Times New Roman"/>
                <w:sz w:val="24"/>
                <w:szCs w:val="24"/>
                <w:lang w:val="de-DE"/>
              </w:rPr>
            </w:pPr>
            <w:r w:rsidRPr="00366604">
              <w:rPr>
                <w:rFonts w:ascii="Times New Roman" w:hAnsi="Times New Roman" w:cs="Times New Roman"/>
                <w:b/>
                <w:sz w:val="24"/>
                <w:szCs w:val="24"/>
                <w:lang w:val="hu-HU"/>
              </w:rPr>
              <w:t xml:space="preserve">Paul Billerbeck </w:t>
            </w:r>
            <w:r w:rsidRPr="00366604">
              <w:rPr>
                <w:rFonts w:ascii="Times New Roman" w:hAnsi="Times New Roman" w:cs="Times New Roman"/>
                <w:sz w:val="24"/>
                <w:szCs w:val="24"/>
                <w:lang w:val="hu-HU"/>
              </w:rPr>
              <w:t>(1853–1932</w:t>
            </w:r>
          </w:p>
        </w:tc>
        <w:tc>
          <w:tcPr>
            <w:tcW w:w="1510" w:type="dxa"/>
          </w:tcPr>
          <w:p w14:paraId="07E9EA6B" w14:textId="77777777" w:rsidR="008E7BE4" w:rsidRPr="00366604" w:rsidRDefault="008E7BE4" w:rsidP="008E7BE4">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 xml:space="preserve">Kommentar zum Neuen Testament aus Talmud und Midrasch: Book IV: Exkurse zu einzelnen Stellen des NT (München: C.H. Beck, 1928).  </w:t>
            </w:r>
          </w:p>
          <w:p w14:paraId="65CF4A38" w14:textId="77777777" w:rsidR="002674C4" w:rsidRPr="00366604" w:rsidRDefault="002674C4" w:rsidP="00124620">
            <w:pPr>
              <w:rPr>
                <w:rFonts w:ascii="Times New Roman" w:hAnsi="Times New Roman" w:cs="Times New Roman"/>
                <w:sz w:val="24"/>
                <w:szCs w:val="24"/>
                <w:lang w:val="de-DE"/>
              </w:rPr>
            </w:pPr>
          </w:p>
        </w:tc>
        <w:tc>
          <w:tcPr>
            <w:tcW w:w="1510" w:type="dxa"/>
          </w:tcPr>
          <w:p w14:paraId="5C5F4100" w14:textId="77777777" w:rsidR="002674C4" w:rsidRPr="00366604" w:rsidRDefault="002674C4" w:rsidP="00124620">
            <w:pPr>
              <w:rPr>
                <w:rFonts w:ascii="Times New Roman" w:hAnsi="Times New Roman" w:cs="Times New Roman"/>
                <w:sz w:val="24"/>
                <w:szCs w:val="24"/>
                <w:lang w:val="de-DE"/>
              </w:rPr>
            </w:pPr>
          </w:p>
        </w:tc>
        <w:tc>
          <w:tcPr>
            <w:tcW w:w="1510" w:type="dxa"/>
          </w:tcPr>
          <w:p w14:paraId="4D4D841A" w14:textId="77777777" w:rsidR="002674C4" w:rsidRPr="00366604" w:rsidRDefault="002674C4" w:rsidP="00124620">
            <w:pPr>
              <w:rPr>
                <w:rFonts w:ascii="Times New Roman" w:hAnsi="Times New Roman" w:cs="Times New Roman"/>
                <w:sz w:val="24"/>
                <w:szCs w:val="24"/>
                <w:lang w:val="de-DE"/>
              </w:rPr>
            </w:pPr>
          </w:p>
        </w:tc>
        <w:tc>
          <w:tcPr>
            <w:tcW w:w="1511" w:type="dxa"/>
          </w:tcPr>
          <w:p w14:paraId="31D1B0E3" w14:textId="77777777" w:rsidR="002674C4" w:rsidRPr="00366604" w:rsidRDefault="002674C4" w:rsidP="00124620">
            <w:pPr>
              <w:rPr>
                <w:rFonts w:ascii="Times New Roman" w:hAnsi="Times New Roman" w:cs="Times New Roman"/>
                <w:sz w:val="24"/>
                <w:szCs w:val="24"/>
                <w:lang w:val="de-DE"/>
              </w:rPr>
            </w:pPr>
          </w:p>
        </w:tc>
        <w:tc>
          <w:tcPr>
            <w:tcW w:w="1511" w:type="dxa"/>
          </w:tcPr>
          <w:p w14:paraId="547BCD54" w14:textId="77777777" w:rsidR="002674C4" w:rsidRPr="00366604" w:rsidRDefault="002674C4" w:rsidP="00124620">
            <w:pPr>
              <w:rPr>
                <w:rFonts w:ascii="Times New Roman" w:hAnsi="Times New Roman" w:cs="Times New Roman"/>
                <w:sz w:val="24"/>
                <w:szCs w:val="24"/>
                <w:lang w:val="de-DE"/>
              </w:rPr>
            </w:pPr>
          </w:p>
        </w:tc>
      </w:tr>
      <w:tr w:rsidR="002674C4" w:rsidRPr="00366604" w14:paraId="7B007F79" w14:textId="77777777" w:rsidTr="00124620">
        <w:tc>
          <w:tcPr>
            <w:tcW w:w="1510" w:type="dxa"/>
          </w:tcPr>
          <w:p w14:paraId="6AF7BD89" w14:textId="65025686" w:rsidR="002674C4" w:rsidRPr="00366604" w:rsidRDefault="008E7BE4" w:rsidP="00124620">
            <w:pPr>
              <w:rPr>
                <w:rFonts w:ascii="Times New Roman" w:hAnsi="Times New Roman" w:cs="Times New Roman"/>
                <w:sz w:val="24"/>
                <w:szCs w:val="24"/>
                <w:lang w:val="de-DE"/>
              </w:rPr>
            </w:pPr>
            <w:r w:rsidRPr="00366604">
              <w:rPr>
                <w:rFonts w:ascii="Times New Roman" w:hAnsi="Times New Roman" w:cs="Times New Roman"/>
                <w:b/>
                <w:sz w:val="24"/>
                <w:szCs w:val="24"/>
                <w:lang w:val="hu-HU"/>
              </w:rPr>
              <w:t xml:space="preserve">Alfred Rahlfs </w:t>
            </w:r>
            <w:r w:rsidRPr="00366604">
              <w:rPr>
                <w:rFonts w:ascii="Times New Roman" w:hAnsi="Times New Roman" w:cs="Times New Roman"/>
                <w:sz w:val="24"/>
                <w:szCs w:val="24"/>
                <w:lang w:val="hu-HU"/>
              </w:rPr>
              <w:t>(1865–1935)</w:t>
            </w:r>
          </w:p>
        </w:tc>
        <w:tc>
          <w:tcPr>
            <w:tcW w:w="1510" w:type="dxa"/>
          </w:tcPr>
          <w:p w14:paraId="3D2F207D" w14:textId="77777777" w:rsidR="002674C4" w:rsidRPr="00366604" w:rsidRDefault="002674C4" w:rsidP="00124620">
            <w:pPr>
              <w:rPr>
                <w:rFonts w:ascii="Times New Roman" w:hAnsi="Times New Roman" w:cs="Times New Roman"/>
                <w:sz w:val="24"/>
                <w:szCs w:val="24"/>
                <w:lang w:val="de-DE"/>
              </w:rPr>
            </w:pPr>
          </w:p>
        </w:tc>
        <w:tc>
          <w:tcPr>
            <w:tcW w:w="1510" w:type="dxa"/>
          </w:tcPr>
          <w:p w14:paraId="53FE2EA8" w14:textId="2C2E8987" w:rsidR="002674C4" w:rsidRPr="00366604" w:rsidRDefault="008E7BE4" w:rsidP="00124620">
            <w:pPr>
              <w:rPr>
                <w:rFonts w:ascii="Times New Roman" w:hAnsi="Times New Roman" w:cs="Times New Roman"/>
                <w:sz w:val="24"/>
                <w:szCs w:val="24"/>
                <w:lang w:val="de-DE"/>
              </w:rPr>
            </w:pPr>
            <w:r w:rsidRPr="00366604">
              <w:rPr>
                <w:rFonts w:ascii="Times New Roman" w:hAnsi="Times New Roman" w:cs="Times New Roman"/>
                <w:sz w:val="24"/>
                <w:szCs w:val="24"/>
                <w:lang w:val="hu-HU"/>
              </w:rPr>
              <w:t>Christian Schäfer, Alfred Rahls (1865 – 1935) und die kritische Edition der Septuaginta, BZAW 489 (Berlin: de Gruyter, 2016).</w:t>
            </w:r>
          </w:p>
        </w:tc>
        <w:tc>
          <w:tcPr>
            <w:tcW w:w="1510" w:type="dxa"/>
          </w:tcPr>
          <w:p w14:paraId="5950B54D" w14:textId="77777777" w:rsidR="002674C4" w:rsidRPr="00366604" w:rsidRDefault="002674C4" w:rsidP="00124620">
            <w:pPr>
              <w:rPr>
                <w:rFonts w:ascii="Times New Roman" w:hAnsi="Times New Roman" w:cs="Times New Roman"/>
                <w:sz w:val="24"/>
                <w:szCs w:val="24"/>
                <w:lang w:val="de-DE"/>
              </w:rPr>
            </w:pPr>
          </w:p>
        </w:tc>
        <w:tc>
          <w:tcPr>
            <w:tcW w:w="1511" w:type="dxa"/>
          </w:tcPr>
          <w:p w14:paraId="084835C0" w14:textId="77777777" w:rsidR="002674C4" w:rsidRPr="00366604" w:rsidRDefault="002674C4" w:rsidP="00124620">
            <w:pPr>
              <w:rPr>
                <w:rFonts w:ascii="Times New Roman" w:hAnsi="Times New Roman" w:cs="Times New Roman"/>
                <w:sz w:val="24"/>
                <w:szCs w:val="24"/>
                <w:lang w:val="de-DE"/>
              </w:rPr>
            </w:pPr>
          </w:p>
        </w:tc>
        <w:tc>
          <w:tcPr>
            <w:tcW w:w="1511" w:type="dxa"/>
          </w:tcPr>
          <w:p w14:paraId="5542B401" w14:textId="77777777" w:rsidR="002674C4" w:rsidRPr="00366604" w:rsidRDefault="002674C4" w:rsidP="00124620">
            <w:pPr>
              <w:rPr>
                <w:rFonts w:ascii="Times New Roman" w:hAnsi="Times New Roman" w:cs="Times New Roman"/>
                <w:sz w:val="24"/>
                <w:szCs w:val="24"/>
                <w:lang w:val="de-DE"/>
              </w:rPr>
            </w:pPr>
          </w:p>
        </w:tc>
      </w:tr>
      <w:tr w:rsidR="002674C4" w:rsidRPr="00366604" w14:paraId="48FAD77E" w14:textId="77777777" w:rsidTr="00124620">
        <w:tc>
          <w:tcPr>
            <w:tcW w:w="1510" w:type="dxa"/>
          </w:tcPr>
          <w:p w14:paraId="5D27417D" w14:textId="40486E00" w:rsidR="002674C4" w:rsidRPr="00366604" w:rsidRDefault="008E7BE4" w:rsidP="00124620">
            <w:pPr>
              <w:rPr>
                <w:rFonts w:ascii="Times New Roman" w:hAnsi="Times New Roman" w:cs="Times New Roman"/>
                <w:sz w:val="24"/>
                <w:szCs w:val="24"/>
                <w:lang w:val="de-DE"/>
              </w:rPr>
            </w:pPr>
            <w:r w:rsidRPr="00366604">
              <w:rPr>
                <w:rFonts w:ascii="Times New Roman" w:hAnsi="Times New Roman" w:cs="Times New Roman"/>
                <w:b/>
                <w:sz w:val="24"/>
                <w:szCs w:val="24"/>
                <w:lang w:val="hu-HU"/>
              </w:rPr>
              <w:t xml:space="preserve">Bruce Metzger </w:t>
            </w:r>
            <w:r w:rsidRPr="00366604">
              <w:rPr>
                <w:rFonts w:ascii="Times New Roman" w:hAnsi="Times New Roman" w:cs="Times New Roman"/>
                <w:sz w:val="24"/>
                <w:szCs w:val="24"/>
                <w:lang w:val="hu-HU"/>
              </w:rPr>
              <w:t>(1914–2007),</w:t>
            </w:r>
          </w:p>
        </w:tc>
        <w:tc>
          <w:tcPr>
            <w:tcW w:w="1510" w:type="dxa"/>
          </w:tcPr>
          <w:p w14:paraId="1A5731B5" w14:textId="77777777" w:rsidR="008E7BE4" w:rsidRPr="00366604" w:rsidRDefault="008E7BE4" w:rsidP="008E7BE4">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 xml:space="preserve">The Text of the New Testament: Its Transmission, Corruption, and </w:t>
            </w:r>
            <w:r w:rsidRPr="00366604">
              <w:rPr>
                <w:rFonts w:ascii="Times New Roman" w:hAnsi="Times New Roman" w:cs="Times New Roman"/>
                <w:sz w:val="24"/>
                <w:szCs w:val="24"/>
                <w:lang w:val="hu-HU"/>
              </w:rPr>
              <w:lastRenderedPageBreak/>
              <w:t>Restoration (1964; 2nd ed., 1968; 3d enlarged ed. Oxford, Oxford University Press, 1992).</w:t>
            </w:r>
          </w:p>
          <w:p w14:paraId="46082E0E" w14:textId="77777777" w:rsidR="002674C4" w:rsidRPr="00366604" w:rsidRDefault="002674C4" w:rsidP="00124620">
            <w:pPr>
              <w:rPr>
                <w:rFonts w:ascii="Times New Roman" w:hAnsi="Times New Roman" w:cs="Times New Roman"/>
                <w:sz w:val="24"/>
                <w:szCs w:val="24"/>
                <w:lang w:val="de-DE"/>
              </w:rPr>
            </w:pPr>
          </w:p>
        </w:tc>
        <w:tc>
          <w:tcPr>
            <w:tcW w:w="1510" w:type="dxa"/>
          </w:tcPr>
          <w:p w14:paraId="42DB9A2A" w14:textId="77777777" w:rsidR="002674C4" w:rsidRPr="00366604" w:rsidRDefault="002674C4" w:rsidP="00124620">
            <w:pPr>
              <w:rPr>
                <w:rFonts w:ascii="Times New Roman" w:hAnsi="Times New Roman" w:cs="Times New Roman"/>
                <w:sz w:val="24"/>
                <w:szCs w:val="24"/>
                <w:lang w:val="de-DE"/>
              </w:rPr>
            </w:pPr>
          </w:p>
        </w:tc>
        <w:tc>
          <w:tcPr>
            <w:tcW w:w="1510" w:type="dxa"/>
          </w:tcPr>
          <w:p w14:paraId="7DB6173E" w14:textId="77777777" w:rsidR="002674C4" w:rsidRPr="00366604" w:rsidRDefault="002674C4" w:rsidP="00124620">
            <w:pPr>
              <w:rPr>
                <w:rFonts w:ascii="Times New Roman" w:hAnsi="Times New Roman" w:cs="Times New Roman"/>
                <w:sz w:val="24"/>
                <w:szCs w:val="24"/>
                <w:lang w:val="de-DE"/>
              </w:rPr>
            </w:pPr>
          </w:p>
        </w:tc>
        <w:tc>
          <w:tcPr>
            <w:tcW w:w="1511" w:type="dxa"/>
          </w:tcPr>
          <w:p w14:paraId="4DA6AB7F" w14:textId="77777777" w:rsidR="002674C4" w:rsidRPr="00366604" w:rsidRDefault="002674C4" w:rsidP="00124620">
            <w:pPr>
              <w:rPr>
                <w:rFonts w:ascii="Times New Roman" w:hAnsi="Times New Roman" w:cs="Times New Roman"/>
                <w:sz w:val="24"/>
                <w:szCs w:val="24"/>
                <w:lang w:val="de-DE"/>
              </w:rPr>
            </w:pPr>
          </w:p>
        </w:tc>
        <w:tc>
          <w:tcPr>
            <w:tcW w:w="1511" w:type="dxa"/>
          </w:tcPr>
          <w:p w14:paraId="0E0DF84A" w14:textId="77777777" w:rsidR="002674C4" w:rsidRPr="00366604" w:rsidRDefault="002674C4" w:rsidP="00124620">
            <w:pPr>
              <w:rPr>
                <w:rFonts w:ascii="Times New Roman" w:hAnsi="Times New Roman" w:cs="Times New Roman"/>
                <w:sz w:val="24"/>
                <w:szCs w:val="24"/>
                <w:lang w:val="de-DE"/>
              </w:rPr>
            </w:pPr>
          </w:p>
        </w:tc>
      </w:tr>
      <w:tr w:rsidR="002674C4" w:rsidRPr="00366604" w14:paraId="288110FA" w14:textId="77777777" w:rsidTr="00124620">
        <w:tc>
          <w:tcPr>
            <w:tcW w:w="1510" w:type="dxa"/>
          </w:tcPr>
          <w:p w14:paraId="5A29E7D8" w14:textId="03840AD3" w:rsidR="002674C4" w:rsidRPr="00366604" w:rsidRDefault="008E7BE4" w:rsidP="00124620">
            <w:pPr>
              <w:rPr>
                <w:rFonts w:ascii="Times New Roman" w:hAnsi="Times New Roman" w:cs="Times New Roman"/>
                <w:sz w:val="24"/>
                <w:szCs w:val="24"/>
                <w:lang w:val="de-DE"/>
              </w:rPr>
            </w:pPr>
            <w:r w:rsidRPr="00366604">
              <w:rPr>
                <w:rFonts w:ascii="Times New Roman" w:hAnsi="Times New Roman" w:cs="Times New Roman"/>
                <w:b/>
                <w:sz w:val="24"/>
                <w:szCs w:val="24"/>
                <w:lang w:val="hu-HU"/>
              </w:rPr>
              <w:t xml:space="preserve">Bonifatius Fischer </w:t>
            </w:r>
            <w:r w:rsidRPr="00366604">
              <w:rPr>
                <w:rFonts w:ascii="Times New Roman" w:hAnsi="Times New Roman" w:cs="Times New Roman"/>
                <w:sz w:val="24"/>
                <w:szCs w:val="24"/>
                <w:lang w:val="hu-HU"/>
              </w:rPr>
              <w:t>(1915–1997),</w:t>
            </w:r>
          </w:p>
        </w:tc>
        <w:tc>
          <w:tcPr>
            <w:tcW w:w="1510" w:type="dxa"/>
          </w:tcPr>
          <w:p w14:paraId="3EF2C1EA" w14:textId="77777777" w:rsidR="008E7BE4" w:rsidRPr="00366604" w:rsidRDefault="008E7BE4" w:rsidP="008E7BE4">
            <w:pPr>
              <w:jc w:val="both"/>
              <w:rPr>
                <w:rFonts w:ascii="Times New Roman" w:hAnsi="Times New Roman" w:cs="Times New Roman"/>
                <w:sz w:val="24"/>
                <w:szCs w:val="24"/>
                <w:lang w:val="de-DE"/>
              </w:rPr>
            </w:pPr>
            <w:r w:rsidRPr="00366604">
              <w:rPr>
                <w:rFonts w:ascii="Times New Roman" w:hAnsi="Times New Roman" w:cs="Times New Roman"/>
                <w:sz w:val="24"/>
                <w:szCs w:val="24"/>
                <w:lang w:val="hu-HU"/>
              </w:rPr>
              <w:t>Die Lateinischen Evangelien bis zum 10. Jahrhundert, III. Varianten zu Lukas. Vetus Latina. Aus der Geschichte der lateinischen Bibel 17 (Freiburg im Breisgau: Herder, 1990).</w:t>
            </w:r>
          </w:p>
          <w:p w14:paraId="14B038F7" w14:textId="77777777" w:rsidR="002674C4" w:rsidRPr="00366604" w:rsidRDefault="002674C4" w:rsidP="00124620">
            <w:pPr>
              <w:rPr>
                <w:rFonts w:ascii="Times New Roman" w:hAnsi="Times New Roman" w:cs="Times New Roman"/>
                <w:sz w:val="24"/>
                <w:szCs w:val="24"/>
                <w:lang w:val="de-DE"/>
              </w:rPr>
            </w:pPr>
          </w:p>
        </w:tc>
        <w:tc>
          <w:tcPr>
            <w:tcW w:w="1510" w:type="dxa"/>
          </w:tcPr>
          <w:p w14:paraId="478619FF" w14:textId="77777777" w:rsidR="002674C4" w:rsidRPr="00366604" w:rsidRDefault="002674C4" w:rsidP="00124620">
            <w:pPr>
              <w:rPr>
                <w:rFonts w:ascii="Times New Roman" w:hAnsi="Times New Roman" w:cs="Times New Roman"/>
                <w:sz w:val="24"/>
                <w:szCs w:val="24"/>
                <w:lang w:val="de-DE"/>
              </w:rPr>
            </w:pPr>
          </w:p>
        </w:tc>
        <w:tc>
          <w:tcPr>
            <w:tcW w:w="1510" w:type="dxa"/>
          </w:tcPr>
          <w:p w14:paraId="7EA0234D" w14:textId="77777777" w:rsidR="002674C4" w:rsidRPr="00366604" w:rsidRDefault="002674C4" w:rsidP="00124620">
            <w:pPr>
              <w:rPr>
                <w:rFonts w:ascii="Times New Roman" w:hAnsi="Times New Roman" w:cs="Times New Roman"/>
                <w:sz w:val="24"/>
                <w:szCs w:val="24"/>
                <w:lang w:val="de-DE"/>
              </w:rPr>
            </w:pPr>
          </w:p>
        </w:tc>
        <w:tc>
          <w:tcPr>
            <w:tcW w:w="1511" w:type="dxa"/>
          </w:tcPr>
          <w:p w14:paraId="60772EBE" w14:textId="77777777" w:rsidR="002674C4" w:rsidRPr="00366604" w:rsidRDefault="002674C4" w:rsidP="00124620">
            <w:pPr>
              <w:rPr>
                <w:rFonts w:ascii="Times New Roman" w:hAnsi="Times New Roman" w:cs="Times New Roman"/>
                <w:sz w:val="24"/>
                <w:szCs w:val="24"/>
                <w:lang w:val="de-DE"/>
              </w:rPr>
            </w:pPr>
          </w:p>
        </w:tc>
        <w:tc>
          <w:tcPr>
            <w:tcW w:w="1511" w:type="dxa"/>
          </w:tcPr>
          <w:p w14:paraId="57490CE8" w14:textId="77777777" w:rsidR="002674C4" w:rsidRPr="00366604" w:rsidRDefault="002674C4" w:rsidP="00124620">
            <w:pPr>
              <w:rPr>
                <w:rFonts w:ascii="Times New Roman" w:hAnsi="Times New Roman" w:cs="Times New Roman"/>
                <w:sz w:val="24"/>
                <w:szCs w:val="24"/>
                <w:lang w:val="de-DE"/>
              </w:rPr>
            </w:pPr>
          </w:p>
        </w:tc>
      </w:tr>
    </w:tbl>
    <w:p w14:paraId="6853E0E1" w14:textId="77777777" w:rsidR="002674C4" w:rsidRPr="00366604" w:rsidRDefault="002674C4" w:rsidP="00AF5D4F">
      <w:pPr>
        <w:jc w:val="both"/>
        <w:rPr>
          <w:rFonts w:ascii="Times New Roman" w:hAnsi="Times New Roman" w:cs="Times New Roman"/>
          <w:b/>
          <w:sz w:val="24"/>
          <w:szCs w:val="24"/>
          <w:lang w:val="hu-HU"/>
        </w:rPr>
      </w:pPr>
    </w:p>
    <w:p w14:paraId="2A5DE118" w14:textId="77777777" w:rsidR="00236FA7" w:rsidRPr="00366604" w:rsidRDefault="00236FA7" w:rsidP="005A011B">
      <w:pPr>
        <w:jc w:val="both"/>
        <w:rPr>
          <w:rFonts w:ascii="Times New Roman" w:hAnsi="Times New Roman" w:cs="Times New Roman"/>
          <w:sz w:val="24"/>
          <w:szCs w:val="24"/>
          <w:lang w:val="hu-HU"/>
        </w:rPr>
      </w:pPr>
    </w:p>
    <w:p w14:paraId="6E91200C" w14:textId="5E8A2E55" w:rsidR="007A3A94" w:rsidRPr="00366604" w:rsidRDefault="00294627" w:rsidP="005A011B">
      <w:pPr>
        <w:jc w:val="both"/>
        <w:rPr>
          <w:rFonts w:ascii="Times New Roman" w:hAnsi="Times New Roman" w:cs="Times New Roman"/>
          <w:sz w:val="24"/>
          <w:szCs w:val="24"/>
          <w:lang w:val="hu-HU"/>
        </w:rPr>
      </w:pPr>
      <w:r w:rsidRPr="00366604">
        <w:rPr>
          <w:rFonts w:ascii="Times New Roman" w:hAnsi="Times New Roman" w:cs="Times New Roman"/>
          <w:b/>
          <w:sz w:val="24"/>
          <w:szCs w:val="24"/>
          <w:lang w:val="hu-HU"/>
        </w:rPr>
        <w:t>06</w:t>
      </w:r>
      <w:r w:rsidR="008C78EF" w:rsidRPr="00366604">
        <w:rPr>
          <w:rFonts w:ascii="Times New Roman" w:hAnsi="Times New Roman" w:cs="Times New Roman"/>
          <w:b/>
          <w:sz w:val="24"/>
          <w:szCs w:val="24"/>
          <w:lang w:val="hu-HU"/>
        </w:rPr>
        <w:t>.</w:t>
      </w:r>
      <w:r w:rsidRPr="00366604">
        <w:rPr>
          <w:rFonts w:ascii="Times New Roman" w:hAnsi="Times New Roman" w:cs="Times New Roman"/>
          <w:b/>
          <w:sz w:val="24"/>
          <w:szCs w:val="24"/>
          <w:lang w:val="hu-HU"/>
        </w:rPr>
        <w:t xml:space="preserve"> </w:t>
      </w:r>
      <w:r w:rsidR="00396575" w:rsidRPr="00366604">
        <w:rPr>
          <w:rFonts w:ascii="Times New Roman" w:hAnsi="Times New Roman" w:cs="Times New Roman"/>
          <w:b/>
          <w:sz w:val="24"/>
          <w:szCs w:val="24"/>
          <w:lang w:val="hu-HU"/>
        </w:rPr>
        <w:t>Jewish Biblical Hermeneutics from Maimonides to Changing Spectators - Neolog Jewry</w:t>
      </w:r>
    </w:p>
    <w:p w14:paraId="50874D64" w14:textId="77777777" w:rsidR="00B374D8" w:rsidRPr="00366604" w:rsidRDefault="00B374D8" w:rsidP="005A011B">
      <w:pPr>
        <w:jc w:val="both"/>
        <w:rPr>
          <w:rFonts w:ascii="Times New Roman" w:hAnsi="Times New Roman" w:cs="Times New Roman"/>
          <w:sz w:val="24"/>
          <w:szCs w:val="24"/>
        </w:rPr>
      </w:pPr>
      <w:r w:rsidRPr="00366604">
        <w:rPr>
          <w:rFonts w:ascii="Times New Roman" w:hAnsi="Times New Roman" w:cs="Times New Roman"/>
          <w:sz w:val="24"/>
          <w:szCs w:val="24"/>
        </w:rPr>
        <w:t>Philological foundations of Jewish hermeneutical principles, polemics against Christian explanations, and synthesis of rabbinic preservation of traditions with different philosophical ideas.</w:t>
      </w:r>
    </w:p>
    <w:tbl>
      <w:tblPr>
        <w:tblStyle w:val="Rcsostblzat"/>
        <w:tblW w:w="0" w:type="auto"/>
        <w:tblLook w:val="04A0" w:firstRow="1" w:lastRow="0" w:firstColumn="1" w:lastColumn="0" w:noHBand="0" w:noVBand="1"/>
      </w:tblPr>
      <w:tblGrid>
        <w:gridCol w:w="2972"/>
        <w:gridCol w:w="3333"/>
        <w:gridCol w:w="2757"/>
      </w:tblGrid>
      <w:tr w:rsidR="006B00DC" w:rsidRPr="00366604" w14:paraId="75562863" w14:textId="77777777" w:rsidTr="006B00DC">
        <w:tc>
          <w:tcPr>
            <w:tcW w:w="2972" w:type="dxa"/>
          </w:tcPr>
          <w:p w14:paraId="0FB79221"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01 Section leader</w:t>
            </w:r>
          </w:p>
          <w:p w14:paraId="2855E74B" w14:textId="7D1452C0"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Prof. Dr. Cornelia Wilhelm</w:t>
            </w:r>
          </w:p>
        </w:tc>
        <w:tc>
          <w:tcPr>
            <w:tcW w:w="3333" w:type="dxa"/>
          </w:tcPr>
          <w:p w14:paraId="0296F01B"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Ludwig Maximilian Universität München</w:t>
            </w:r>
          </w:p>
        </w:tc>
        <w:tc>
          <w:tcPr>
            <w:tcW w:w="2757" w:type="dxa"/>
          </w:tcPr>
          <w:p w14:paraId="7385F6B3"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cornelia.wilhelm@lrz.uni-muenchen.de.</w:t>
            </w:r>
          </w:p>
        </w:tc>
      </w:tr>
      <w:tr w:rsidR="006B00DC" w:rsidRPr="00366604" w14:paraId="52749C26" w14:textId="77777777" w:rsidTr="006B00DC">
        <w:tc>
          <w:tcPr>
            <w:tcW w:w="2972" w:type="dxa"/>
          </w:tcPr>
          <w:p w14:paraId="45971223"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02 Section leader</w:t>
            </w:r>
          </w:p>
          <w:p w14:paraId="29DC6C79" w14:textId="129DAA33"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Prof. Dr. Vajda Károly</w:t>
            </w:r>
          </w:p>
        </w:tc>
        <w:tc>
          <w:tcPr>
            <w:tcW w:w="3333" w:type="dxa"/>
          </w:tcPr>
          <w:p w14:paraId="083A2E22"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Jewish Theological Seminary University of Jewish Studies in Budapest</w:t>
            </w:r>
          </w:p>
        </w:tc>
        <w:tc>
          <w:tcPr>
            <w:tcW w:w="2757" w:type="dxa"/>
          </w:tcPr>
          <w:p w14:paraId="3B088F77" w14:textId="77777777" w:rsidR="006B00DC" w:rsidRPr="00366604" w:rsidRDefault="00F03427" w:rsidP="005A011B">
            <w:pPr>
              <w:jc w:val="both"/>
              <w:rPr>
                <w:rFonts w:ascii="Times New Roman" w:hAnsi="Times New Roman" w:cs="Times New Roman"/>
                <w:sz w:val="24"/>
                <w:szCs w:val="24"/>
              </w:rPr>
            </w:pPr>
            <w:hyperlink r:id="rId11" w:history="1">
              <w:r w:rsidR="006B00DC" w:rsidRPr="00366604">
                <w:rPr>
                  <w:rStyle w:val="Hiperhivatkozs"/>
                  <w:rFonts w:ascii="Times New Roman" w:hAnsi="Times New Roman" w:cs="Times New Roman"/>
                  <w:color w:val="auto"/>
                  <w:sz w:val="24"/>
                  <w:szCs w:val="24"/>
                  <w:u w:val="none"/>
                </w:rPr>
                <w:t>vajdak@or-zse.hu</w:t>
              </w:r>
            </w:hyperlink>
          </w:p>
        </w:tc>
      </w:tr>
    </w:tbl>
    <w:p w14:paraId="5E97486D" w14:textId="77777777" w:rsidR="00EE5B55" w:rsidRPr="00366604" w:rsidRDefault="00EE5B55" w:rsidP="005A011B">
      <w:pPr>
        <w:jc w:val="both"/>
        <w:rPr>
          <w:rFonts w:ascii="Times New Roman" w:hAnsi="Times New Roman" w:cs="Times New Roman"/>
          <w:b/>
          <w:sz w:val="24"/>
          <w:szCs w:val="24"/>
          <w:lang w:val="hu-HU"/>
        </w:rPr>
      </w:pPr>
    </w:p>
    <w:p w14:paraId="54424AD2" w14:textId="7A75017C" w:rsidR="00AF5D4F" w:rsidRPr="00366604" w:rsidRDefault="00AF5D4F" w:rsidP="00AF5D4F">
      <w:pPr>
        <w:jc w:val="both"/>
        <w:rPr>
          <w:rFonts w:ascii="Times New Roman" w:hAnsi="Times New Roman" w:cs="Times New Roman"/>
          <w:b/>
          <w:sz w:val="24"/>
          <w:szCs w:val="24"/>
          <w:lang w:val="hu-HU"/>
        </w:rPr>
      </w:pPr>
      <w:r w:rsidRPr="00366604">
        <w:rPr>
          <w:rFonts w:ascii="Times New Roman" w:hAnsi="Times New Roman" w:cs="Times New Roman"/>
          <w:b/>
          <w:sz w:val="24"/>
          <w:szCs w:val="24"/>
          <w:lang w:val="hu-HU"/>
        </w:rPr>
        <w:t>Possible Topics</w:t>
      </w:r>
    </w:p>
    <w:tbl>
      <w:tblPr>
        <w:tblStyle w:val="Rcsostblzat"/>
        <w:tblW w:w="0" w:type="auto"/>
        <w:tblLook w:val="04A0" w:firstRow="1" w:lastRow="0" w:firstColumn="1" w:lastColumn="0" w:noHBand="0" w:noVBand="1"/>
      </w:tblPr>
      <w:tblGrid>
        <w:gridCol w:w="2090"/>
        <w:gridCol w:w="1485"/>
        <w:gridCol w:w="2136"/>
        <w:gridCol w:w="1204"/>
        <w:gridCol w:w="1188"/>
        <w:gridCol w:w="959"/>
      </w:tblGrid>
      <w:tr w:rsidR="002674C4" w:rsidRPr="00366604" w14:paraId="453F1566" w14:textId="77777777" w:rsidTr="00124620">
        <w:tc>
          <w:tcPr>
            <w:tcW w:w="1510" w:type="dxa"/>
          </w:tcPr>
          <w:p w14:paraId="6D92E432" w14:textId="77777777" w:rsidR="002674C4" w:rsidRPr="00366604" w:rsidRDefault="002674C4" w:rsidP="00124620">
            <w:pPr>
              <w:rPr>
                <w:rFonts w:ascii="Times New Roman" w:hAnsi="Times New Roman" w:cs="Times New Roman"/>
                <w:sz w:val="24"/>
                <w:szCs w:val="24"/>
              </w:rPr>
            </w:pPr>
            <w:r w:rsidRPr="00366604">
              <w:rPr>
                <w:rFonts w:ascii="Times New Roman" w:hAnsi="Times New Roman" w:cs="Times New Roman"/>
                <w:sz w:val="24"/>
                <w:szCs w:val="24"/>
              </w:rPr>
              <w:t>Topic</w:t>
            </w:r>
          </w:p>
        </w:tc>
        <w:tc>
          <w:tcPr>
            <w:tcW w:w="1510" w:type="dxa"/>
          </w:tcPr>
          <w:p w14:paraId="3749525E" w14:textId="140A9F0F" w:rsidR="002674C4" w:rsidRPr="00366604" w:rsidRDefault="008B0608" w:rsidP="00124620">
            <w:pPr>
              <w:rPr>
                <w:rFonts w:ascii="Times New Roman" w:hAnsi="Times New Roman" w:cs="Times New Roman"/>
                <w:sz w:val="24"/>
                <w:szCs w:val="24"/>
              </w:rPr>
            </w:pPr>
            <w:r w:rsidRPr="00366604">
              <w:rPr>
                <w:rFonts w:ascii="Times New Roman" w:hAnsi="Times New Roman" w:cs="Times New Roman"/>
                <w:sz w:val="24"/>
                <w:szCs w:val="24"/>
              </w:rPr>
              <w:t>O</w:t>
            </w:r>
            <w:r w:rsidR="002674C4" w:rsidRPr="00366604">
              <w:rPr>
                <w:rFonts w:ascii="Times New Roman" w:hAnsi="Times New Roman" w:cs="Times New Roman"/>
                <w:sz w:val="24"/>
                <w:szCs w:val="24"/>
              </w:rPr>
              <w:t>pus</w:t>
            </w:r>
          </w:p>
        </w:tc>
        <w:tc>
          <w:tcPr>
            <w:tcW w:w="1510" w:type="dxa"/>
          </w:tcPr>
          <w:p w14:paraId="12E9B1E6" w14:textId="23D79EEF"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Literature</w:t>
            </w:r>
          </w:p>
        </w:tc>
        <w:tc>
          <w:tcPr>
            <w:tcW w:w="1510" w:type="dxa"/>
          </w:tcPr>
          <w:p w14:paraId="2A5A7E8D" w14:textId="2B4DAAF1"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Lecturer</w:t>
            </w:r>
          </w:p>
        </w:tc>
        <w:tc>
          <w:tcPr>
            <w:tcW w:w="1511" w:type="dxa"/>
          </w:tcPr>
          <w:p w14:paraId="6CB5B153" w14:textId="178326DD"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Institute</w:t>
            </w:r>
          </w:p>
        </w:tc>
        <w:tc>
          <w:tcPr>
            <w:tcW w:w="1511" w:type="dxa"/>
          </w:tcPr>
          <w:p w14:paraId="1160AFA5" w14:textId="77777777" w:rsidR="002674C4" w:rsidRPr="00366604" w:rsidRDefault="002674C4" w:rsidP="00124620">
            <w:pPr>
              <w:rPr>
                <w:rFonts w:ascii="Times New Roman" w:hAnsi="Times New Roman" w:cs="Times New Roman"/>
                <w:sz w:val="24"/>
                <w:szCs w:val="24"/>
              </w:rPr>
            </w:pPr>
            <w:r w:rsidRPr="00366604">
              <w:rPr>
                <w:rFonts w:ascii="Times New Roman" w:hAnsi="Times New Roman" w:cs="Times New Roman"/>
                <w:sz w:val="24"/>
                <w:szCs w:val="24"/>
              </w:rPr>
              <w:t>E-mail</w:t>
            </w:r>
          </w:p>
        </w:tc>
      </w:tr>
      <w:tr w:rsidR="002674C4" w:rsidRPr="00366604" w14:paraId="6AE15DA6" w14:textId="77777777" w:rsidTr="00124620">
        <w:tc>
          <w:tcPr>
            <w:tcW w:w="1510" w:type="dxa"/>
          </w:tcPr>
          <w:p w14:paraId="2024B655" w14:textId="2B4513B8" w:rsidR="002674C4" w:rsidRPr="00366604" w:rsidRDefault="008E7BE4" w:rsidP="00124620">
            <w:pPr>
              <w:rPr>
                <w:rFonts w:ascii="Times New Roman" w:hAnsi="Times New Roman" w:cs="Times New Roman"/>
                <w:sz w:val="24"/>
                <w:szCs w:val="24"/>
              </w:rPr>
            </w:pPr>
            <w:r w:rsidRPr="00366604">
              <w:rPr>
                <w:rFonts w:ascii="Times New Roman" w:hAnsi="Times New Roman" w:cs="Times New Roman"/>
                <w:b/>
                <w:sz w:val="24"/>
                <w:szCs w:val="24"/>
                <w:lang w:val="hu-HU"/>
              </w:rPr>
              <w:t>Moises Maimonides</w:t>
            </w:r>
            <w:r w:rsidRPr="00366604">
              <w:rPr>
                <w:rFonts w:ascii="Times New Roman" w:hAnsi="Times New Roman" w:cs="Times New Roman"/>
                <w:sz w:val="24"/>
                <w:szCs w:val="24"/>
                <w:lang w:val="hu-HU"/>
              </w:rPr>
              <w:t xml:space="preserve"> (1138–1204),</w:t>
            </w:r>
          </w:p>
        </w:tc>
        <w:tc>
          <w:tcPr>
            <w:tcW w:w="1510" w:type="dxa"/>
          </w:tcPr>
          <w:p w14:paraId="3B73B146" w14:textId="24D2F134" w:rsidR="002674C4" w:rsidRPr="00366604" w:rsidRDefault="008E7BE4" w:rsidP="00124620">
            <w:pPr>
              <w:rPr>
                <w:rFonts w:ascii="Times New Roman" w:hAnsi="Times New Roman" w:cs="Times New Roman"/>
                <w:sz w:val="24"/>
                <w:szCs w:val="24"/>
              </w:rPr>
            </w:pPr>
            <w:r w:rsidRPr="00366604">
              <w:rPr>
                <w:rFonts w:ascii="Times New Roman" w:hAnsi="Times New Roman" w:cs="Times New Roman"/>
                <w:sz w:val="24"/>
                <w:szCs w:val="24"/>
                <w:lang w:val="hu-HU"/>
              </w:rPr>
              <w:t>Dalalat Hairim?</w:t>
            </w:r>
          </w:p>
        </w:tc>
        <w:tc>
          <w:tcPr>
            <w:tcW w:w="1510" w:type="dxa"/>
          </w:tcPr>
          <w:p w14:paraId="60648E77" w14:textId="36075AB9" w:rsidR="002674C4" w:rsidRPr="00366604" w:rsidRDefault="008E7BE4" w:rsidP="00124620">
            <w:pPr>
              <w:rPr>
                <w:rFonts w:ascii="Times New Roman" w:hAnsi="Times New Roman" w:cs="Times New Roman"/>
                <w:sz w:val="24"/>
                <w:szCs w:val="24"/>
                <w:lang w:val="de-DE"/>
              </w:rPr>
            </w:pPr>
            <w:r w:rsidRPr="00366604">
              <w:rPr>
                <w:rFonts w:ascii="Times New Roman" w:hAnsi="Times New Roman" w:cs="Times New Roman"/>
                <w:sz w:val="24"/>
                <w:szCs w:val="24"/>
                <w:lang w:val="hu-HU"/>
              </w:rPr>
              <w:t xml:space="preserve">Texte zum Messias. Herausgegeben, übersetzt und kommentiert von Sylvia Powels-Niami unter </w:t>
            </w:r>
            <w:r w:rsidRPr="00366604">
              <w:rPr>
                <w:rFonts w:ascii="Times New Roman" w:hAnsi="Times New Roman" w:cs="Times New Roman"/>
                <w:sz w:val="24"/>
                <w:szCs w:val="24"/>
                <w:lang w:val="hu-HU"/>
              </w:rPr>
              <w:lastRenderedPageBreak/>
              <w:t>Mitwirkung von Helen Thein. Mit einem Vorwort von Friedrich Niewöhner: Der Brief in den Jemen (Berlin: Parerga Verlag, 2002).</w:t>
            </w:r>
          </w:p>
        </w:tc>
        <w:tc>
          <w:tcPr>
            <w:tcW w:w="1510" w:type="dxa"/>
          </w:tcPr>
          <w:p w14:paraId="0CBA4260" w14:textId="77777777" w:rsidR="002674C4" w:rsidRPr="00366604" w:rsidRDefault="002674C4" w:rsidP="00124620">
            <w:pPr>
              <w:rPr>
                <w:rFonts w:ascii="Times New Roman" w:hAnsi="Times New Roman" w:cs="Times New Roman"/>
                <w:sz w:val="24"/>
                <w:szCs w:val="24"/>
                <w:lang w:val="de-DE"/>
              </w:rPr>
            </w:pPr>
          </w:p>
        </w:tc>
        <w:tc>
          <w:tcPr>
            <w:tcW w:w="1511" w:type="dxa"/>
          </w:tcPr>
          <w:p w14:paraId="609119DD" w14:textId="77777777" w:rsidR="002674C4" w:rsidRPr="00366604" w:rsidRDefault="002674C4" w:rsidP="00124620">
            <w:pPr>
              <w:rPr>
                <w:rFonts w:ascii="Times New Roman" w:hAnsi="Times New Roman" w:cs="Times New Roman"/>
                <w:sz w:val="24"/>
                <w:szCs w:val="24"/>
                <w:lang w:val="de-DE"/>
              </w:rPr>
            </w:pPr>
          </w:p>
        </w:tc>
        <w:tc>
          <w:tcPr>
            <w:tcW w:w="1511" w:type="dxa"/>
          </w:tcPr>
          <w:p w14:paraId="399A2DF2" w14:textId="77777777" w:rsidR="002674C4" w:rsidRPr="00366604" w:rsidRDefault="002674C4" w:rsidP="00124620">
            <w:pPr>
              <w:rPr>
                <w:rFonts w:ascii="Times New Roman" w:hAnsi="Times New Roman" w:cs="Times New Roman"/>
                <w:sz w:val="24"/>
                <w:szCs w:val="24"/>
                <w:lang w:val="de-DE"/>
              </w:rPr>
            </w:pPr>
          </w:p>
        </w:tc>
      </w:tr>
      <w:tr w:rsidR="002674C4" w:rsidRPr="00366604" w14:paraId="0A7773E9" w14:textId="77777777" w:rsidTr="00124620">
        <w:tc>
          <w:tcPr>
            <w:tcW w:w="1510" w:type="dxa"/>
          </w:tcPr>
          <w:p w14:paraId="62D2A71C" w14:textId="712A24E8" w:rsidR="002674C4" w:rsidRPr="00366604" w:rsidRDefault="008E7BE4" w:rsidP="00124620">
            <w:pPr>
              <w:rPr>
                <w:rFonts w:ascii="Times New Roman" w:hAnsi="Times New Roman" w:cs="Times New Roman"/>
                <w:sz w:val="24"/>
                <w:szCs w:val="24"/>
              </w:rPr>
            </w:pPr>
            <w:r w:rsidRPr="00366604">
              <w:rPr>
                <w:rFonts w:ascii="Times New Roman" w:hAnsi="Times New Roman" w:cs="Times New Roman"/>
                <w:b/>
                <w:sz w:val="24"/>
                <w:szCs w:val="24"/>
                <w:lang w:val="hu-HU"/>
              </w:rPr>
              <w:t>Rabbi Jichak Salomo</w:t>
            </w:r>
            <w:r w:rsidRPr="00366604">
              <w:rPr>
                <w:rFonts w:ascii="Times New Roman" w:hAnsi="Times New Roman" w:cs="Times New Roman"/>
                <w:sz w:val="24"/>
                <w:szCs w:val="24"/>
                <w:lang w:val="hu-HU"/>
              </w:rPr>
              <w:t xml:space="preserve"> </w:t>
            </w:r>
            <w:r w:rsidRPr="00366604">
              <w:rPr>
                <w:rFonts w:ascii="Times New Roman" w:hAnsi="Times New Roman" w:cs="Times New Roman"/>
                <w:b/>
                <w:sz w:val="24"/>
                <w:szCs w:val="24"/>
                <w:lang w:val="hu-HU"/>
              </w:rPr>
              <w:t xml:space="preserve">Rasi </w:t>
            </w:r>
            <w:r w:rsidRPr="00366604">
              <w:rPr>
                <w:rFonts w:ascii="Times New Roman" w:hAnsi="Times New Roman" w:cs="Times New Roman"/>
                <w:sz w:val="24"/>
                <w:szCs w:val="24"/>
                <w:lang w:val="hu-HU"/>
              </w:rPr>
              <w:t>(1040–1105),</w:t>
            </w:r>
          </w:p>
        </w:tc>
        <w:tc>
          <w:tcPr>
            <w:tcW w:w="1510" w:type="dxa"/>
          </w:tcPr>
          <w:p w14:paraId="4F68B382" w14:textId="77777777" w:rsidR="008E7BE4" w:rsidRPr="00366604" w:rsidRDefault="008E7BE4" w:rsidP="008E7BE4">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 xml:space="preserve">Commentary on the  Torah – Avraham Grossman: Rashi. (Oxford: Littmann 2012). </w:t>
            </w:r>
          </w:p>
          <w:p w14:paraId="4661B61D" w14:textId="77777777" w:rsidR="002674C4" w:rsidRPr="00366604" w:rsidRDefault="002674C4" w:rsidP="00124620">
            <w:pPr>
              <w:rPr>
                <w:rFonts w:ascii="Times New Roman" w:hAnsi="Times New Roman" w:cs="Times New Roman"/>
                <w:sz w:val="24"/>
                <w:szCs w:val="24"/>
              </w:rPr>
            </w:pPr>
          </w:p>
        </w:tc>
        <w:tc>
          <w:tcPr>
            <w:tcW w:w="1510" w:type="dxa"/>
          </w:tcPr>
          <w:p w14:paraId="2D944151" w14:textId="77777777" w:rsidR="002674C4" w:rsidRPr="00366604" w:rsidRDefault="002674C4" w:rsidP="00124620">
            <w:pPr>
              <w:rPr>
                <w:rFonts w:ascii="Times New Roman" w:hAnsi="Times New Roman" w:cs="Times New Roman"/>
                <w:sz w:val="24"/>
                <w:szCs w:val="24"/>
              </w:rPr>
            </w:pPr>
          </w:p>
        </w:tc>
        <w:tc>
          <w:tcPr>
            <w:tcW w:w="1510" w:type="dxa"/>
          </w:tcPr>
          <w:p w14:paraId="2B9A7E8B" w14:textId="77777777" w:rsidR="002674C4" w:rsidRPr="00366604" w:rsidRDefault="002674C4" w:rsidP="00124620">
            <w:pPr>
              <w:rPr>
                <w:rFonts w:ascii="Times New Roman" w:hAnsi="Times New Roman" w:cs="Times New Roman"/>
                <w:sz w:val="24"/>
                <w:szCs w:val="24"/>
              </w:rPr>
            </w:pPr>
          </w:p>
        </w:tc>
        <w:tc>
          <w:tcPr>
            <w:tcW w:w="1511" w:type="dxa"/>
          </w:tcPr>
          <w:p w14:paraId="60F56439" w14:textId="77777777" w:rsidR="002674C4" w:rsidRPr="00366604" w:rsidRDefault="002674C4" w:rsidP="00124620">
            <w:pPr>
              <w:rPr>
                <w:rFonts w:ascii="Times New Roman" w:hAnsi="Times New Roman" w:cs="Times New Roman"/>
                <w:sz w:val="24"/>
                <w:szCs w:val="24"/>
              </w:rPr>
            </w:pPr>
          </w:p>
        </w:tc>
        <w:tc>
          <w:tcPr>
            <w:tcW w:w="1511" w:type="dxa"/>
          </w:tcPr>
          <w:p w14:paraId="4112D4B8" w14:textId="77777777" w:rsidR="002674C4" w:rsidRPr="00366604" w:rsidRDefault="002674C4" w:rsidP="00124620">
            <w:pPr>
              <w:rPr>
                <w:rFonts w:ascii="Times New Roman" w:hAnsi="Times New Roman" w:cs="Times New Roman"/>
                <w:sz w:val="24"/>
                <w:szCs w:val="24"/>
              </w:rPr>
            </w:pPr>
          </w:p>
        </w:tc>
      </w:tr>
      <w:tr w:rsidR="002674C4" w:rsidRPr="00366604" w14:paraId="68314C62" w14:textId="77777777" w:rsidTr="00124620">
        <w:tc>
          <w:tcPr>
            <w:tcW w:w="1510" w:type="dxa"/>
          </w:tcPr>
          <w:p w14:paraId="23A655B0" w14:textId="245A9359" w:rsidR="002674C4" w:rsidRPr="00366604" w:rsidRDefault="008E7BE4" w:rsidP="00124620">
            <w:pPr>
              <w:rPr>
                <w:rFonts w:ascii="Times New Roman" w:hAnsi="Times New Roman" w:cs="Times New Roman"/>
                <w:sz w:val="24"/>
                <w:szCs w:val="24"/>
              </w:rPr>
            </w:pPr>
            <w:r w:rsidRPr="00366604">
              <w:rPr>
                <w:rFonts w:ascii="Times New Roman" w:hAnsi="Times New Roman" w:cs="Times New Roman"/>
                <w:b/>
                <w:bCs/>
                <w:color w:val="202122"/>
                <w:sz w:val="24"/>
                <w:szCs w:val="24"/>
                <w:shd w:val="clear" w:color="auto" w:fill="FFFFFF"/>
                <w:lang w:val="hu-HU"/>
              </w:rPr>
              <w:t>Solomon Schechter</w:t>
            </w:r>
            <w:r w:rsidRPr="00366604">
              <w:rPr>
                <w:rFonts w:ascii="Times New Roman" w:hAnsi="Times New Roman" w:cs="Times New Roman"/>
                <w:color w:val="202122"/>
                <w:sz w:val="24"/>
                <w:szCs w:val="24"/>
                <w:shd w:val="clear" w:color="auto" w:fill="FFFFFF"/>
                <w:lang w:val="hu-HU"/>
              </w:rPr>
              <w:t> (1847–1915),</w:t>
            </w:r>
          </w:p>
        </w:tc>
        <w:tc>
          <w:tcPr>
            <w:tcW w:w="1510" w:type="dxa"/>
          </w:tcPr>
          <w:p w14:paraId="7565D2CE" w14:textId="77777777" w:rsidR="008E7BE4" w:rsidRPr="00366604" w:rsidRDefault="008E7BE4" w:rsidP="008E7BE4">
            <w:pPr>
              <w:jc w:val="both"/>
              <w:rPr>
                <w:rFonts w:ascii="Times New Roman" w:hAnsi="Times New Roman" w:cs="Times New Roman"/>
                <w:sz w:val="24"/>
                <w:szCs w:val="24"/>
                <w:lang w:val="hu-HU"/>
              </w:rPr>
            </w:pPr>
          </w:p>
          <w:p w14:paraId="5E5519D4" w14:textId="77777777" w:rsidR="008E7BE4" w:rsidRPr="00366604" w:rsidRDefault="008E7BE4" w:rsidP="008E7BE4">
            <w:pPr>
              <w:jc w:val="both"/>
              <w:rPr>
                <w:rFonts w:ascii="Times New Roman" w:hAnsi="Times New Roman" w:cs="Times New Roman"/>
                <w:color w:val="202122"/>
                <w:sz w:val="24"/>
                <w:szCs w:val="24"/>
                <w:shd w:val="clear" w:color="auto" w:fill="FFFFFF"/>
                <w:lang w:val="hu-HU"/>
              </w:rPr>
            </w:pPr>
            <w:r w:rsidRPr="00366604">
              <w:rPr>
                <w:rFonts w:ascii="Times New Roman" w:hAnsi="Times New Roman" w:cs="Times New Roman"/>
                <w:color w:val="202122"/>
                <w:sz w:val="24"/>
                <w:szCs w:val="24"/>
                <w:shd w:val="clear" w:color="auto" w:fill="FFFFFF"/>
                <w:lang w:val="hu-HU"/>
              </w:rPr>
              <w:t>Some Aspects of Rabbinic Theology London 1909</w:t>
            </w:r>
          </w:p>
          <w:p w14:paraId="3F320293" w14:textId="77777777" w:rsidR="002674C4" w:rsidRPr="00366604" w:rsidRDefault="002674C4" w:rsidP="00124620">
            <w:pPr>
              <w:rPr>
                <w:rFonts w:ascii="Times New Roman" w:hAnsi="Times New Roman" w:cs="Times New Roman"/>
                <w:sz w:val="24"/>
                <w:szCs w:val="24"/>
              </w:rPr>
            </w:pPr>
          </w:p>
        </w:tc>
        <w:tc>
          <w:tcPr>
            <w:tcW w:w="1510" w:type="dxa"/>
          </w:tcPr>
          <w:p w14:paraId="44C40038" w14:textId="77777777" w:rsidR="008E7BE4" w:rsidRPr="00366604" w:rsidRDefault="008E7BE4" w:rsidP="008E7BE4">
            <w:pPr>
              <w:jc w:val="both"/>
              <w:rPr>
                <w:rFonts w:ascii="Times New Roman" w:hAnsi="Times New Roman" w:cs="Times New Roman"/>
                <w:color w:val="202122"/>
                <w:sz w:val="24"/>
                <w:szCs w:val="24"/>
                <w:shd w:val="clear" w:color="auto" w:fill="FFFFFF"/>
                <w:lang w:val="hu-HU"/>
              </w:rPr>
            </w:pPr>
            <w:r w:rsidRPr="00366604">
              <w:rPr>
                <w:rFonts w:ascii="Times New Roman" w:hAnsi="Times New Roman" w:cs="Times New Roman"/>
                <w:b/>
                <w:color w:val="202122"/>
                <w:sz w:val="24"/>
                <w:szCs w:val="24"/>
                <w:shd w:val="clear" w:color="auto" w:fill="FFFFFF"/>
                <w:lang w:val="hu-HU"/>
              </w:rPr>
              <w:t>Cohen, Michael R.</w:t>
            </w:r>
            <w:r w:rsidRPr="00366604">
              <w:rPr>
                <w:rFonts w:ascii="Times New Roman" w:hAnsi="Times New Roman" w:cs="Times New Roman"/>
                <w:color w:val="202122"/>
                <w:sz w:val="24"/>
                <w:szCs w:val="24"/>
                <w:shd w:val="clear" w:color="auto" w:fill="FFFFFF"/>
                <w:lang w:val="hu-HU"/>
              </w:rPr>
              <w:t>:The Birth of Conservative Judaism: Solomon Schechter's Disciples and the Creation of an American Religious Movement (New York: Columbia University Press 2012). – Starr, David: Catholic Israel: Solomon Schechter, Unity and Fragmentation in Modern Jewish History (PhD Dissertation, Columbia University, 2003).</w:t>
            </w:r>
          </w:p>
          <w:p w14:paraId="7C999FBC" w14:textId="77777777" w:rsidR="002674C4" w:rsidRPr="00366604" w:rsidRDefault="002674C4" w:rsidP="00124620">
            <w:pPr>
              <w:rPr>
                <w:rFonts w:ascii="Times New Roman" w:hAnsi="Times New Roman" w:cs="Times New Roman"/>
                <w:sz w:val="24"/>
                <w:szCs w:val="24"/>
              </w:rPr>
            </w:pPr>
          </w:p>
        </w:tc>
        <w:tc>
          <w:tcPr>
            <w:tcW w:w="1510" w:type="dxa"/>
          </w:tcPr>
          <w:p w14:paraId="2C91E370" w14:textId="77777777" w:rsidR="002674C4" w:rsidRPr="00366604" w:rsidRDefault="002674C4" w:rsidP="00124620">
            <w:pPr>
              <w:rPr>
                <w:rFonts w:ascii="Times New Roman" w:hAnsi="Times New Roman" w:cs="Times New Roman"/>
                <w:sz w:val="24"/>
                <w:szCs w:val="24"/>
              </w:rPr>
            </w:pPr>
          </w:p>
        </w:tc>
        <w:tc>
          <w:tcPr>
            <w:tcW w:w="1511" w:type="dxa"/>
          </w:tcPr>
          <w:p w14:paraId="73CF0824" w14:textId="77777777" w:rsidR="002674C4" w:rsidRPr="00366604" w:rsidRDefault="002674C4" w:rsidP="00124620">
            <w:pPr>
              <w:rPr>
                <w:rFonts w:ascii="Times New Roman" w:hAnsi="Times New Roman" w:cs="Times New Roman"/>
                <w:sz w:val="24"/>
                <w:szCs w:val="24"/>
              </w:rPr>
            </w:pPr>
          </w:p>
        </w:tc>
        <w:tc>
          <w:tcPr>
            <w:tcW w:w="1511" w:type="dxa"/>
          </w:tcPr>
          <w:p w14:paraId="68783FB7" w14:textId="77777777" w:rsidR="002674C4" w:rsidRPr="00366604" w:rsidRDefault="002674C4" w:rsidP="00124620">
            <w:pPr>
              <w:rPr>
                <w:rFonts w:ascii="Times New Roman" w:hAnsi="Times New Roman" w:cs="Times New Roman"/>
                <w:sz w:val="24"/>
                <w:szCs w:val="24"/>
              </w:rPr>
            </w:pPr>
          </w:p>
        </w:tc>
      </w:tr>
      <w:tr w:rsidR="002674C4" w:rsidRPr="00366604" w14:paraId="1560FF26" w14:textId="77777777" w:rsidTr="00124620">
        <w:tc>
          <w:tcPr>
            <w:tcW w:w="1510" w:type="dxa"/>
          </w:tcPr>
          <w:p w14:paraId="464C43F0" w14:textId="12B4BC90" w:rsidR="002674C4" w:rsidRPr="00366604" w:rsidRDefault="008E7BE4" w:rsidP="00124620">
            <w:pPr>
              <w:rPr>
                <w:rFonts w:ascii="Times New Roman" w:hAnsi="Times New Roman" w:cs="Times New Roman"/>
                <w:sz w:val="24"/>
                <w:szCs w:val="24"/>
              </w:rPr>
            </w:pPr>
            <w:r w:rsidRPr="00366604">
              <w:rPr>
                <w:rFonts w:ascii="Times New Roman" w:hAnsi="Times New Roman" w:cs="Times New Roman"/>
                <w:b/>
                <w:bCs/>
                <w:color w:val="202122"/>
                <w:sz w:val="24"/>
                <w:szCs w:val="24"/>
                <w:shd w:val="clear" w:color="auto" w:fill="FFFFFF"/>
                <w:lang w:val="hu-HU"/>
              </w:rPr>
              <w:t>Louis Finkelstein</w:t>
            </w:r>
            <w:r w:rsidRPr="00366604">
              <w:rPr>
                <w:rFonts w:ascii="Times New Roman" w:hAnsi="Times New Roman" w:cs="Times New Roman"/>
                <w:color w:val="202122"/>
                <w:sz w:val="24"/>
                <w:szCs w:val="24"/>
                <w:shd w:val="clear" w:color="auto" w:fill="FFFFFF"/>
                <w:lang w:val="hu-HU"/>
              </w:rPr>
              <w:t> (1895</w:t>
            </w:r>
            <w:r w:rsidRPr="00366604">
              <w:rPr>
                <w:rFonts w:ascii="Times New Roman" w:hAnsi="Times New Roman" w:cs="Times New Roman"/>
                <w:sz w:val="24"/>
                <w:szCs w:val="24"/>
                <w:lang w:val="hu-HU"/>
              </w:rPr>
              <w:t>–</w:t>
            </w:r>
            <w:r w:rsidRPr="00366604">
              <w:rPr>
                <w:rFonts w:ascii="Times New Roman" w:hAnsi="Times New Roman" w:cs="Times New Roman"/>
                <w:color w:val="202122"/>
                <w:sz w:val="24"/>
                <w:szCs w:val="24"/>
                <w:shd w:val="clear" w:color="auto" w:fill="FFFFFF"/>
                <w:lang w:val="hu-HU"/>
              </w:rPr>
              <w:t>1991),</w:t>
            </w:r>
          </w:p>
        </w:tc>
        <w:tc>
          <w:tcPr>
            <w:tcW w:w="1510" w:type="dxa"/>
          </w:tcPr>
          <w:p w14:paraId="76D71D15" w14:textId="6D6AC708" w:rsidR="002674C4" w:rsidRPr="00366604" w:rsidRDefault="008E7BE4" w:rsidP="00124620">
            <w:pPr>
              <w:rPr>
                <w:rFonts w:ascii="Times New Roman" w:hAnsi="Times New Roman" w:cs="Times New Roman"/>
                <w:sz w:val="24"/>
                <w:szCs w:val="24"/>
              </w:rPr>
            </w:pPr>
            <w:r w:rsidRPr="00366604">
              <w:rPr>
                <w:rFonts w:ascii="Times New Roman" w:hAnsi="Times New Roman" w:cs="Times New Roman"/>
                <w:color w:val="202122"/>
                <w:sz w:val="24"/>
                <w:szCs w:val="24"/>
                <w:shd w:val="clear" w:color="auto" w:fill="FFFFFF"/>
                <w:lang w:val="hu-HU"/>
              </w:rPr>
              <w:t>New Light from the Prophets, 1969</w:t>
            </w:r>
          </w:p>
        </w:tc>
        <w:tc>
          <w:tcPr>
            <w:tcW w:w="1510" w:type="dxa"/>
          </w:tcPr>
          <w:p w14:paraId="436491FA" w14:textId="77777777" w:rsidR="008E7BE4" w:rsidRPr="00366604" w:rsidRDefault="008E7BE4" w:rsidP="008E7BE4">
            <w:pPr>
              <w:jc w:val="both"/>
              <w:rPr>
                <w:rFonts w:ascii="Times New Roman" w:hAnsi="Times New Roman" w:cs="Times New Roman"/>
                <w:color w:val="202122"/>
                <w:sz w:val="24"/>
                <w:szCs w:val="24"/>
                <w:shd w:val="clear" w:color="auto" w:fill="FFFFFF"/>
              </w:rPr>
            </w:pPr>
            <w:r w:rsidRPr="00366604">
              <w:rPr>
                <w:rFonts w:ascii="Times New Roman" w:hAnsi="Times New Roman" w:cs="Times New Roman"/>
                <w:color w:val="202122"/>
                <w:sz w:val="24"/>
                <w:szCs w:val="24"/>
                <w:shd w:val="clear" w:color="auto" w:fill="FFFFFF"/>
              </w:rPr>
              <w:t xml:space="preserve">Jack Wertheimer, Jews in the Center: Conservative Synagogues and their Members (New Brunswick/London: Rutgers University Press, 2002). </w:t>
            </w:r>
          </w:p>
          <w:p w14:paraId="3583B919" w14:textId="77777777" w:rsidR="002674C4" w:rsidRPr="00366604" w:rsidRDefault="002674C4" w:rsidP="00124620">
            <w:pPr>
              <w:rPr>
                <w:rFonts w:ascii="Times New Roman" w:hAnsi="Times New Roman" w:cs="Times New Roman"/>
                <w:sz w:val="24"/>
                <w:szCs w:val="24"/>
              </w:rPr>
            </w:pPr>
          </w:p>
        </w:tc>
        <w:tc>
          <w:tcPr>
            <w:tcW w:w="1510" w:type="dxa"/>
          </w:tcPr>
          <w:p w14:paraId="1960C156" w14:textId="77777777" w:rsidR="002674C4" w:rsidRPr="00366604" w:rsidRDefault="002674C4" w:rsidP="00124620">
            <w:pPr>
              <w:rPr>
                <w:rFonts w:ascii="Times New Roman" w:hAnsi="Times New Roman" w:cs="Times New Roman"/>
                <w:sz w:val="24"/>
                <w:szCs w:val="24"/>
              </w:rPr>
            </w:pPr>
          </w:p>
        </w:tc>
        <w:tc>
          <w:tcPr>
            <w:tcW w:w="1511" w:type="dxa"/>
          </w:tcPr>
          <w:p w14:paraId="2FE5BE22" w14:textId="77777777" w:rsidR="002674C4" w:rsidRPr="00366604" w:rsidRDefault="002674C4" w:rsidP="00124620">
            <w:pPr>
              <w:rPr>
                <w:rFonts w:ascii="Times New Roman" w:hAnsi="Times New Roman" w:cs="Times New Roman"/>
                <w:sz w:val="24"/>
                <w:szCs w:val="24"/>
              </w:rPr>
            </w:pPr>
          </w:p>
        </w:tc>
        <w:tc>
          <w:tcPr>
            <w:tcW w:w="1511" w:type="dxa"/>
          </w:tcPr>
          <w:p w14:paraId="1BBBF98B" w14:textId="77777777" w:rsidR="002674C4" w:rsidRPr="00366604" w:rsidRDefault="002674C4" w:rsidP="00124620">
            <w:pPr>
              <w:rPr>
                <w:rFonts w:ascii="Times New Roman" w:hAnsi="Times New Roman" w:cs="Times New Roman"/>
                <w:sz w:val="24"/>
                <w:szCs w:val="24"/>
              </w:rPr>
            </w:pPr>
          </w:p>
        </w:tc>
      </w:tr>
      <w:tr w:rsidR="002674C4" w:rsidRPr="00366604" w14:paraId="673C5B99" w14:textId="77777777" w:rsidTr="00124620">
        <w:tc>
          <w:tcPr>
            <w:tcW w:w="1510" w:type="dxa"/>
          </w:tcPr>
          <w:p w14:paraId="45290A61" w14:textId="60CD6014" w:rsidR="002674C4" w:rsidRPr="00366604" w:rsidRDefault="008E7BE4" w:rsidP="00124620">
            <w:pPr>
              <w:rPr>
                <w:rFonts w:ascii="Times New Roman" w:hAnsi="Times New Roman" w:cs="Times New Roman"/>
                <w:sz w:val="24"/>
                <w:szCs w:val="24"/>
              </w:rPr>
            </w:pPr>
            <w:r w:rsidRPr="00366604">
              <w:rPr>
                <w:rFonts w:ascii="Times New Roman" w:hAnsi="Times New Roman" w:cs="Times New Roman"/>
                <w:b/>
                <w:sz w:val="24"/>
                <w:szCs w:val="24"/>
                <w:lang w:val="hu-HU"/>
              </w:rPr>
              <w:lastRenderedPageBreak/>
              <w:t>Claude Joseph Goldsmid Montefiore</w:t>
            </w:r>
            <w:r w:rsidRPr="00366604">
              <w:rPr>
                <w:rFonts w:ascii="Times New Roman" w:hAnsi="Times New Roman" w:cs="Times New Roman"/>
                <w:sz w:val="24"/>
                <w:szCs w:val="24"/>
                <w:lang w:val="hu-HU"/>
              </w:rPr>
              <w:t>, (1858–1938)</w:t>
            </w:r>
          </w:p>
        </w:tc>
        <w:tc>
          <w:tcPr>
            <w:tcW w:w="1510" w:type="dxa"/>
          </w:tcPr>
          <w:p w14:paraId="52800035" w14:textId="42F8A6C3" w:rsidR="002674C4" w:rsidRPr="00366604" w:rsidRDefault="008E7BE4" w:rsidP="00124620">
            <w:pPr>
              <w:rPr>
                <w:rFonts w:ascii="Times New Roman" w:hAnsi="Times New Roman" w:cs="Times New Roman"/>
                <w:sz w:val="24"/>
                <w:szCs w:val="24"/>
              </w:rPr>
            </w:pPr>
            <w:r w:rsidRPr="00366604">
              <w:rPr>
                <w:rFonts w:ascii="Times New Roman" w:hAnsi="Times New Roman" w:cs="Times New Roman"/>
                <w:sz w:val="24"/>
                <w:szCs w:val="24"/>
                <w:lang w:val="hu-HU"/>
              </w:rPr>
              <w:t>What A Jew Thinks about Jesus, 1935</w:t>
            </w:r>
          </w:p>
        </w:tc>
        <w:tc>
          <w:tcPr>
            <w:tcW w:w="1510" w:type="dxa"/>
          </w:tcPr>
          <w:p w14:paraId="5BD2CB0A" w14:textId="77777777" w:rsidR="008E7BE4" w:rsidRPr="00366604" w:rsidRDefault="008E7BE4" w:rsidP="008E7BE4">
            <w:pPr>
              <w:jc w:val="both"/>
              <w:rPr>
                <w:rFonts w:ascii="Times New Roman" w:hAnsi="Times New Roman" w:cs="Times New Roman"/>
                <w:sz w:val="24"/>
                <w:szCs w:val="24"/>
              </w:rPr>
            </w:pPr>
            <w:r w:rsidRPr="00366604">
              <w:rPr>
                <w:rFonts w:ascii="Times New Roman" w:hAnsi="Times New Roman" w:cs="Times New Roman"/>
                <w:sz w:val="24"/>
                <w:szCs w:val="24"/>
                <w:lang w:val="hu-HU"/>
              </w:rPr>
              <w:t>Daniel Langton, Claude Montefiore: His Life and Thought (London: Vallentine Mitchell Press, 2002).</w:t>
            </w:r>
          </w:p>
          <w:p w14:paraId="1394CA59" w14:textId="77777777" w:rsidR="002674C4" w:rsidRPr="00366604" w:rsidRDefault="002674C4" w:rsidP="00124620">
            <w:pPr>
              <w:rPr>
                <w:rFonts w:ascii="Times New Roman" w:hAnsi="Times New Roman" w:cs="Times New Roman"/>
                <w:sz w:val="24"/>
                <w:szCs w:val="24"/>
              </w:rPr>
            </w:pPr>
          </w:p>
        </w:tc>
        <w:tc>
          <w:tcPr>
            <w:tcW w:w="1510" w:type="dxa"/>
          </w:tcPr>
          <w:p w14:paraId="4E236AAF" w14:textId="77777777" w:rsidR="002674C4" w:rsidRPr="00366604" w:rsidRDefault="002674C4" w:rsidP="00124620">
            <w:pPr>
              <w:rPr>
                <w:rFonts w:ascii="Times New Roman" w:hAnsi="Times New Roman" w:cs="Times New Roman"/>
                <w:sz w:val="24"/>
                <w:szCs w:val="24"/>
              </w:rPr>
            </w:pPr>
          </w:p>
        </w:tc>
        <w:tc>
          <w:tcPr>
            <w:tcW w:w="1511" w:type="dxa"/>
          </w:tcPr>
          <w:p w14:paraId="3FC097D0" w14:textId="77777777" w:rsidR="002674C4" w:rsidRPr="00366604" w:rsidRDefault="002674C4" w:rsidP="00124620">
            <w:pPr>
              <w:rPr>
                <w:rFonts w:ascii="Times New Roman" w:hAnsi="Times New Roman" w:cs="Times New Roman"/>
                <w:sz w:val="24"/>
                <w:szCs w:val="24"/>
              </w:rPr>
            </w:pPr>
          </w:p>
        </w:tc>
        <w:tc>
          <w:tcPr>
            <w:tcW w:w="1511" w:type="dxa"/>
          </w:tcPr>
          <w:p w14:paraId="5A8CD10A" w14:textId="77777777" w:rsidR="002674C4" w:rsidRPr="00366604" w:rsidRDefault="002674C4" w:rsidP="00124620">
            <w:pPr>
              <w:rPr>
                <w:rFonts w:ascii="Times New Roman" w:hAnsi="Times New Roman" w:cs="Times New Roman"/>
                <w:sz w:val="24"/>
                <w:szCs w:val="24"/>
              </w:rPr>
            </w:pPr>
          </w:p>
        </w:tc>
      </w:tr>
      <w:tr w:rsidR="002674C4" w:rsidRPr="00366604" w14:paraId="3865C8A6" w14:textId="77777777" w:rsidTr="00124620">
        <w:tc>
          <w:tcPr>
            <w:tcW w:w="1510" w:type="dxa"/>
          </w:tcPr>
          <w:p w14:paraId="1192FD2A" w14:textId="12CF5ABA" w:rsidR="002674C4" w:rsidRPr="00366604" w:rsidRDefault="008E7BE4" w:rsidP="00124620">
            <w:pPr>
              <w:rPr>
                <w:rFonts w:ascii="Times New Roman" w:hAnsi="Times New Roman" w:cs="Times New Roman"/>
                <w:sz w:val="24"/>
                <w:szCs w:val="24"/>
              </w:rPr>
            </w:pPr>
            <w:r w:rsidRPr="00366604">
              <w:rPr>
                <w:rFonts w:ascii="Times New Roman" w:hAnsi="Times New Roman" w:cs="Times New Roman"/>
                <w:b/>
                <w:color w:val="202122"/>
                <w:sz w:val="24"/>
                <w:szCs w:val="24"/>
                <w:shd w:val="clear" w:color="auto" w:fill="FFFFFF"/>
                <w:lang w:val="hu-HU"/>
              </w:rPr>
              <w:t>Löw Immanuel</w:t>
            </w:r>
            <w:r w:rsidRPr="00366604">
              <w:rPr>
                <w:rFonts w:ascii="Times New Roman" w:hAnsi="Times New Roman" w:cs="Times New Roman"/>
                <w:color w:val="202122"/>
                <w:sz w:val="24"/>
                <w:szCs w:val="24"/>
                <w:shd w:val="clear" w:color="auto" w:fill="FFFFFF"/>
                <w:lang w:val="hu-HU"/>
              </w:rPr>
              <w:t xml:space="preserve"> (1854</w:t>
            </w:r>
            <w:r w:rsidRPr="00366604">
              <w:rPr>
                <w:rFonts w:ascii="Times New Roman" w:hAnsi="Times New Roman" w:cs="Times New Roman"/>
                <w:sz w:val="24"/>
                <w:szCs w:val="24"/>
                <w:lang w:val="hu-HU"/>
              </w:rPr>
              <w:t>–</w:t>
            </w:r>
            <w:r w:rsidRPr="00366604">
              <w:rPr>
                <w:rFonts w:ascii="Times New Roman" w:hAnsi="Times New Roman" w:cs="Times New Roman"/>
                <w:color w:val="202122"/>
                <w:sz w:val="24"/>
                <w:szCs w:val="24"/>
                <w:shd w:val="clear" w:color="auto" w:fill="FFFFFF"/>
                <w:lang w:val="hu-HU"/>
              </w:rPr>
              <w:t>1944),</w:t>
            </w:r>
          </w:p>
        </w:tc>
        <w:tc>
          <w:tcPr>
            <w:tcW w:w="1510" w:type="dxa"/>
          </w:tcPr>
          <w:p w14:paraId="766A7370" w14:textId="77777777" w:rsidR="008E7BE4" w:rsidRPr="00366604" w:rsidRDefault="008E7BE4" w:rsidP="008E7BE4">
            <w:pPr>
              <w:jc w:val="both"/>
              <w:rPr>
                <w:rFonts w:ascii="Times New Roman" w:hAnsi="Times New Roman" w:cs="Times New Roman"/>
                <w:color w:val="202122"/>
                <w:sz w:val="24"/>
                <w:szCs w:val="24"/>
                <w:shd w:val="clear" w:color="auto" w:fill="FFFFFF"/>
              </w:rPr>
            </w:pPr>
            <w:r w:rsidRPr="00366604">
              <w:rPr>
                <w:rFonts w:ascii="Times New Roman" w:hAnsi="Times New Roman" w:cs="Times New Roman"/>
                <w:color w:val="202122"/>
                <w:sz w:val="24"/>
                <w:szCs w:val="24"/>
                <w:shd w:val="clear" w:color="auto" w:fill="FFFFFF"/>
                <w:lang w:val="hu-HU"/>
              </w:rPr>
              <w:t>Gesenius' Hebrew and Chaldee Lexicon to the Old Testament Scriptures, a 1853</w:t>
            </w:r>
          </w:p>
          <w:p w14:paraId="4F06DC0B" w14:textId="77777777" w:rsidR="002674C4" w:rsidRPr="00366604" w:rsidRDefault="002674C4" w:rsidP="00124620">
            <w:pPr>
              <w:rPr>
                <w:rFonts w:ascii="Times New Roman" w:hAnsi="Times New Roman" w:cs="Times New Roman"/>
                <w:sz w:val="24"/>
                <w:szCs w:val="24"/>
              </w:rPr>
            </w:pPr>
          </w:p>
        </w:tc>
        <w:tc>
          <w:tcPr>
            <w:tcW w:w="1510" w:type="dxa"/>
          </w:tcPr>
          <w:p w14:paraId="55347D25" w14:textId="77777777" w:rsidR="002674C4" w:rsidRPr="00366604" w:rsidRDefault="002674C4" w:rsidP="00124620">
            <w:pPr>
              <w:rPr>
                <w:rFonts w:ascii="Times New Roman" w:hAnsi="Times New Roman" w:cs="Times New Roman"/>
                <w:sz w:val="24"/>
                <w:szCs w:val="24"/>
              </w:rPr>
            </w:pPr>
          </w:p>
        </w:tc>
        <w:tc>
          <w:tcPr>
            <w:tcW w:w="1510" w:type="dxa"/>
          </w:tcPr>
          <w:p w14:paraId="59B1C48A" w14:textId="77777777" w:rsidR="002674C4" w:rsidRPr="00366604" w:rsidRDefault="002674C4" w:rsidP="00124620">
            <w:pPr>
              <w:rPr>
                <w:rFonts w:ascii="Times New Roman" w:hAnsi="Times New Roman" w:cs="Times New Roman"/>
                <w:sz w:val="24"/>
                <w:szCs w:val="24"/>
              </w:rPr>
            </w:pPr>
          </w:p>
        </w:tc>
        <w:tc>
          <w:tcPr>
            <w:tcW w:w="1511" w:type="dxa"/>
          </w:tcPr>
          <w:p w14:paraId="13CDC2A5" w14:textId="77777777" w:rsidR="002674C4" w:rsidRPr="00366604" w:rsidRDefault="002674C4" w:rsidP="00124620">
            <w:pPr>
              <w:rPr>
                <w:rFonts w:ascii="Times New Roman" w:hAnsi="Times New Roman" w:cs="Times New Roman"/>
                <w:sz w:val="24"/>
                <w:szCs w:val="24"/>
              </w:rPr>
            </w:pPr>
          </w:p>
        </w:tc>
        <w:tc>
          <w:tcPr>
            <w:tcW w:w="1511" w:type="dxa"/>
          </w:tcPr>
          <w:p w14:paraId="57B0E59E" w14:textId="77777777" w:rsidR="002674C4" w:rsidRPr="00366604" w:rsidRDefault="002674C4" w:rsidP="00124620">
            <w:pPr>
              <w:rPr>
                <w:rFonts w:ascii="Times New Roman" w:hAnsi="Times New Roman" w:cs="Times New Roman"/>
                <w:sz w:val="24"/>
                <w:szCs w:val="24"/>
              </w:rPr>
            </w:pPr>
          </w:p>
        </w:tc>
      </w:tr>
      <w:tr w:rsidR="002674C4" w:rsidRPr="00366604" w14:paraId="5498DF80" w14:textId="77777777" w:rsidTr="00124620">
        <w:tc>
          <w:tcPr>
            <w:tcW w:w="1510" w:type="dxa"/>
          </w:tcPr>
          <w:p w14:paraId="33CF5183" w14:textId="099DAB49" w:rsidR="002674C4" w:rsidRPr="00366604" w:rsidRDefault="008E7BE4" w:rsidP="00124620">
            <w:pPr>
              <w:rPr>
                <w:rFonts w:ascii="Times New Roman" w:hAnsi="Times New Roman" w:cs="Times New Roman"/>
                <w:sz w:val="24"/>
                <w:szCs w:val="24"/>
              </w:rPr>
            </w:pPr>
            <w:r w:rsidRPr="00366604">
              <w:rPr>
                <w:rFonts w:ascii="Times New Roman" w:hAnsi="Times New Roman" w:cs="Times New Roman"/>
                <w:b/>
                <w:color w:val="202122"/>
                <w:sz w:val="24"/>
                <w:szCs w:val="24"/>
                <w:shd w:val="clear" w:color="auto" w:fill="FFFFFF"/>
                <w:lang w:val="hu-HU"/>
              </w:rPr>
              <w:t>Alexander Scheiber</w:t>
            </w:r>
            <w:r w:rsidRPr="00366604">
              <w:rPr>
                <w:rFonts w:ascii="Times New Roman" w:hAnsi="Times New Roman" w:cs="Times New Roman"/>
                <w:color w:val="202122"/>
                <w:sz w:val="24"/>
                <w:szCs w:val="24"/>
                <w:shd w:val="clear" w:color="auto" w:fill="FFFFFF"/>
                <w:lang w:val="hu-HU"/>
              </w:rPr>
              <w:t xml:space="preserve"> 1913</w:t>
            </w:r>
            <w:r w:rsidRPr="00366604">
              <w:rPr>
                <w:rFonts w:ascii="Times New Roman" w:hAnsi="Times New Roman" w:cs="Times New Roman"/>
                <w:sz w:val="24"/>
                <w:szCs w:val="24"/>
                <w:lang w:val="hu-HU"/>
              </w:rPr>
              <w:t>–</w:t>
            </w:r>
            <w:r w:rsidRPr="00366604">
              <w:rPr>
                <w:rFonts w:ascii="Times New Roman" w:hAnsi="Times New Roman" w:cs="Times New Roman"/>
                <w:color w:val="202122"/>
                <w:sz w:val="24"/>
                <w:szCs w:val="24"/>
                <w:shd w:val="clear" w:color="auto" w:fill="FFFFFF"/>
                <w:lang w:val="hu-HU"/>
              </w:rPr>
              <w:t>1985</w:t>
            </w:r>
          </w:p>
        </w:tc>
        <w:tc>
          <w:tcPr>
            <w:tcW w:w="1510" w:type="dxa"/>
          </w:tcPr>
          <w:p w14:paraId="6A73FE97" w14:textId="79C144A7" w:rsidR="008E7BE4" w:rsidRPr="00366604" w:rsidRDefault="008E7BE4" w:rsidP="008E7BE4">
            <w:pPr>
              <w:jc w:val="both"/>
              <w:rPr>
                <w:rFonts w:ascii="Times New Roman" w:hAnsi="Times New Roman" w:cs="Times New Roman"/>
                <w:color w:val="202122"/>
                <w:sz w:val="24"/>
                <w:szCs w:val="24"/>
                <w:shd w:val="clear" w:color="auto" w:fill="FFFFFF"/>
                <w:lang w:val="hu-HU"/>
              </w:rPr>
            </w:pPr>
            <w:r w:rsidRPr="00366604">
              <w:rPr>
                <w:rFonts w:ascii="Times New Roman" w:hAnsi="Times New Roman" w:cs="Times New Roman"/>
                <w:color w:val="202122"/>
                <w:sz w:val="24"/>
                <w:szCs w:val="24"/>
                <w:shd w:val="clear" w:color="auto" w:fill="FFFFFF"/>
                <w:lang w:val="hu-HU"/>
              </w:rPr>
              <w:t>Bible and folklor</w:t>
            </w:r>
          </w:p>
          <w:p w14:paraId="3376D3D3" w14:textId="77777777" w:rsidR="002674C4" w:rsidRPr="00366604" w:rsidRDefault="002674C4" w:rsidP="00124620">
            <w:pPr>
              <w:rPr>
                <w:rFonts w:ascii="Times New Roman" w:hAnsi="Times New Roman" w:cs="Times New Roman"/>
                <w:sz w:val="24"/>
                <w:szCs w:val="24"/>
              </w:rPr>
            </w:pPr>
          </w:p>
        </w:tc>
        <w:tc>
          <w:tcPr>
            <w:tcW w:w="1510" w:type="dxa"/>
          </w:tcPr>
          <w:p w14:paraId="70A91932" w14:textId="77777777" w:rsidR="002674C4" w:rsidRPr="00366604" w:rsidRDefault="002674C4" w:rsidP="00124620">
            <w:pPr>
              <w:rPr>
                <w:rFonts w:ascii="Times New Roman" w:hAnsi="Times New Roman" w:cs="Times New Roman"/>
                <w:sz w:val="24"/>
                <w:szCs w:val="24"/>
              </w:rPr>
            </w:pPr>
          </w:p>
        </w:tc>
        <w:tc>
          <w:tcPr>
            <w:tcW w:w="1510" w:type="dxa"/>
          </w:tcPr>
          <w:p w14:paraId="22388150" w14:textId="77777777" w:rsidR="002674C4" w:rsidRPr="00366604" w:rsidRDefault="002674C4" w:rsidP="00124620">
            <w:pPr>
              <w:rPr>
                <w:rFonts w:ascii="Times New Roman" w:hAnsi="Times New Roman" w:cs="Times New Roman"/>
                <w:sz w:val="24"/>
                <w:szCs w:val="24"/>
              </w:rPr>
            </w:pPr>
          </w:p>
        </w:tc>
        <w:tc>
          <w:tcPr>
            <w:tcW w:w="1511" w:type="dxa"/>
          </w:tcPr>
          <w:p w14:paraId="6CC58E23" w14:textId="77777777" w:rsidR="002674C4" w:rsidRPr="00366604" w:rsidRDefault="002674C4" w:rsidP="00124620">
            <w:pPr>
              <w:rPr>
                <w:rFonts w:ascii="Times New Roman" w:hAnsi="Times New Roman" w:cs="Times New Roman"/>
                <w:sz w:val="24"/>
                <w:szCs w:val="24"/>
              </w:rPr>
            </w:pPr>
          </w:p>
        </w:tc>
        <w:tc>
          <w:tcPr>
            <w:tcW w:w="1511" w:type="dxa"/>
          </w:tcPr>
          <w:p w14:paraId="71EAB7C4" w14:textId="77777777" w:rsidR="002674C4" w:rsidRPr="00366604" w:rsidRDefault="002674C4" w:rsidP="00124620">
            <w:pPr>
              <w:rPr>
                <w:rFonts w:ascii="Times New Roman" w:hAnsi="Times New Roman" w:cs="Times New Roman"/>
                <w:sz w:val="24"/>
                <w:szCs w:val="24"/>
              </w:rPr>
            </w:pPr>
          </w:p>
        </w:tc>
      </w:tr>
      <w:tr w:rsidR="002674C4" w:rsidRPr="00366604" w14:paraId="3D1EDEDD" w14:textId="77777777" w:rsidTr="00124620">
        <w:tc>
          <w:tcPr>
            <w:tcW w:w="1510" w:type="dxa"/>
          </w:tcPr>
          <w:p w14:paraId="07C310BD" w14:textId="77777777" w:rsidR="002674C4" w:rsidRPr="00366604" w:rsidRDefault="002674C4" w:rsidP="00124620">
            <w:pPr>
              <w:rPr>
                <w:rFonts w:ascii="Times New Roman" w:hAnsi="Times New Roman" w:cs="Times New Roman"/>
                <w:sz w:val="24"/>
                <w:szCs w:val="24"/>
              </w:rPr>
            </w:pPr>
          </w:p>
        </w:tc>
        <w:tc>
          <w:tcPr>
            <w:tcW w:w="1510" w:type="dxa"/>
          </w:tcPr>
          <w:p w14:paraId="6165D0F7" w14:textId="77777777" w:rsidR="002674C4" w:rsidRPr="00366604" w:rsidRDefault="002674C4" w:rsidP="00124620">
            <w:pPr>
              <w:rPr>
                <w:rFonts w:ascii="Times New Roman" w:hAnsi="Times New Roman" w:cs="Times New Roman"/>
                <w:sz w:val="24"/>
                <w:szCs w:val="24"/>
              </w:rPr>
            </w:pPr>
          </w:p>
        </w:tc>
        <w:tc>
          <w:tcPr>
            <w:tcW w:w="1510" w:type="dxa"/>
          </w:tcPr>
          <w:p w14:paraId="1A0E7750" w14:textId="77777777" w:rsidR="002674C4" w:rsidRPr="00366604" w:rsidRDefault="002674C4" w:rsidP="00124620">
            <w:pPr>
              <w:rPr>
                <w:rFonts w:ascii="Times New Roman" w:hAnsi="Times New Roman" w:cs="Times New Roman"/>
                <w:sz w:val="24"/>
                <w:szCs w:val="24"/>
              </w:rPr>
            </w:pPr>
          </w:p>
        </w:tc>
        <w:tc>
          <w:tcPr>
            <w:tcW w:w="1510" w:type="dxa"/>
          </w:tcPr>
          <w:p w14:paraId="3803FAE6" w14:textId="77777777" w:rsidR="002674C4" w:rsidRPr="00366604" w:rsidRDefault="002674C4" w:rsidP="00124620">
            <w:pPr>
              <w:rPr>
                <w:rFonts w:ascii="Times New Roman" w:hAnsi="Times New Roman" w:cs="Times New Roman"/>
                <w:sz w:val="24"/>
                <w:szCs w:val="24"/>
              </w:rPr>
            </w:pPr>
          </w:p>
        </w:tc>
        <w:tc>
          <w:tcPr>
            <w:tcW w:w="1511" w:type="dxa"/>
          </w:tcPr>
          <w:p w14:paraId="0BBD244C" w14:textId="77777777" w:rsidR="002674C4" w:rsidRPr="00366604" w:rsidRDefault="002674C4" w:rsidP="00124620">
            <w:pPr>
              <w:rPr>
                <w:rFonts w:ascii="Times New Roman" w:hAnsi="Times New Roman" w:cs="Times New Roman"/>
                <w:sz w:val="24"/>
                <w:szCs w:val="24"/>
              </w:rPr>
            </w:pPr>
          </w:p>
        </w:tc>
        <w:tc>
          <w:tcPr>
            <w:tcW w:w="1511" w:type="dxa"/>
          </w:tcPr>
          <w:p w14:paraId="722629CF" w14:textId="77777777" w:rsidR="002674C4" w:rsidRPr="00366604" w:rsidRDefault="002674C4" w:rsidP="00124620">
            <w:pPr>
              <w:rPr>
                <w:rFonts w:ascii="Times New Roman" w:hAnsi="Times New Roman" w:cs="Times New Roman"/>
                <w:sz w:val="24"/>
                <w:szCs w:val="24"/>
              </w:rPr>
            </w:pPr>
          </w:p>
        </w:tc>
      </w:tr>
      <w:tr w:rsidR="002674C4" w:rsidRPr="00366604" w14:paraId="6DF5EAD9" w14:textId="77777777" w:rsidTr="00124620">
        <w:tc>
          <w:tcPr>
            <w:tcW w:w="1510" w:type="dxa"/>
          </w:tcPr>
          <w:p w14:paraId="64589714" w14:textId="77777777" w:rsidR="002674C4" w:rsidRPr="00366604" w:rsidRDefault="002674C4" w:rsidP="00124620">
            <w:pPr>
              <w:rPr>
                <w:rFonts w:ascii="Times New Roman" w:hAnsi="Times New Roman" w:cs="Times New Roman"/>
                <w:sz w:val="24"/>
                <w:szCs w:val="24"/>
              </w:rPr>
            </w:pPr>
          </w:p>
        </w:tc>
        <w:tc>
          <w:tcPr>
            <w:tcW w:w="1510" w:type="dxa"/>
          </w:tcPr>
          <w:p w14:paraId="35A8CF74" w14:textId="77777777" w:rsidR="002674C4" w:rsidRPr="00366604" w:rsidRDefault="002674C4" w:rsidP="00124620">
            <w:pPr>
              <w:rPr>
                <w:rFonts w:ascii="Times New Roman" w:hAnsi="Times New Roman" w:cs="Times New Roman"/>
                <w:sz w:val="24"/>
                <w:szCs w:val="24"/>
              </w:rPr>
            </w:pPr>
          </w:p>
        </w:tc>
        <w:tc>
          <w:tcPr>
            <w:tcW w:w="1510" w:type="dxa"/>
          </w:tcPr>
          <w:p w14:paraId="282B7247" w14:textId="77777777" w:rsidR="002674C4" w:rsidRPr="00366604" w:rsidRDefault="002674C4" w:rsidP="00124620">
            <w:pPr>
              <w:rPr>
                <w:rFonts w:ascii="Times New Roman" w:hAnsi="Times New Roman" w:cs="Times New Roman"/>
                <w:sz w:val="24"/>
                <w:szCs w:val="24"/>
              </w:rPr>
            </w:pPr>
          </w:p>
        </w:tc>
        <w:tc>
          <w:tcPr>
            <w:tcW w:w="1510" w:type="dxa"/>
          </w:tcPr>
          <w:p w14:paraId="25CBDF2B" w14:textId="77777777" w:rsidR="002674C4" w:rsidRPr="00366604" w:rsidRDefault="002674C4" w:rsidP="00124620">
            <w:pPr>
              <w:rPr>
                <w:rFonts w:ascii="Times New Roman" w:hAnsi="Times New Roman" w:cs="Times New Roman"/>
                <w:sz w:val="24"/>
                <w:szCs w:val="24"/>
              </w:rPr>
            </w:pPr>
          </w:p>
        </w:tc>
        <w:tc>
          <w:tcPr>
            <w:tcW w:w="1511" w:type="dxa"/>
          </w:tcPr>
          <w:p w14:paraId="193D3224" w14:textId="77777777" w:rsidR="002674C4" w:rsidRPr="00366604" w:rsidRDefault="002674C4" w:rsidP="00124620">
            <w:pPr>
              <w:rPr>
                <w:rFonts w:ascii="Times New Roman" w:hAnsi="Times New Roman" w:cs="Times New Roman"/>
                <w:sz w:val="24"/>
                <w:szCs w:val="24"/>
              </w:rPr>
            </w:pPr>
          </w:p>
        </w:tc>
        <w:tc>
          <w:tcPr>
            <w:tcW w:w="1511" w:type="dxa"/>
          </w:tcPr>
          <w:p w14:paraId="5BB9476C" w14:textId="77777777" w:rsidR="002674C4" w:rsidRPr="00366604" w:rsidRDefault="002674C4" w:rsidP="00124620">
            <w:pPr>
              <w:rPr>
                <w:rFonts w:ascii="Times New Roman" w:hAnsi="Times New Roman" w:cs="Times New Roman"/>
                <w:sz w:val="24"/>
                <w:szCs w:val="24"/>
              </w:rPr>
            </w:pPr>
          </w:p>
        </w:tc>
      </w:tr>
      <w:tr w:rsidR="002674C4" w:rsidRPr="00366604" w14:paraId="03764E68" w14:textId="77777777" w:rsidTr="00124620">
        <w:tc>
          <w:tcPr>
            <w:tcW w:w="1510" w:type="dxa"/>
          </w:tcPr>
          <w:p w14:paraId="0E3F8743" w14:textId="77777777" w:rsidR="002674C4" w:rsidRPr="00366604" w:rsidRDefault="002674C4" w:rsidP="00124620">
            <w:pPr>
              <w:rPr>
                <w:rFonts w:ascii="Times New Roman" w:hAnsi="Times New Roman" w:cs="Times New Roman"/>
                <w:sz w:val="24"/>
                <w:szCs w:val="24"/>
              </w:rPr>
            </w:pPr>
          </w:p>
        </w:tc>
        <w:tc>
          <w:tcPr>
            <w:tcW w:w="1510" w:type="dxa"/>
          </w:tcPr>
          <w:p w14:paraId="3634D5B4" w14:textId="77777777" w:rsidR="002674C4" w:rsidRPr="00366604" w:rsidRDefault="002674C4" w:rsidP="00124620">
            <w:pPr>
              <w:rPr>
                <w:rFonts w:ascii="Times New Roman" w:hAnsi="Times New Roman" w:cs="Times New Roman"/>
                <w:sz w:val="24"/>
                <w:szCs w:val="24"/>
              </w:rPr>
            </w:pPr>
          </w:p>
        </w:tc>
        <w:tc>
          <w:tcPr>
            <w:tcW w:w="1510" w:type="dxa"/>
          </w:tcPr>
          <w:p w14:paraId="23F7355B" w14:textId="77777777" w:rsidR="002674C4" w:rsidRPr="00366604" w:rsidRDefault="002674C4" w:rsidP="00124620">
            <w:pPr>
              <w:rPr>
                <w:rFonts w:ascii="Times New Roman" w:hAnsi="Times New Roman" w:cs="Times New Roman"/>
                <w:sz w:val="24"/>
                <w:szCs w:val="24"/>
              </w:rPr>
            </w:pPr>
          </w:p>
        </w:tc>
        <w:tc>
          <w:tcPr>
            <w:tcW w:w="1510" w:type="dxa"/>
          </w:tcPr>
          <w:p w14:paraId="5DC6AB2A" w14:textId="77777777" w:rsidR="002674C4" w:rsidRPr="00366604" w:rsidRDefault="002674C4" w:rsidP="00124620">
            <w:pPr>
              <w:rPr>
                <w:rFonts w:ascii="Times New Roman" w:hAnsi="Times New Roman" w:cs="Times New Roman"/>
                <w:sz w:val="24"/>
                <w:szCs w:val="24"/>
              </w:rPr>
            </w:pPr>
          </w:p>
        </w:tc>
        <w:tc>
          <w:tcPr>
            <w:tcW w:w="1511" w:type="dxa"/>
          </w:tcPr>
          <w:p w14:paraId="29A1528F" w14:textId="77777777" w:rsidR="002674C4" w:rsidRPr="00366604" w:rsidRDefault="002674C4" w:rsidP="00124620">
            <w:pPr>
              <w:rPr>
                <w:rFonts w:ascii="Times New Roman" w:hAnsi="Times New Roman" w:cs="Times New Roman"/>
                <w:sz w:val="24"/>
                <w:szCs w:val="24"/>
              </w:rPr>
            </w:pPr>
          </w:p>
        </w:tc>
        <w:tc>
          <w:tcPr>
            <w:tcW w:w="1511" w:type="dxa"/>
          </w:tcPr>
          <w:p w14:paraId="2CE90BCC" w14:textId="77777777" w:rsidR="002674C4" w:rsidRPr="00366604" w:rsidRDefault="002674C4" w:rsidP="00124620">
            <w:pPr>
              <w:rPr>
                <w:rFonts w:ascii="Times New Roman" w:hAnsi="Times New Roman" w:cs="Times New Roman"/>
                <w:sz w:val="24"/>
                <w:szCs w:val="24"/>
              </w:rPr>
            </w:pPr>
          </w:p>
        </w:tc>
      </w:tr>
    </w:tbl>
    <w:p w14:paraId="75C6FADD" w14:textId="77777777" w:rsidR="002674C4" w:rsidRPr="00366604" w:rsidRDefault="002674C4" w:rsidP="00AF5D4F">
      <w:pPr>
        <w:jc w:val="both"/>
        <w:rPr>
          <w:rFonts w:ascii="Times New Roman" w:hAnsi="Times New Roman" w:cs="Times New Roman"/>
          <w:b/>
          <w:sz w:val="24"/>
          <w:szCs w:val="24"/>
          <w:lang w:val="hu-HU"/>
        </w:rPr>
      </w:pPr>
    </w:p>
    <w:p w14:paraId="15E9CFB0" w14:textId="77777777" w:rsidR="00DE4B67" w:rsidRPr="00366604" w:rsidRDefault="00DE4B67" w:rsidP="005A011B">
      <w:pPr>
        <w:jc w:val="both"/>
        <w:rPr>
          <w:rFonts w:ascii="Times New Roman" w:hAnsi="Times New Roman" w:cs="Times New Roman"/>
          <w:color w:val="202122"/>
          <w:sz w:val="24"/>
          <w:szCs w:val="24"/>
          <w:shd w:val="clear" w:color="auto" w:fill="FFFFFF"/>
          <w:lang w:val="hu-HU"/>
        </w:rPr>
      </w:pPr>
    </w:p>
    <w:p w14:paraId="45D15B3E" w14:textId="290FCF23" w:rsidR="0007450D" w:rsidRPr="00366604" w:rsidRDefault="007C7A8C" w:rsidP="005A011B">
      <w:pPr>
        <w:jc w:val="both"/>
        <w:rPr>
          <w:rFonts w:ascii="Times New Roman" w:hAnsi="Times New Roman" w:cs="Times New Roman"/>
          <w:b/>
          <w:sz w:val="24"/>
          <w:szCs w:val="24"/>
          <w:lang w:val="hu-HU"/>
        </w:rPr>
      </w:pPr>
      <w:r w:rsidRPr="00366604">
        <w:rPr>
          <w:rFonts w:ascii="Times New Roman" w:hAnsi="Times New Roman" w:cs="Times New Roman"/>
          <w:b/>
          <w:sz w:val="24"/>
          <w:szCs w:val="24"/>
          <w:lang w:val="hu-HU"/>
        </w:rPr>
        <w:t>07</w:t>
      </w:r>
      <w:r w:rsidR="008C78EF" w:rsidRPr="00366604">
        <w:rPr>
          <w:rFonts w:ascii="Times New Roman" w:hAnsi="Times New Roman" w:cs="Times New Roman"/>
          <w:b/>
          <w:sz w:val="24"/>
          <w:szCs w:val="24"/>
          <w:lang w:val="hu-HU"/>
        </w:rPr>
        <w:t>.</w:t>
      </w:r>
      <w:r w:rsidRPr="00366604">
        <w:rPr>
          <w:rFonts w:ascii="Times New Roman" w:hAnsi="Times New Roman" w:cs="Times New Roman"/>
          <w:b/>
          <w:sz w:val="24"/>
          <w:szCs w:val="24"/>
          <w:lang w:val="hu-HU"/>
        </w:rPr>
        <w:t xml:space="preserve"> </w:t>
      </w:r>
      <w:r w:rsidR="001058CA" w:rsidRPr="00366604">
        <w:rPr>
          <w:rFonts w:ascii="Times New Roman" w:hAnsi="Times New Roman" w:cs="Times New Roman"/>
          <w:b/>
          <w:sz w:val="24"/>
          <w:szCs w:val="24"/>
          <w:lang w:val="hu-HU"/>
        </w:rPr>
        <w:t>The effect of the 1893 papal document Providentissimus Deus on Catholic and Protestant biblicals.</w:t>
      </w:r>
      <w:r w:rsidRPr="00366604">
        <w:rPr>
          <w:rFonts w:ascii="Times New Roman" w:hAnsi="Times New Roman" w:cs="Times New Roman"/>
          <w:b/>
          <w:sz w:val="24"/>
          <w:szCs w:val="24"/>
          <w:lang w:val="hu-HU"/>
        </w:rPr>
        <w:t xml:space="preserve"> </w:t>
      </w:r>
    </w:p>
    <w:p w14:paraId="0BA63E3B" w14:textId="77777777" w:rsidR="0007450D" w:rsidRPr="00366604" w:rsidRDefault="0007450D" w:rsidP="005A011B">
      <w:pPr>
        <w:jc w:val="both"/>
        <w:rPr>
          <w:rFonts w:ascii="Times New Roman" w:hAnsi="Times New Roman" w:cs="Times New Roman"/>
          <w:sz w:val="24"/>
          <w:szCs w:val="24"/>
        </w:rPr>
      </w:pPr>
      <w:r w:rsidRPr="00366604">
        <w:rPr>
          <w:rFonts w:ascii="Times New Roman" w:hAnsi="Times New Roman" w:cs="Times New Roman"/>
          <w:sz w:val="24"/>
          <w:szCs w:val="24"/>
        </w:rPr>
        <w:t>The reaction of prominent representatives of biblical science to the encyclical. New principles of textual critique and attempts to synthesize Jewish and Christian tradition</w:t>
      </w:r>
    </w:p>
    <w:p w14:paraId="03AE15B5" w14:textId="77777777" w:rsidR="00B374D8" w:rsidRPr="00366604" w:rsidRDefault="00B374D8" w:rsidP="005A011B">
      <w:pPr>
        <w:jc w:val="both"/>
        <w:rPr>
          <w:rFonts w:ascii="Times New Roman" w:hAnsi="Times New Roman" w:cs="Times New Roman"/>
          <w:b/>
          <w:sz w:val="24"/>
          <w:szCs w:val="24"/>
          <w:lang w:val="hu-HU"/>
        </w:rPr>
      </w:pPr>
    </w:p>
    <w:tbl>
      <w:tblPr>
        <w:tblStyle w:val="Rcsostblzat"/>
        <w:tblW w:w="0" w:type="auto"/>
        <w:tblLook w:val="04A0" w:firstRow="1" w:lastRow="0" w:firstColumn="1" w:lastColumn="0" w:noHBand="0" w:noVBand="1"/>
      </w:tblPr>
      <w:tblGrid>
        <w:gridCol w:w="2830"/>
        <w:gridCol w:w="2552"/>
        <w:gridCol w:w="3680"/>
      </w:tblGrid>
      <w:tr w:rsidR="006B00DC" w:rsidRPr="00366604" w14:paraId="2FCD08E3" w14:textId="77777777" w:rsidTr="006B00DC">
        <w:tc>
          <w:tcPr>
            <w:tcW w:w="2830" w:type="dxa"/>
          </w:tcPr>
          <w:p w14:paraId="2DC94857" w14:textId="77777777" w:rsidR="006B00DC" w:rsidRPr="00366604" w:rsidRDefault="006B00DC" w:rsidP="005A011B">
            <w:pPr>
              <w:jc w:val="both"/>
              <w:rPr>
                <w:rFonts w:ascii="Times New Roman" w:hAnsi="Times New Roman" w:cs="Times New Roman"/>
                <w:sz w:val="24"/>
                <w:szCs w:val="24"/>
                <w:lang w:val="de-DE"/>
              </w:rPr>
            </w:pPr>
            <w:r w:rsidRPr="00366604">
              <w:rPr>
                <w:rFonts w:ascii="Times New Roman" w:hAnsi="Times New Roman" w:cs="Times New Roman"/>
                <w:sz w:val="24"/>
                <w:szCs w:val="24"/>
                <w:lang w:val="de-DE"/>
              </w:rPr>
              <w:t>01 Section leader</w:t>
            </w:r>
          </w:p>
          <w:p w14:paraId="14E8A522" w14:textId="17749DC7" w:rsidR="006B00DC" w:rsidRPr="00366604" w:rsidRDefault="006B00DC" w:rsidP="005A011B">
            <w:pPr>
              <w:jc w:val="both"/>
              <w:rPr>
                <w:rFonts w:ascii="Times New Roman" w:hAnsi="Times New Roman" w:cs="Times New Roman"/>
                <w:sz w:val="24"/>
                <w:szCs w:val="24"/>
                <w:lang w:val="de-DE"/>
              </w:rPr>
            </w:pPr>
            <w:r w:rsidRPr="00366604">
              <w:rPr>
                <w:rFonts w:ascii="Times New Roman" w:hAnsi="Times New Roman" w:cs="Times New Roman"/>
                <w:sz w:val="24"/>
                <w:szCs w:val="24"/>
                <w:lang w:val="hu-HU"/>
              </w:rPr>
              <w:t>Prof Dr. Klaus Unterburger</w:t>
            </w:r>
          </w:p>
        </w:tc>
        <w:tc>
          <w:tcPr>
            <w:tcW w:w="2552" w:type="dxa"/>
          </w:tcPr>
          <w:p w14:paraId="3C13B389"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Universitate Regensburg</w:t>
            </w:r>
          </w:p>
        </w:tc>
        <w:tc>
          <w:tcPr>
            <w:tcW w:w="3680" w:type="dxa"/>
          </w:tcPr>
          <w:p w14:paraId="5ADB72B9" w14:textId="77777777" w:rsidR="006B00DC" w:rsidRPr="00366604" w:rsidRDefault="00F03427" w:rsidP="005A011B">
            <w:pPr>
              <w:jc w:val="both"/>
              <w:rPr>
                <w:rFonts w:ascii="Times New Roman" w:hAnsi="Times New Roman" w:cs="Times New Roman"/>
                <w:sz w:val="24"/>
                <w:szCs w:val="24"/>
              </w:rPr>
            </w:pPr>
            <w:hyperlink r:id="rId12" w:history="1">
              <w:r w:rsidR="006B00DC" w:rsidRPr="00366604">
                <w:rPr>
                  <w:rStyle w:val="Hiperhivatkozs"/>
                  <w:rFonts w:ascii="Times New Roman" w:hAnsi="Times New Roman" w:cs="Times New Roman"/>
                  <w:color w:val="auto"/>
                  <w:sz w:val="24"/>
                  <w:szCs w:val="24"/>
                  <w:u w:val="none"/>
                </w:rPr>
                <w:t>klaus.unterburger@theologie.uni-r.de</w:t>
              </w:r>
            </w:hyperlink>
          </w:p>
        </w:tc>
      </w:tr>
      <w:tr w:rsidR="006B00DC" w:rsidRPr="00366604" w14:paraId="627C16D2" w14:textId="77777777" w:rsidTr="006B00DC">
        <w:tc>
          <w:tcPr>
            <w:tcW w:w="2830" w:type="dxa"/>
          </w:tcPr>
          <w:p w14:paraId="096D57E8"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02 Section leader</w:t>
            </w:r>
          </w:p>
          <w:p w14:paraId="14DD0CE0"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Dr. Gájer László PhD</w:t>
            </w:r>
          </w:p>
        </w:tc>
        <w:tc>
          <w:tcPr>
            <w:tcW w:w="2552" w:type="dxa"/>
          </w:tcPr>
          <w:p w14:paraId="7F43A5CB"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Peter Pázmány Catholic University Budapest</w:t>
            </w:r>
          </w:p>
        </w:tc>
        <w:tc>
          <w:tcPr>
            <w:tcW w:w="3680" w:type="dxa"/>
          </w:tcPr>
          <w:p w14:paraId="613C5454"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shd w:val="clear" w:color="auto" w:fill="FFFFFF"/>
              </w:rPr>
              <w:t> </w:t>
            </w:r>
            <w:hyperlink r:id="rId13" w:history="1">
              <w:r w:rsidRPr="00366604">
                <w:rPr>
                  <w:rStyle w:val="Hiperhivatkozs"/>
                  <w:rFonts w:ascii="Times New Roman" w:hAnsi="Times New Roman" w:cs="Times New Roman"/>
                  <w:color w:val="auto"/>
                  <w:sz w:val="24"/>
                  <w:szCs w:val="24"/>
                  <w:u w:val="none"/>
                  <w:shd w:val="clear" w:color="auto" w:fill="FFFFFF"/>
                </w:rPr>
                <w:t>gajer.laszlo.istvan@htk.ppke.hu</w:t>
              </w:r>
            </w:hyperlink>
          </w:p>
        </w:tc>
      </w:tr>
    </w:tbl>
    <w:p w14:paraId="4D845D3D" w14:textId="77777777" w:rsidR="00BD346D" w:rsidRPr="00366604" w:rsidRDefault="00BD346D" w:rsidP="005A011B">
      <w:pPr>
        <w:jc w:val="both"/>
        <w:rPr>
          <w:rFonts w:ascii="Times New Roman" w:hAnsi="Times New Roman" w:cs="Times New Roman"/>
          <w:b/>
          <w:sz w:val="24"/>
          <w:szCs w:val="24"/>
        </w:rPr>
      </w:pPr>
    </w:p>
    <w:p w14:paraId="5B88DC7F" w14:textId="77777777" w:rsidR="002674C4" w:rsidRPr="00366604" w:rsidRDefault="00AF5D4F" w:rsidP="00AF5D4F">
      <w:pPr>
        <w:jc w:val="both"/>
        <w:rPr>
          <w:rFonts w:ascii="Times New Roman" w:hAnsi="Times New Roman" w:cs="Times New Roman"/>
          <w:b/>
          <w:sz w:val="24"/>
          <w:szCs w:val="24"/>
          <w:lang w:val="hu-HU"/>
        </w:rPr>
      </w:pPr>
      <w:r w:rsidRPr="00366604">
        <w:rPr>
          <w:rFonts w:ascii="Times New Roman" w:hAnsi="Times New Roman" w:cs="Times New Roman"/>
          <w:b/>
          <w:sz w:val="24"/>
          <w:szCs w:val="24"/>
          <w:lang w:val="hu-HU"/>
        </w:rPr>
        <w:t>Possible Topics</w:t>
      </w:r>
    </w:p>
    <w:tbl>
      <w:tblPr>
        <w:tblStyle w:val="Rcsostblzat"/>
        <w:tblW w:w="0" w:type="auto"/>
        <w:tblLook w:val="04A0" w:firstRow="1" w:lastRow="0" w:firstColumn="1" w:lastColumn="0" w:noHBand="0" w:noVBand="1"/>
      </w:tblPr>
      <w:tblGrid>
        <w:gridCol w:w="1502"/>
        <w:gridCol w:w="1596"/>
        <w:gridCol w:w="1498"/>
        <w:gridCol w:w="1493"/>
        <w:gridCol w:w="1493"/>
        <w:gridCol w:w="1480"/>
      </w:tblGrid>
      <w:tr w:rsidR="002674C4" w:rsidRPr="00366604" w14:paraId="5C0DDB97" w14:textId="77777777" w:rsidTr="00124620">
        <w:tc>
          <w:tcPr>
            <w:tcW w:w="1510" w:type="dxa"/>
          </w:tcPr>
          <w:p w14:paraId="2C7FD89E" w14:textId="77777777" w:rsidR="002674C4" w:rsidRPr="00366604" w:rsidRDefault="002674C4" w:rsidP="00124620">
            <w:pPr>
              <w:rPr>
                <w:rFonts w:ascii="Times New Roman" w:hAnsi="Times New Roman" w:cs="Times New Roman"/>
                <w:sz w:val="24"/>
                <w:szCs w:val="24"/>
              </w:rPr>
            </w:pPr>
            <w:r w:rsidRPr="00366604">
              <w:rPr>
                <w:rFonts w:ascii="Times New Roman" w:hAnsi="Times New Roman" w:cs="Times New Roman"/>
                <w:sz w:val="24"/>
                <w:szCs w:val="24"/>
              </w:rPr>
              <w:t>Topic</w:t>
            </w:r>
          </w:p>
        </w:tc>
        <w:tc>
          <w:tcPr>
            <w:tcW w:w="1510" w:type="dxa"/>
          </w:tcPr>
          <w:p w14:paraId="3FA5EF21" w14:textId="4CE90514"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sz w:val="24"/>
                <w:szCs w:val="24"/>
              </w:rPr>
              <w:t>O</w:t>
            </w:r>
            <w:r w:rsidR="002674C4" w:rsidRPr="00366604">
              <w:rPr>
                <w:rFonts w:ascii="Times New Roman" w:hAnsi="Times New Roman" w:cs="Times New Roman"/>
                <w:sz w:val="24"/>
                <w:szCs w:val="24"/>
              </w:rPr>
              <w:t>pus</w:t>
            </w:r>
          </w:p>
        </w:tc>
        <w:tc>
          <w:tcPr>
            <w:tcW w:w="1510" w:type="dxa"/>
          </w:tcPr>
          <w:p w14:paraId="5BD394A3" w14:textId="69ED27D8"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Literature</w:t>
            </w:r>
          </w:p>
        </w:tc>
        <w:tc>
          <w:tcPr>
            <w:tcW w:w="1510" w:type="dxa"/>
          </w:tcPr>
          <w:p w14:paraId="5EFA0E46" w14:textId="6BE3F051"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Lecturer</w:t>
            </w:r>
          </w:p>
        </w:tc>
        <w:tc>
          <w:tcPr>
            <w:tcW w:w="1511" w:type="dxa"/>
          </w:tcPr>
          <w:p w14:paraId="3A028433" w14:textId="6BC1C32A"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Institute</w:t>
            </w:r>
          </w:p>
        </w:tc>
        <w:tc>
          <w:tcPr>
            <w:tcW w:w="1511" w:type="dxa"/>
          </w:tcPr>
          <w:p w14:paraId="0D965A2B" w14:textId="77777777" w:rsidR="002674C4" w:rsidRPr="00366604" w:rsidRDefault="002674C4" w:rsidP="00124620">
            <w:pPr>
              <w:rPr>
                <w:rFonts w:ascii="Times New Roman" w:hAnsi="Times New Roman" w:cs="Times New Roman"/>
                <w:sz w:val="24"/>
                <w:szCs w:val="24"/>
              </w:rPr>
            </w:pPr>
            <w:r w:rsidRPr="00366604">
              <w:rPr>
                <w:rFonts w:ascii="Times New Roman" w:hAnsi="Times New Roman" w:cs="Times New Roman"/>
                <w:sz w:val="24"/>
                <w:szCs w:val="24"/>
              </w:rPr>
              <w:t>E-mail</w:t>
            </w:r>
          </w:p>
        </w:tc>
      </w:tr>
      <w:tr w:rsidR="002674C4" w:rsidRPr="00366604" w14:paraId="51A010D8" w14:textId="77777777" w:rsidTr="00124620">
        <w:tc>
          <w:tcPr>
            <w:tcW w:w="1510" w:type="dxa"/>
          </w:tcPr>
          <w:p w14:paraId="1AAE23FF" w14:textId="07374191"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b/>
                <w:sz w:val="24"/>
                <w:szCs w:val="24"/>
                <w:lang w:val="hu-HU"/>
              </w:rPr>
              <w:t xml:space="preserve">Karl Josef Rudolph Cornely </w:t>
            </w:r>
            <w:r w:rsidRPr="00366604">
              <w:rPr>
                <w:rFonts w:ascii="Times New Roman" w:hAnsi="Times New Roman" w:cs="Times New Roman"/>
                <w:sz w:val="24"/>
                <w:szCs w:val="24"/>
                <w:lang w:val="hu-HU"/>
              </w:rPr>
              <w:t>(1830–1908),</w:t>
            </w:r>
          </w:p>
        </w:tc>
        <w:tc>
          <w:tcPr>
            <w:tcW w:w="1510" w:type="dxa"/>
          </w:tcPr>
          <w:p w14:paraId="512C68E2" w14:textId="77777777" w:rsidR="000C4C6D" w:rsidRPr="00366604" w:rsidRDefault="000C4C6D" w:rsidP="000C4C6D">
            <w:pPr>
              <w:jc w:val="both"/>
              <w:rPr>
                <w:rFonts w:ascii="Times New Roman" w:hAnsi="Times New Roman" w:cs="Times New Roman"/>
                <w:b/>
                <w:sz w:val="24"/>
                <w:szCs w:val="24"/>
                <w:lang w:val="hu-HU"/>
              </w:rPr>
            </w:pPr>
            <w:r w:rsidRPr="00366604">
              <w:rPr>
                <w:rFonts w:ascii="Times New Roman" w:hAnsi="Times New Roman" w:cs="Times New Roman"/>
                <w:iCs/>
                <w:sz w:val="24"/>
                <w:szCs w:val="24"/>
              </w:rPr>
              <w:t>Introductio in Scripturam Sacram,</w:t>
            </w:r>
            <w:r w:rsidRPr="00366604">
              <w:rPr>
                <w:rFonts w:ascii="Times New Roman" w:hAnsi="Times New Roman" w:cs="Times New Roman"/>
                <w:sz w:val="24"/>
                <w:szCs w:val="24"/>
              </w:rPr>
              <w:t>  Paris 1885–87, reprinted 1925.</w:t>
            </w:r>
            <w:r w:rsidRPr="00366604">
              <w:rPr>
                <w:rFonts w:ascii="Times New Roman" w:hAnsi="Times New Roman" w:cs="Times New Roman"/>
                <w:b/>
                <w:sz w:val="24"/>
                <w:szCs w:val="24"/>
                <w:lang w:val="hu-HU"/>
              </w:rPr>
              <w:t xml:space="preserve"> </w:t>
            </w:r>
          </w:p>
          <w:p w14:paraId="25A7B5F2" w14:textId="77777777" w:rsidR="002674C4" w:rsidRPr="00366604" w:rsidRDefault="002674C4" w:rsidP="00124620">
            <w:pPr>
              <w:rPr>
                <w:rFonts w:ascii="Times New Roman" w:hAnsi="Times New Roman" w:cs="Times New Roman"/>
                <w:sz w:val="24"/>
                <w:szCs w:val="24"/>
              </w:rPr>
            </w:pPr>
          </w:p>
        </w:tc>
        <w:tc>
          <w:tcPr>
            <w:tcW w:w="1510" w:type="dxa"/>
          </w:tcPr>
          <w:p w14:paraId="2DFBC341" w14:textId="77777777" w:rsidR="002674C4" w:rsidRPr="00366604" w:rsidRDefault="002674C4" w:rsidP="00124620">
            <w:pPr>
              <w:rPr>
                <w:rFonts w:ascii="Times New Roman" w:hAnsi="Times New Roman" w:cs="Times New Roman"/>
                <w:sz w:val="24"/>
                <w:szCs w:val="24"/>
              </w:rPr>
            </w:pPr>
          </w:p>
        </w:tc>
        <w:tc>
          <w:tcPr>
            <w:tcW w:w="1510" w:type="dxa"/>
          </w:tcPr>
          <w:p w14:paraId="2E7E7340" w14:textId="77777777" w:rsidR="002674C4" w:rsidRPr="00366604" w:rsidRDefault="002674C4" w:rsidP="00124620">
            <w:pPr>
              <w:rPr>
                <w:rFonts w:ascii="Times New Roman" w:hAnsi="Times New Roman" w:cs="Times New Roman"/>
                <w:sz w:val="24"/>
                <w:szCs w:val="24"/>
              </w:rPr>
            </w:pPr>
          </w:p>
        </w:tc>
        <w:tc>
          <w:tcPr>
            <w:tcW w:w="1511" w:type="dxa"/>
          </w:tcPr>
          <w:p w14:paraId="44182189" w14:textId="77777777" w:rsidR="002674C4" w:rsidRPr="00366604" w:rsidRDefault="002674C4" w:rsidP="00124620">
            <w:pPr>
              <w:rPr>
                <w:rFonts w:ascii="Times New Roman" w:hAnsi="Times New Roman" w:cs="Times New Roman"/>
                <w:sz w:val="24"/>
                <w:szCs w:val="24"/>
              </w:rPr>
            </w:pPr>
          </w:p>
        </w:tc>
        <w:tc>
          <w:tcPr>
            <w:tcW w:w="1511" w:type="dxa"/>
          </w:tcPr>
          <w:p w14:paraId="6CCB62F4" w14:textId="77777777" w:rsidR="002674C4" w:rsidRPr="00366604" w:rsidRDefault="002674C4" w:rsidP="00124620">
            <w:pPr>
              <w:rPr>
                <w:rFonts w:ascii="Times New Roman" w:hAnsi="Times New Roman" w:cs="Times New Roman"/>
                <w:sz w:val="24"/>
                <w:szCs w:val="24"/>
              </w:rPr>
            </w:pPr>
          </w:p>
        </w:tc>
      </w:tr>
      <w:tr w:rsidR="002674C4" w:rsidRPr="00366604" w14:paraId="3F0CF4CF" w14:textId="77777777" w:rsidTr="00124620">
        <w:tc>
          <w:tcPr>
            <w:tcW w:w="1510" w:type="dxa"/>
          </w:tcPr>
          <w:p w14:paraId="04B2FF05" w14:textId="350534FC"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b/>
                <w:sz w:val="24"/>
                <w:szCs w:val="24"/>
                <w:lang w:val="hu-HU"/>
              </w:rPr>
              <w:t xml:space="preserve">Johannes Baptist </w:t>
            </w:r>
            <w:r w:rsidRPr="00366604">
              <w:rPr>
                <w:rFonts w:ascii="Times New Roman" w:hAnsi="Times New Roman" w:cs="Times New Roman"/>
                <w:b/>
                <w:sz w:val="24"/>
                <w:szCs w:val="24"/>
                <w:lang w:val="hu-HU"/>
              </w:rPr>
              <w:lastRenderedPageBreak/>
              <w:t>Franzelin</w:t>
            </w:r>
            <w:r w:rsidRPr="00366604">
              <w:rPr>
                <w:rFonts w:ascii="Times New Roman" w:hAnsi="Times New Roman" w:cs="Times New Roman"/>
                <w:sz w:val="24"/>
                <w:szCs w:val="24"/>
                <w:lang w:val="hu-HU"/>
              </w:rPr>
              <w:t xml:space="preserve"> (1816–1886),</w:t>
            </w:r>
          </w:p>
        </w:tc>
        <w:tc>
          <w:tcPr>
            <w:tcW w:w="1510" w:type="dxa"/>
          </w:tcPr>
          <w:p w14:paraId="0DCA0406" w14:textId="77777777" w:rsidR="000C4C6D" w:rsidRPr="00366604" w:rsidRDefault="000C4C6D" w:rsidP="000C4C6D">
            <w:pPr>
              <w:jc w:val="both"/>
              <w:rPr>
                <w:rFonts w:ascii="Times New Roman" w:hAnsi="Times New Roman" w:cs="Times New Roman"/>
                <w:sz w:val="24"/>
                <w:szCs w:val="24"/>
                <w:lang w:val="fr-FR"/>
              </w:rPr>
            </w:pPr>
            <w:r w:rsidRPr="00366604">
              <w:rPr>
                <w:rFonts w:ascii="Times New Roman" w:hAnsi="Times New Roman" w:cs="Times New Roman"/>
                <w:sz w:val="24"/>
                <w:szCs w:val="24"/>
                <w:lang w:val="hu-HU"/>
              </w:rPr>
              <w:lastRenderedPageBreak/>
              <w:t xml:space="preserve">Tractatus De Divina </w:t>
            </w:r>
            <w:r w:rsidRPr="00366604">
              <w:rPr>
                <w:rFonts w:ascii="Times New Roman" w:hAnsi="Times New Roman" w:cs="Times New Roman"/>
                <w:sz w:val="24"/>
                <w:szCs w:val="24"/>
                <w:lang w:val="hu-HU"/>
              </w:rPr>
              <w:lastRenderedPageBreak/>
              <w:t xml:space="preserve">Traditione et Scriptura (Rome: </w:t>
            </w:r>
            <w:r w:rsidRPr="00366604">
              <w:rPr>
                <w:rFonts w:ascii="Times New Roman" w:hAnsi="Times New Roman" w:cs="Times New Roman"/>
                <w:sz w:val="24"/>
                <w:szCs w:val="24"/>
                <w:lang w:val="fr-FR"/>
              </w:rPr>
              <w:t>Typ. S. C. de Propag. Fide/Torino: Marietti</w:t>
            </w:r>
            <w:r w:rsidRPr="00366604">
              <w:rPr>
                <w:rFonts w:ascii="Times New Roman" w:hAnsi="Times New Roman" w:cs="Times New Roman"/>
                <w:sz w:val="24"/>
                <w:szCs w:val="24"/>
                <w:lang w:val="hu-HU"/>
              </w:rPr>
              <w:t>, 1870) - Cardinal Jean-Baptiste Franzelin, La Tradition, éd. Courrier de Rome, 2009 (traduction de De traditione divina)</w:t>
            </w:r>
          </w:p>
          <w:p w14:paraId="61EE2068" w14:textId="77777777" w:rsidR="002674C4" w:rsidRPr="00366604" w:rsidRDefault="002674C4" w:rsidP="00124620">
            <w:pPr>
              <w:rPr>
                <w:rFonts w:ascii="Times New Roman" w:hAnsi="Times New Roman" w:cs="Times New Roman"/>
                <w:sz w:val="24"/>
                <w:szCs w:val="24"/>
                <w:lang w:val="fr-FR"/>
              </w:rPr>
            </w:pPr>
          </w:p>
        </w:tc>
        <w:tc>
          <w:tcPr>
            <w:tcW w:w="1510" w:type="dxa"/>
          </w:tcPr>
          <w:p w14:paraId="075E1B76" w14:textId="77777777" w:rsidR="002674C4" w:rsidRPr="00366604" w:rsidRDefault="002674C4" w:rsidP="00124620">
            <w:pPr>
              <w:rPr>
                <w:rFonts w:ascii="Times New Roman" w:hAnsi="Times New Roman" w:cs="Times New Roman"/>
                <w:sz w:val="24"/>
                <w:szCs w:val="24"/>
                <w:lang w:val="fr-FR"/>
              </w:rPr>
            </w:pPr>
          </w:p>
        </w:tc>
        <w:tc>
          <w:tcPr>
            <w:tcW w:w="1510" w:type="dxa"/>
          </w:tcPr>
          <w:p w14:paraId="40504400" w14:textId="77777777" w:rsidR="002674C4" w:rsidRPr="00366604" w:rsidRDefault="002674C4" w:rsidP="00124620">
            <w:pPr>
              <w:rPr>
                <w:rFonts w:ascii="Times New Roman" w:hAnsi="Times New Roman" w:cs="Times New Roman"/>
                <w:sz w:val="24"/>
                <w:szCs w:val="24"/>
                <w:lang w:val="fr-FR"/>
              </w:rPr>
            </w:pPr>
          </w:p>
        </w:tc>
        <w:tc>
          <w:tcPr>
            <w:tcW w:w="1511" w:type="dxa"/>
          </w:tcPr>
          <w:p w14:paraId="624D8E70" w14:textId="77777777" w:rsidR="002674C4" w:rsidRPr="00366604" w:rsidRDefault="002674C4" w:rsidP="00124620">
            <w:pPr>
              <w:rPr>
                <w:rFonts w:ascii="Times New Roman" w:hAnsi="Times New Roman" w:cs="Times New Roman"/>
                <w:sz w:val="24"/>
                <w:szCs w:val="24"/>
                <w:lang w:val="fr-FR"/>
              </w:rPr>
            </w:pPr>
          </w:p>
        </w:tc>
        <w:tc>
          <w:tcPr>
            <w:tcW w:w="1511" w:type="dxa"/>
          </w:tcPr>
          <w:p w14:paraId="545E41BE" w14:textId="77777777" w:rsidR="002674C4" w:rsidRPr="00366604" w:rsidRDefault="002674C4" w:rsidP="00124620">
            <w:pPr>
              <w:rPr>
                <w:rFonts w:ascii="Times New Roman" w:hAnsi="Times New Roman" w:cs="Times New Roman"/>
                <w:sz w:val="24"/>
                <w:szCs w:val="24"/>
                <w:lang w:val="fr-FR"/>
              </w:rPr>
            </w:pPr>
          </w:p>
        </w:tc>
      </w:tr>
      <w:tr w:rsidR="002674C4" w:rsidRPr="00366604" w14:paraId="383079D4" w14:textId="77777777" w:rsidTr="00124620">
        <w:tc>
          <w:tcPr>
            <w:tcW w:w="1510" w:type="dxa"/>
          </w:tcPr>
          <w:p w14:paraId="6F187A6B" w14:textId="12B8FB5B"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b/>
                <w:sz w:val="24"/>
                <w:szCs w:val="24"/>
                <w:lang w:val="hu-HU"/>
              </w:rPr>
              <w:t xml:space="preserve">Hermann Freiherr von Soden </w:t>
            </w:r>
            <w:r w:rsidRPr="00366604">
              <w:rPr>
                <w:rFonts w:ascii="Times New Roman" w:hAnsi="Times New Roman" w:cs="Times New Roman"/>
                <w:sz w:val="24"/>
                <w:szCs w:val="24"/>
                <w:lang w:val="hu-HU"/>
              </w:rPr>
              <w:t>(1852–1914),</w:t>
            </w:r>
          </w:p>
        </w:tc>
        <w:tc>
          <w:tcPr>
            <w:tcW w:w="1510" w:type="dxa"/>
          </w:tcPr>
          <w:p w14:paraId="1A80CD65" w14:textId="77777777" w:rsidR="000C4C6D" w:rsidRPr="00366604" w:rsidRDefault="000C4C6D" w:rsidP="000C4C6D">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Die wichtigsten Fragen im Leben Jesu, Ferienkurs-Vorträge (Berlin: Alexander Duncker, 1904).</w:t>
            </w:r>
          </w:p>
          <w:p w14:paraId="191D572E" w14:textId="77777777" w:rsidR="002674C4" w:rsidRPr="00366604" w:rsidRDefault="002674C4" w:rsidP="00124620">
            <w:pPr>
              <w:rPr>
                <w:rFonts w:ascii="Times New Roman" w:hAnsi="Times New Roman" w:cs="Times New Roman"/>
                <w:sz w:val="24"/>
                <w:szCs w:val="24"/>
                <w:lang w:val="de-DE"/>
              </w:rPr>
            </w:pPr>
          </w:p>
        </w:tc>
        <w:tc>
          <w:tcPr>
            <w:tcW w:w="1510" w:type="dxa"/>
          </w:tcPr>
          <w:p w14:paraId="15A64061" w14:textId="77777777" w:rsidR="002674C4" w:rsidRPr="00366604" w:rsidRDefault="002674C4" w:rsidP="00124620">
            <w:pPr>
              <w:rPr>
                <w:rFonts w:ascii="Times New Roman" w:hAnsi="Times New Roman" w:cs="Times New Roman"/>
                <w:sz w:val="24"/>
                <w:szCs w:val="24"/>
                <w:lang w:val="de-DE"/>
              </w:rPr>
            </w:pPr>
          </w:p>
        </w:tc>
        <w:tc>
          <w:tcPr>
            <w:tcW w:w="1510" w:type="dxa"/>
          </w:tcPr>
          <w:p w14:paraId="2600735A" w14:textId="77777777" w:rsidR="002674C4" w:rsidRPr="00366604" w:rsidRDefault="002674C4" w:rsidP="00124620">
            <w:pPr>
              <w:rPr>
                <w:rFonts w:ascii="Times New Roman" w:hAnsi="Times New Roman" w:cs="Times New Roman"/>
                <w:sz w:val="24"/>
                <w:szCs w:val="24"/>
                <w:lang w:val="de-DE"/>
              </w:rPr>
            </w:pPr>
          </w:p>
        </w:tc>
        <w:tc>
          <w:tcPr>
            <w:tcW w:w="1511" w:type="dxa"/>
          </w:tcPr>
          <w:p w14:paraId="7A55FA51" w14:textId="77777777" w:rsidR="002674C4" w:rsidRPr="00366604" w:rsidRDefault="002674C4" w:rsidP="00124620">
            <w:pPr>
              <w:rPr>
                <w:rFonts w:ascii="Times New Roman" w:hAnsi="Times New Roman" w:cs="Times New Roman"/>
                <w:sz w:val="24"/>
                <w:szCs w:val="24"/>
                <w:lang w:val="de-DE"/>
              </w:rPr>
            </w:pPr>
          </w:p>
        </w:tc>
        <w:tc>
          <w:tcPr>
            <w:tcW w:w="1511" w:type="dxa"/>
          </w:tcPr>
          <w:p w14:paraId="4F70DF39" w14:textId="77777777" w:rsidR="002674C4" w:rsidRPr="00366604" w:rsidRDefault="002674C4" w:rsidP="00124620">
            <w:pPr>
              <w:rPr>
                <w:rFonts w:ascii="Times New Roman" w:hAnsi="Times New Roman" w:cs="Times New Roman"/>
                <w:sz w:val="24"/>
                <w:szCs w:val="24"/>
                <w:lang w:val="de-DE"/>
              </w:rPr>
            </w:pPr>
          </w:p>
        </w:tc>
      </w:tr>
      <w:tr w:rsidR="002674C4" w:rsidRPr="00366604" w14:paraId="22CDB121" w14:textId="77777777" w:rsidTr="00124620">
        <w:tc>
          <w:tcPr>
            <w:tcW w:w="1510" w:type="dxa"/>
          </w:tcPr>
          <w:p w14:paraId="36BE97FA" w14:textId="4753163A" w:rsidR="002674C4" w:rsidRPr="00366604" w:rsidRDefault="000C4C6D" w:rsidP="00124620">
            <w:pPr>
              <w:rPr>
                <w:rFonts w:ascii="Times New Roman" w:hAnsi="Times New Roman" w:cs="Times New Roman"/>
                <w:sz w:val="24"/>
                <w:szCs w:val="24"/>
                <w:lang w:val="de-DE"/>
              </w:rPr>
            </w:pPr>
            <w:r w:rsidRPr="00366604">
              <w:rPr>
                <w:rFonts w:ascii="Times New Roman" w:hAnsi="Times New Roman" w:cs="Times New Roman"/>
                <w:b/>
                <w:sz w:val="24"/>
                <w:szCs w:val="24"/>
                <w:lang w:val="fr-FR"/>
              </w:rPr>
              <w:t>Fulcran Grégoire Vigouroux</w:t>
            </w:r>
            <w:r w:rsidRPr="00366604">
              <w:rPr>
                <w:rFonts w:ascii="Times New Roman" w:hAnsi="Times New Roman" w:cs="Times New Roman"/>
                <w:sz w:val="24"/>
                <w:szCs w:val="24"/>
                <w:lang w:val="fr-FR"/>
              </w:rPr>
              <w:t xml:space="preserve"> (1837–1915),</w:t>
            </w:r>
          </w:p>
        </w:tc>
        <w:tc>
          <w:tcPr>
            <w:tcW w:w="1510" w:type="dxa"/>
          </w:tcPr>
          <w:p w14:paraId="0CC99847" w14:textId="77777777" w:rsidR="000C4C6D" w:rsidRPr="00366604" w:rsidRDefault="000C4C6D" w:rsidP="000C4C6D">
            <w:pPr>
              <w:jc w:val="both"/>
              <w:rPr>
                <w:rFonts w:ascii="Times New Roman" w:hAnsi="Times New Roman" w:cs="Times New Roman"/>
                <w:sz w:val="24"/>
                <w:szCs w:val="24"/>
                <w:lang w:val="fr-FR"/>
              </w:rPr>
            </w:pPr>
            <w:r w:rsidRPr="00366604">
              <w:rPr>
                <w:rFonts w:ascii="Times New Roman" w:hAnsi="Times New Roman" w:cs="Times New Roman"/>
                <w:sz w:val="24"/>
                <w:szCs w:val="24"/>
                <w:lang w:val="fr-FR"/>
              </w:rPr>
              <w:t>La Bible et la critique, réponse aux ″Souvenirs d'enfance et de jeunesse″ de M. Renan (Paris: Berche et Tralin, 1883).</w:t>
            </w:r>
          </w:p>
          <w:p w14:paraId="48D9231E" w14:textId="77777777" w:rsidR="002674C4" w:rsidRPr="00366604" w:rsidRDefault="002674C4" w:rsidP="00124620">
            <w:pPr>
              <w:rPr>
                <w:rFonts w:ascii="Times New Roman" w:hAnsi="Times New Roman" w:cs="Times New Roman"/>
                <w:sz w:val="24"/>
                <w:szCs w:val="24"/>
                <w:lang w:val="fr-FR"/>
              </w:rPr>
            </w:pPr>
          </w:p>
        </w:tc>
        <w:tc>
          <w:tcPr>
            <w:tcW w:w="1510" w:type="dxa"/>
          </w:tcPr>
          <w:p w14:paraId="4D2512CF" w14:textId="77777777" w:rsidR="002674C4" w:rsidRPr="00366604" w:rsidRDefault="002674C4" w:rsidP="00124620">
            <w:pPr>
              <w:rPr>
                <w:rFonts w:ascii="Times New Roman" w:hAnsi="Times New Roman" w:cs="Times New Roman"/>
                <w:sz w:val="24"/>
                <w:szCs w:val="24"/>
                <w:lang w:val="fr-FR"/>
              </w:rPr>
            </w:pPr>
          </w:p>
        </w:tc>
        <w:tc>
          <w:tcPr>
            <w:tcW w:w="1510" w:type="dxa"/>
          </w:tcPr>
          <w:p w14:paraId="224F7208" w14:textId="77777777" w:rsidR="002674C4" w:rsidRPr="00366604" w:rsidRDefault="002674C4" w:rsidP="00124620">
            <w:pPr>
              <w:rPr>
                <w:rFonts w:ascii="Times New Roman" w:hAnsi="Times New Roman" w:cs="Times New Roman"/>
                <w:sz w:val="24"/>
                <w:szCs w:val="24"/>
                <w:lang w:val="fr-FR"/>
              </w:rPr>
            </w:pPr>
          </w:p>
        </w:tc>
        <w:tc>
          <w:tcPr>
            <w:tcW w:w="1511" w:type="dxa"/>
          </w:tcPr>
          <w:p w14:paraId="5CD666C9" w14:textId="77777777" w:rsidR="002674C4" w:rsidRPr="00366604" w:rsidRDefault="002674C4" w:rsidP="00124620">
            <w:pPr>
              <w:rPr>
                <w:rFonts w:ascii="Times New Roman" w:hAnsi="Times New Roman" w:cs="Times New Roman"/>
                <w:sz w:val="24"/>
                <w:szCs w:val="24"/>
                <w:lang w:val="fr-FR"/>
              </w:rPr>
            </w:pPr>
          </w:p>
        </w:tc>
        <w:tc>
          <w:tcPr>
            <w:tcW w:w="1511" w:type="dxa"/>
          </w:tcPr>
          <w:p w14:paraId="28320A9B" w14:textId="77777777" w:rsidR="002674C4" w:rsidRPr="00366604" w:rsidRDefault="002674C4" w:rsidP="00124620">
            <w:pPr>
              <w:rPr>
                <w:rFonts w:ascii="Times New Roman" w:hAnsi="Times New Roman" w:cs="Times New Roman"/>
                <w:sz w:val="24"/>
                <w:szCs w:val="24"/>
                <w:lang w:val="fr-FR"/>
              </w:rPr>
            </w:pPr>
          </w:p>
        </w:tc>
      </w:tr>
      <w:tr w:rsidR="002674C4" w:rsidRPr="00366604" w14:paraId="33EE768C" w14:textId="77777777" w:rsidTr="00124620">
        <w:tc>
          <w:tcPr>
            <w:tcW w:w="1510" w:type="dxa"/>
          </w:tcPr>
          <w:p w14:paraId="48110A24" w14:textId="77777777" w:rsidR="002674C4" w:rsidRPr="00366604" w:rsidRDefault="002674C4" w:rsidP="00124620">
            <w:pPr>
              <w:rPr>
                <w:rFonts w:ascii="Times New Roman" w:hAnsi="Times New Roman" w:cs="Times New Roman"/>
                <w:sz w:val="24"/>
                <w:szCs w:val="24"/>
                <w:lang w:val="fr-FR"/>
              </w:rPr>
            </w:pPr>
          </w:p>
        </w:tc>
        <w:tc>
          <w:tcPr>
            <w:tcW w:w="1510" w:type="dxa"/>
          </w:tcPr>
          <w:p w14:paraId="50BEE809" w14:textId="77777777" w:rsidR="002674C4" w:rsidRPr="00366604" w:rsidRDefault="002674C4" w:rsidP="00124620">
            <w:pPr>
              <w:rPr>
                <w:rFonts w:ascii="Times New Roman" w:hAnsi="Times New Roman" w:cs="Times New Roman"/>
                <w:sz w:val="24"/>
                <w:szCs w:val="24"/>
                <w:lang w:val="fr-FR"/>
              </w:rPr>
            </w:pPr>
          </w:p>
        </w:tc>
        <w:tc>
          <w:tcPr>
            <w:tcW w:w="1510" w:type="dxa"/>
          </w:tcPr>
          <w:p w14:paraId="46D87CC2" w14:textId="77777777" w:rsidR="002674C4" w:rsidRPr="00366604" w:rsidRDefault="002674C4" w:rsidP="00124620">
            <w:pPr>
              <w:rPr>
                <w:rFonts w:ascii="Times New Roman" w:hAnsi="Times New Roman" w:cs="Times New Roman"/>
                <w:sz w:val="24"/>
                <w:szCs w:val="24"/>
                <w:lang w:val="fr-FR"/>
              </w:rPr>
            </w:pPr>
          </w:p>
        </w:tc>
        <w:tc>
          <w:tcPr>
            <w:tcW w:w="1510" w:type="dxa"/>
          </w:tcPr>
          <w:p w14:paraId="7A36EFFF" w14:textId="77777777" w:rsidR="002674C4" w:rsidRPr="00366604" w:rsidRDefault="002674C4" w:rsidP="00124620">
            <w:pPr>
              <w:rPr>
                <w:rFonts w:ascii="Times New Roman" w:hAnsi="Times New Roman" w:cs="Times New Roman"/>
                <w:sz w:val="24"/>
                <w:szCs w:val="24"/>
                <w:lang w:val="fr-FR"/>
              </w:rPr>
            </w:pPr>
          </w:p>
        </w:tc>
        <w:tc>
          <w:tcPr>
            <w:tcW w:w="1511" w:type="dxa"/>
          </w:tcPr>
          <w:p w14:paraId="28A1FB74" w14:textId="77777777" w:rsidR="002674C4" w:rsidRPr="00366604" w:rsidRDefault="002674C4" w:rsidP="00124620">
            <w:pPr>
              <w:rPr>
                <w:rFonts w:ascii="Times New Roman" w:hAnsi="Times New Roman" w:cs="Times New Roman"/>
                <w:sz w:val="24"/>
                <w:szCs w:val="24"/>
                <w:lang w:val="fr-FR"/>
              </w:rPr>
            </w:pPr>
          </w:p>
        </w:tc>
        <w:tc>
          <w:tcPr>
            <w:tcW w:w="1511" w:type="dxa"/>
          </w:tcPr>
          <w:p w14:paraId="693867AE" w14:textId="77777777" w:rsidR="002674C4" w:rsidRPr="00366604" w:rsidRDefault="002674C4" w:rsidP="00124620">
            <w:pPr>
              <w:rPr>
                <w:rFonts w:ascii="Times New Roman" w:hAnsi="Times New Roman" w:cs="Times New Roman"/>
                <w:sz w:val="24"/>
                <w:szCs w:val="24"/>
                <w:lang w:val="fr-FR"/>
              </w:rPr>
            </w:pPr>
          </w:p>
        </w:tc>
      </w:tr>
      <w:tr w:rsidR="002674C4" w:rsidRPr="00366604" w14:paraId="77A228F4" w14:textId="77777777" w:rsidTr="00124620">
        <w:tc>
          <w:tcPr>
            <w:tcW w:w="1510" w:type="dxa"/>
          </w:tcPr>
          <w:p w14:paraId="5E46A7C2" w14:textId="77777777" w:rsidR="002674C4" w:rsidRPr="00366604" w:rsidRDefault="002674C4" w:rsidP="00124620">
            <w:pPr>
              <w:rPr>
                <w:rFonts w:ascii="Times New Roman" w:hAnsi="Times New Roman" w:cs="Times New Roman"/>
                <w:sz w:val="24"/>
                <w:szCs w:val="24"/>
                <w:lang w:val="fr-FR"/>
              </w:rPr>
            </w:pPr>
          </w:p>
        </w:tc>
        <w:tc>
          <w:tcPr>
            <w:tcW w:w="1510" w:type="dxa"/>
          </w:tcPr>
          <w:p w14:paraId="579EA194" w14:textId="77777777" w:rsidR="002674C4" w:rsidRPr="00366604" w:rsidRDefault="002674C4" w:rsidP="00124620">
            <w:pPr>
              <w:rPr>
                <w:rFonts w:ascii="Times New Roman" w:hAnsi="Times New Roman" w:cs="Times New Roman"/>
                <w:sz w:val="24"/>
                <w:szCs w:val="24"/>
                <w:lang w:val="fr-FR"/>
              </w:rPr>
            </w:pPr>
          </w:p>
        </w:tc>
        <w:tc>
          <w:tcPr>
            <w:tcW w:w="1510" w:type="dxa"/>
          </w:tcPr>
          <w:p w14:paraId="7BA99E60" w14:textId="77777777" w:rsidR="002674C4" w:rsidRPr="00366604" w:rsidRDefault="002674C4" w:rsidP="00124620">
            <w:pPr>
              <w:rPr>
                <w:rFonts w:ascii="Times New Roman" w:hAnsi="Times New Roman" w:cs="Times New Roman"/>
                <w:sz w:val="24"/>
                <w:szCs w:val="24"/>
                <w:lang w:val="fr-FR"/>
              </w:rPr>
            </w:pPr>
          </w:p>
        </w:tc>
        <w:tc>
          <w:tcPr>
            <w:tcW w:w="1510" w:type="dxa"/>
          </w:tcPr>
          <w:p w14:paraId="352DD37E" w14:textId="77777777" w:rsidR="002674C4" w:rsidRPr="00366604" w:rsidRDefault="002674C4" w:rsidP="00124620">
            <w:pPr>
              <w:rPr>
                <w:rFonts w:ascii="Times New Roman" w:hAnsi="Times New Roman" w:cs="Times New Roman"/>
                <w:sz w:val="24"/>
                <w:szCs w:val="24"/>
                <w:lang w:val="fr-FR"/>
              </w:rPr>
            </w:pPr>
          </w:p>
        </w:tc>
        <w:tc>
          <w:tcPr>
            <w:tcW w:w="1511" w:type="dxa"/>
          </w:tcPr>
          <w:p w14:paraId="3A17641D" w14:textId="77777777" w:rsidR="002674C4" w:rsidRPr="00366604" w:rsidRDefault="002674C4" w:rsidP="00124620">
            <w:pPr>
              <w:rPr>
                <w:rFonts w:ascii="Times New Roman" w:hAnsi="Times New Roman" w:cs="Times New Roman"/>
                <w:sz w:val="24"/>
                <w:szCs w:val="24"/>
                <w:lang w:val="fr-FR"/>
              </w:rPr>
            </w:pPr>
          </w:p>
        </w:tc>
        <w:tc>
          <w:tcPr>
            <w:tcW w:w="1511" w:type="dxa"/>
          </w:tcPr>
          <w:p w14:paraId="2E68701F" w14:textId="77777777" w:rsidR="002674C4" w:rsidRPr="00366604" w:rsidRDefault="002674C4" w:rsidP="00124620">
            <w:pPr>
              <w:rPr>
                <w:rFonts w:ascii="Times New Roman" w:hAnsi="Times New Roman" w:cs="Times New Roman"/>
                <w:sz w:val="24"/>
                <w:szCs w:val="24"/>
                <w:lang w:val="fr-FR"/>
              </w:rPr>
            </w:pPr>
          </w:p>
        </w:tc>
      </w:tr>
      <w:tr w:rsidR="002674C4" w:rsidRPr="00366604" w14:paraId="62C1ACD8" w14:textId="77777777" w:rsidTr="00124620">
        <w:tc>
          <w:tcPr>
            <w:tcW w:w="1510" w:type="dxa"/>
          </w:tcPr>
          <w:p w14:paraId="230A14B9" w14:textId="77777777" w:rsidR="002674C4" w:rsidRPr="00366604" w:rsidRDefault="002674C4" w:rsidP="00124620">
            <w:pPr>
              <w:rPr>
                <w:rFonts w:ascii="Times New Roman" w:hAnsi="Times New Roman" w:cs="Times New Roman"/>
                <w:sz w:val="24"/>
                <w:szCs w:val="24"/>
                <w:lang w:val="fr-FR"/>
              </w:rPr>
            </w:pPr>
          </w:p>
        </w:tc>
        <w:tc>
          <w:tcPr>
            <w:tcW w:w="1510" w:type="dxa"/>
          </w:tcPr>
          <w:p w14:paraId="54C9CF41" w14:textId="77777777" w:rsidR="002674C4" w:rsidRPr="00366604" w:rsidRDefault="002674C4" w:rsidP="00124620">
            <w:pPr>
              <w:rPr>
                <w:rFonts w:ascii="Times New Roman" w:hAnsi="Times New Roman" w:cs="Times New Roman"/>
                <w:sz w:val="24"/>
                <w:szCs w:val="24"/>
                <w:lang w:val="fr-FR"/>
              </w:rPr>
            </w:pPr>
          </w:p>
        </w:tc>
        <w:tc>
          <w:tcPr>
            <w:tcW w:w="1510" w:type="dxa"/>
          </w:tcPr>
          <w:p w14:paraId="5D20C67B" w14:textId="77777777" w:rsidR="002674C4" w:rsidRPr="00366604" w:rsidRDefault="002674C4" w:rsidP="00124620">
            <w:pPr>
              <w:rPr>
                <w:rFonts w:ascii="Times New Roman" w:hAnsi="Times New Roman" w:cs="Times New Roman"/>
                <w:sz w:val="24"/>
                <w:szCs w:val="24"/>
                <w:lang w:val="fr-FR"/>
              </w:rPr>
            </w:pPr>
          </w:p>
        </w:tc>
        <w:tc>
          <w:tcPr>
            <w:tcW w:w="1510" w:type="dxa"/>
          </w:tcPr>
          <w:p w14:paraId="4D6B3CAB" w14:textId="77777777" w:rsidR="002674C4" w:rsidRPr="00366604" w:rsidRDefault="002674C4" w:rsidP="00124620">
            <w:pPr>
              <w:rPr>
                <w:rFonts w:ascii="Times New Roman" w:hAnsi="Times New Roman" w:cs="Times New Roman"/>
                <w:sz w:val="24"/>
                <w:szCs w:val="24"/>
                <w:lang w:val="fr-FR"/>
              </w:rPr>
            </w:pPr>
          </w:p>
        </w:tc>
        <w:tc>
          <w:tcPr>
            <w:tcW w:w="1511" w:type="dxa"/>
          </w:tcPr>
          <w:p w14:paraId="260339C0" w14:textId="77777777" w:rsidR="002674C4" w:rsidRPr="00366604" w:rsidRDefault="002674C4" w:rsidP="00124620">
            <w:pPr>
              <w:rPr>
                <w:rFonts w:ascii="Times New Roman" w:hAnsi="Times New Roman" w:cs="Times New Roman"/>
                <w:sz w:val="24"/>
                <w:szCs w:val="24"/>
                <w:lang w:val="fr-FR"/>
              </w:rPr>
            </w:pPr>
          </w:p>
        </w:tc>
        <w:tc>
          <w:tcPr>
            <w:tcW w:w="1511" w:type="dxa"/>
          </w:tcPr>
          <w:p w14:paraId="64CB351E" w14:textId="77777777" w:rsidR="002674C4" w:rsidRPr="00366604" w:rsidRDefault="002674C4" w:rsidP="00124620">
            <w:pPr>
              <w:rPr>
                <w:rFonts w:ascii="Times New Roman" w:hAnsi="Times New Roman" w:cs="Times New Roman"/>
                <w:sz w:val="24"/>
                <w:szCs w:val="24"/>
                <w:lang w:val="fr-FR"/>
              </w:rPr>
            </w:pPr>
          </w:p>
        </w:tc>
      </w:tr>
      <w:tr w:rsidR="002674C4" w:rsidRPr="00366604" w14:paraId="1A605C4E" w14:textId="77777777" w:rsidTr="00124620">
        <w:tc>
          <w:tcPr>
            <w:tcW w:w="1510" w:type="dxa"/>
          </w:tcPr>
          <w:p w14:paraId="3B10B85B" w14:textId="77777777" w:rsidR="002674C4" w:rsidRPr="00366604" w:rsidRDefault="002674C4" w:rsidP="00124620">
            <w:pPr>
              <w:rPr>
                <w:rFonts w:ascii="Times New Roman" w:hAnsi="Times New Roman" w:cs="Times New Roman"/>
                <w:sz w:val="24"/>
                <w:szCs w:val="24"/>
                <w:lang w:val="fr-FR"/>
              </w:rPr>
            </w:pPr>
          </w:p>
        </w:tc>
        <w:tc>
          <w:tcPr>
            <w:tcW w:w="1510" w:type="dxa"/>
          </w:tcPr>
          <w:p w14:paraId="0B7D4564" w14:textId="77777777" w:rsidR="002674C4" w:rsidRPr="00366604" w:rsidRDefault="002674C4" w:rsidP="00124620">
            <w:pPr>
              <w:rPr>
                <w:rFonts w:ascii="Times New Roman" w:hAnsi="Times New Roman" w:cs="Times New Roman"/>
                <w:sz w:val="24"/>
                <w:szCs w:val="24"/>
                <w:lang w:val="fr-FR"/>
              </w:rPr>
            </w:pPr>
          </w:p>
        </w:tc>
        <w:tc>
          <w:tcPr>
            <w:tcW w:w="1510" w:type="dxa"/>
          </w:tcPr>
          <w:p w14:paraId="5FDBC7FF" w14:textId="77777777" w:rsidR="002674C4" w:rsidRPr="00366604" w:rsidRDefault="002674C4" w:rsidP="00124620">
            <w:pPr>
              <w:rPr>
                <w:rFonts w:ascii="Times New Roman" w:hAnsi="Times New Roman" w:cs="Times New Roman"/>
                <w:sz w:val="24"/>
                <w:szCs w:val="24"/>
                <w:lang w:val="fr-FR"/>
              </w:rPr>
            </w:pPr>
          </w:p>
        </w:tc>
        <w:tc>
          <w:tcPr>
            <w:tcW w:w="1510" w:type="dxa"/>
          </w:tcPr>
          <w:p w14:paraId="0D946419" w14:textId="77777777" w:rsidR="002674C4" w:rsidRPr="00366604" w:rsidRDefault="002674C4" w:rsidP="00124620">
            <w:pPr>
              <w:rPr>
                <w:rFonts w:ascii="Times New Roman" w:hAnsi="Times New Roman" w:cs="Times New Roman"/>
                <w:sz w:val="24"/>
                <w:szCs w:val="24"/>
                <w:lang w:val="fr-FR"/>
              </w:rPr>
            </w:pPr>
          </w:p>
        </w:tc>
        <w:tc>
          <w:tcPr>
            <w:tcW w:w="1511" w:type="dxa"/>
          </w:tcPr>
          <w:p w14:paraId="10D0BA1F" w14:textId="77777777" w:rsidR="002674C4" w:rsidRPr="00366604" w:rsidRDefault="002674C4" w:rsidP="00124620">
            <w:pPr>
              <w:rPr>
                <w:rFonts w:ascii="Times New Roman" w:hAnsi="Times New Roman" w:cs="Times New Roman"/>
                <w:sz w:val="24"/>
                <w:szCs w:val="24"/>
                <w:lang w:val="fr-FR"/>
              </w:rPr>
            </w:pPr>
          </w:p>
        </w:tc>
        <w:tc>
          <w:tcPr>
            <w:tcW w:w="1511" w:type="dxa"/>
          </w:tcPr>
          <w:p w14:paraId="32810317" w14:textId="77777777" w:rsidR="002674C4" w:rsidRPr="00366604" w:rsidRDefault="002674C4" w:rsidP="00124620">
            <w:pPr>
              <w:rPr>
                <w:rFonts w:ascii="Times New Roman" w:hAnsi="Times New Roman" w:cs="Times New Roman"/>
                <w:sz w:val="24"/>
                <w:szCs w:val="24"/>
                <w:lang w:val="fr-FR"/>
              </w:rPr>
            </w:pPr>
          </w:p>
        </w:tc>
      </w:tr>
      <w:tr w:rsidR="002674C4" w:rsidRPr="00366604" w14:paraId="6A7370F3" w14:textId="77777777" w:rsidTr="00124620">
        <w:tc>
          <w:tcPr>
            <w:tcW w:w="1510" w:type="dxa"/>
          </w:tcPr>
          <w:p w14:paraId="7DC1D2BB" w14:textId="77777777" w:rsidR="002674C4" w:rsidRPr="00366604" w:rsidRDefault="002674C4" w:rsidP="00124620">
            <w:pPr>
              <w:rPr>
                <w:rFonts w:ascii="Times New Roman" w:hAnsi="Times New Roman" w:cs="Times New Roman"/>
                <w:sz w:val="24"/>
                <w:szCs w:val="24"/>
                <w:lang w:val="fr-FR"/>
              </w:rPr>
            </w:pPr>
          </w:p>
        </w:tc>
        <w:tc>
          <w:tcPr>
            <w:tcW w:w="1510" w:type="dxa"/>
          </w:tcPr>
          <w:p w14:paraId="0FBE4B32" w14:textId="77777777" w:rsidR="002674C4" w:rsidRPr="00366604" w:rsidRDefault="002674C4" w:rsidP="00124620">
            <w:pPr>
              <w:rPr>
                <w:rFonts w:ascii="Times New Roman" w:hAnsi="Times New Roman" w:cs="Times New Roman"/>
                <w:sz w:val="24"/>
                <w:szCs w:val="24"/>
                <w:lang w:val="fr-FR"/>
              </w:rPr>
            </w:pPr>
          </w:p>
        </w:tc>
        <w:tc>
          <w:tcPr>
            <w:tcW w:w="1510" w:type="dxa"/>
          </w:tcPr>
          <w:p w14:paraId="12576900" w14:textId="77777777" w:rsidR="002674C4" w:rsidRPr="00366604" w:rsidRDefault="002674C4" w:rsidP="00124620">
            <w:pPr>
              <w:rPr>
                <w:rFonts w:ascii="Times New Roman" w:hAnsi="Times New Roman" w:cs="Times New Roman"/>
                <w:sz w:val="24"/>
                <w:szCs w:val="24"/>
                <w:lang w:val="fr-FR"/>
              </w:rPr>
            </w:pPr>
          </w:p>
        </w:tc>
        <w:tc>
          <w:tcPr>
            <w:tcW w:w="1510" w:type="dxa"/>
          </w:tcPr>
          <w:p w14:paraId="3E63E271" w14:textId="77777777" w:rsidR="002674C4" w:rsidRPr="00366604" w:rsidRDefault="002674C4" w:rsidP="00124620">
            <w:pPr>
              <w:rPr>
                <w:rFonts w:ascii="Times New Roman" w:hAnsi="Times New Roman" w:cs="Times New Roman"/>
                <w:sz w:val="24"/>
                <w:szCs w:val="24"/>
                <w:lang w:val="fr-FR"/>
              </w:rPr>
            </w:pPr>
          </w:p>
        </w:tc>
        <w:tc>
          <w:tcPr>
            <w:tcW w:w="1511" w:type="dxa"/>
          </w:tcPr>
          <w:p w14:paraId="18F2E0CB" w14:textId="77777777" w:rsidR="002674C4" w:rsidRPr="00366604" w:rsidRDefault="002674C4" w:rsidP="00124620">
            <w:pPr>
              <w:rPr>
                <w:rFonts w:ascii="Times New Roman" w:hAnsi="Times New Roman" w:cs="Times New Roman"/>
                <w:sz w:val="24"/>
                <w:szCs w:val="24"/>
                <w:lang w:val="fr-FR"/>
              </w:rPr>
            </w:pPr>
          </w:p>
        </w:tc>
        <w:tc>
          <w:tcPr>
            <w:tcW w:w="1511" w:type="dxa"/>
          </w:tcPr>
          <w:p w14:paraId="38A69A1F" w14:textId="77777777" w:rsidR="002674C4" w:rsidRPr="00366604" w:rsidRDefault="002674C4" w:rsidP="00124620">
            <w:pPr>
              <w:rPr>
                <w:rFonts w:ascii="Times New Roman" w:hAnsi="Times New Roman" w:cs="Times New Roman"/>
                <w:sz w:val="24"/>
                <w:szCs w:val="24"/>
                <w:lang w:val="fr-FR"/>
              </w:rPr>
            </w:pPr>
          </w:p>
        </w:tc>
      </w:tr>
      <w:tr w:rsidR="002674C4" w:rsidRPr="00366604" w14:paraId="563020B1" w14:textId="77777777" w:rsidTr="00124620">
        <w:tc>
          <w:tcPr>
            <w:tcW w:w="1510" w:type="dxa"/>
          </w:tcPr>
          <w:p w14:paraId="69C10460" w14:textId="77777777" w:rsidR="002674C4" w:rsidRPr="00366604" w:rsidRDefault="002674C4" w:rsidP="00124620">
            <w:pPr>
              <w:rPr>
                <w:rFonts w:ascii="Times New Roman" w:hAnsi="Times New Roman" w:cs="Times New Roman"/>
                <w:sz w:val="24"/>
                <w:szCs w:val="24"/>
                <w:lang w:val="fr-FR"/>
              </w:rPr>
            </w:pPr>
          </w:p>
        </w:tc>
        <w:tc>
          <w:tcPr>
            <w:tcW w:w="1510" w:type="dxa"/>
          </w:tcPr>
          <w:p w14:paraId="2CD1B882" w14:textId="77777777" w:rsidR="002674C4" w:rsidRPr="00366604" w:rsidRDefault="002674C4" w:rsidP="00124620">
            <w:pPr>
              <w:rPr>
                <w:rFonts w:ascii="Times New Roman" w:hAnsi="Times New Roman" w:cs="Times New Roman"/>
                <w:sz w:val="24"/>
                <w:szCs w:val="24"/>
                <w:lang w:val="fr-FR"/>
              </w:rPr>
            </w:pPr>
          </w:p>
        </w:tc>
        <w:tc>
          <w:tcPr>
            <w:tcW w:w="1510" w:type="dxa"/>
          </w:tcPr>
          <w:p w14:paraId="04A020B5" w14:textId="77777777" w:rsidR="002674C4" w:rsidRPr="00366604" w:rsidRDefault="002674C4" w:rsidP="00124620">
            <w:pPr>
              <w:rPr>
                <w:rFonts w:ascii="Times New Roman" w:hAnsi="Times New Roman" w:cs="Times New Roman"/>
                <w:sz w:val="24"/>
                <w:szCs w:val="24"/>
                <w:lang w:val="fr-FR"/>
              </w:rPr>
            </w:pPr>
          </w:p>
        </w:tc>
        <w:tc>
          <w:tcPr>
            <w:tcW w:w="1510" w:type="dxa"/>
          </w:tcPr>
          <w:p w14:paraId="0E136C31" w14:textId="77777777" w:rsidR="002674C4" w:rsidRPr="00366604" w:rsidRDefault="002674C4" w:rsidP="00124620">
            <w:pPr>
              <w:rPr>
                <w:rFonts w:ascii="Times New Roman" w:hAnsi="Times New Roman" w:cs="Times New Roman"/>
                <w:sz w:val="24"/>
                <w:szCs w:val="24"/>
                <w:lang w:val="fr-FR"/>
              </w:rPr>
            </w:pPr>
          </w:p>
        </w:tc>
        <w:tc>
          <w:tcPr>
            <w:tcW w:w="1511" w:type="dxa"/>
          </w:tcPr>
          <w:p w14:paraId="1A2A3C44" w14:textId="77777777" w:rsidR="002674C4" w:rsidRPr="00366604" w:rsidRDefault="002674C4" w:rsidP="00124620">
            <w:pPr>
              <w:rPr>
                <w:rFonts w:ascii="Times New Roman" w:hAnsi="Times New Roman" w:cs="Times New Roman"/>
                <w:sz w:val="24"/>
                <w:szCs w:val="24"/>
                <w:lang w:val="fr-FR"/>
              </w:rPr>
            </w:pPr>
          </w:p>
        </w:tc>
        <w:tc>
          <w:tcPr>
            <w:tcW w:w="1511" w:type="dxa"/>
          </w:tcPr>
          <w:p w14:paraId="6156B379" w14:textId="77777777" w:rsidR="002674C4" w:rsidRPr="00366604" w:rsidRDefault="002674C4" w:rsidP="00124620">
            <w:pPr>
              <w:rPr>
                <w:rFonts w:ascii="Times New Roman" w:hAnsi="Times New Roman" w:cs="Times New Roman"/>
                <w:sz w:val="24"/>
                <w:szCs w:val="24"/>
                <w:lang w:val="fr-FR"/>
              </w:rPr>
            </w:pPr>
          </w:p>
        </w:tc>
      </w:tr>
    </w:tbl>
    <w:p w14:paraId="0D5355C3" w14:textId="0CC0CD18" w:rsidR="00AF5D4F" w:rsidRPr="00366604" w:rsidRDefault="00AF5D4F" w:rsidP="00AF5D4F">
      <w:pPr>
        <w:jc w:val="both"/>
        <w:rPr>
          <w:rFonts w:ascii="Times New Roman" w:hAnsi="Times New Roman" w:cs="Times New Roman"/>
          <w:b/>
          <w:sz w:val="24"/>
          <w:szCs w:val="24"/>
          <w:lang w:val="hu-HU"/>
        </w:rPr>
      </w:pPr>
    </w:p>
    <w:p w14:paraId="66455452" w14:textId="77777777" w:rsidR="002674C4" w:rsidRPr="00366604" w:rsidRDefault="002674C4" w:rsidP="00AF5D4F">
      <w:pPr>
        <w:jc w:val="both"/>
        <w:rPr>
          <w:rFonts w:ascii="Times New Roman" w:hAnsi="Times New Roman" w:cs="Times New Roman"/>
          <w:b/>
          <w:sz w:val="24"/>
          <w:szCs w:val="24"/>
          <w:lang w:val="hu-HU"/>
        </w:rPr>
      </w:pPr>
    </w:p>
    <w:p w14:paraId="36A95373" w14:textId="77777777" w:rsidR="005F4C4E" w:rsidRPr="00366604" w:rsidRDefault="005F4C4E" w:rsidP="005A011B">
      <w:pPr>
        <w:jc w:val="both"/>
        <w:rPr>
          <w:rFonts w:ascii="Times New Roman" w:hAnsi="Times New Roman" w:cs="Times New Roman"/>
          <w:sz w:val="24"/>
          <w:szCs w:val="24"/>
          <w:lang w:val="hu-HU"/>
        </w:rPr>
      </w:pPr>
    </w:p>
    <w:p w14:paraId="18F321A5" w14:textId="6FD59775" w:rsidR="007A3A94" w:rsidRPr="00366604" w:rsidRDefault="00294627" w:rsidP="005A011B">
      <w:pPr>
        <w:jc w:val="both"/>
        <w:rPr>
          <w:rFonts w:ascii="Times New Roman" w:hAnsi="Times New Roman" w:cs="Times New Roman"/>
          <w:b/>
          <w:sz w:val="24"/>
          <w:szCs w:val="24"/>
        </w:rPr>
      </w:pPr>
      <w:r w:rsidRPr="00366604">
        <w:rPr>
          <w:rFonts w:ascii="Times New Roman" w:hAnsi="Times New Roman" w:cs="Times New Roman"/>
          <w:b/>
          <w:sz w:val="24"/>
          <w:szCs w:val="24"/>
          <w:lang w:val="hu-HU"/>
        </w:rPr>
        <w:lastRenderedPageBreak/>
        <w:t>0</w:t>
      </w:r>
      <w:r w:rsidR="007C7A8C" w:rsidRPr="00366604">
        <w:rPr>
          <w:rFonts w:ascii="Times New Roman" w:hAnsi="Times New Roman" w:cs="Times New Roman"/>
          <w:b/>
          <w:sz w:val="24"/>
          <w:szCs w:val="24"/>
          <w:lang w:val="hu-HU"/>
        </w:rPr>
        <w:t>8</w:t>
      </w:r>
      <w:r w:rsidRPr="00366604">
        <w:rPr>
          <w:rFonts w:ascii="Times New Roman" w:hAnsi="Times New Roman" w:cs="Times New Roman"/>
          <w:b/>
          <w:sz w:val="24"/>
          <w:szCs w:val="24"/>
          <w:lang w:val="hu-HU"/>
        </w:rPr>
        <w:t xml:space="preserve">. </w:t>
      </w:r>
      <w:r w:rsidR="001058CA" w:rsidRPr="00366604">
        <w:rPr>
          <w:rFonts w:ascii="Times New Roman" w:hAnsi="Times New Roman" w:cs="Times New Roman"/>
          <w:b/>
          <w:sz w:val="24"/>
          <w:szCs w:val="24"/>
          <w:lang w:val="hu-HU"/>
        </w:rPr>
        <w:t>The 1943 Papal Document - Divino Afflante Spiritu influence on Biblical Research.</w:t>
      </w:r>
    </w:p>
    <w:p w14:paraId="425E79A1" w14:textId="77777777" w:rsidR="0007450D" w:rsidRPr="00366604" w:rsidRDefault="0007450D" w:rsidP="005A011B">
      <w:pPr>
        <w:jc w:val="both"/>
        <w:rPr>
          <w:rFonts w:ascii="Times New Roman" w:hAnsi="Times New Roman" w:cs="Times New Roman"/>
          <w:sz w:val="24"/>
          <w:szCs w:val="24"/>
        </w:rPr>
      </w:pPr>
      <w:r w:rsidRPr="00366604">
        <w:rPr>
          <w:rFonts w:ascii="Times New Roman" w:hAnsi="Times New Roman" w:cs="Times New Roman"/>
          <w:sz w:val="24"/>
          <w:szCs w:val="24"/>
        </w:rPr>
        <w:t>Catholic Biblical teaching office constraints and attempts to overcome their constraints by involving archeology and other fields of science.</w:t>
      </w:r>
    </w:p>
    <w:tbl>
      <w:tblPr>
        <w:tblStyle w:val="Rcsostblzat"/>
        <w:tblW w:w="0" w:type="auto"/>
        <w:tblLook w:val="04A0" w:firstRow="1" w:lastRow="0" w:firstColumn="1" w:lastColumn="0" w:noHBand="0" w:noVBand="1"/>
      </w:tblPr>
      <w:tblGrid>
        <w:gridCol w:w="2689"/>
        <w:gridCol w:w="2723"/>
        <w:gridCol w:w="3650"/>
      </w:tblGrid>
      <w:tr w:rsidR="006B00DC" w:rsidRPr="00366604" w14:paraId="048DBC0E" w14:textId="77777777" w:rsidTr="006B00DC">
        <w:tc>
          <w:tcPr>
            <w:tcW w:w="2689" w:type="dxa"/>
          </w:tcPr>
          <w:p w14:paraId="3422C425" w14:textId="70205E3C"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01 Section leader</w:t>
            </w:r>
          </w:p>
          <w:p w14:paraId="3CDD80DA"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lang w:val="hu-HU"/>
              </w:rPr>
              <w:t>Dr. Kharim Schelkens</w:t>
            </w:r>
          </w:p>
        </w:tc>
        <w:tc>
          <w:tcPr>
            <w:tcW w:w="2723" w:type="dxa"/>
          </w:tcPr>
          <w:p w14:paraId="18A504F6"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Thilburg, School of Chatolic theology, Nederlande</w:t>
            </w:r>
          </w:p>
        </w:tc>
        <w:tc>
          <w:tcPr>
            <w:tcW w:w="3650" w:type="dxa"/>
          </w:tcPr>
          <w:p w14:paraId="0DBC1C13" w14:textId="44EA92A9" w:rsidR="006B00DC" w:rsidRPr="00366604" w:rsidRDefault="00F03427" w:rsidP="005A011B">
            <w:pPr>
              <w:jc w:val="both"/>
              <w:rPr>
                <w:rFonts w:ascii="Times New Roman" w:hAnsi="Times New Roman" w:cs="Times New Roman"/>
                <w:sz w:val="24"/>
                <w:szCs w:val="24"/>
              </w:rPr>
            </w:pPr>
            <w:hyperlink r:id="rId14" w:history="1">
              <w:r w:rsidR="006B00DC" w:rsidRPr="00366604">
                <w:rPr>
                  <w:rStyle w:val="Hiperhivatkozs"/>
                  <w:rFonts w:ascii="Times New Roman" w:hAnsi="Times New Roman" w:cs="Times New Roman"/>
                  <w:color w:val="auto"/>
                  <w:sz w:val="24"/>
                  <w:szCs w:val="24"/>
                  <w:u w:val="none"/>
                </w:rPr>
                <w:t>K.Schelkens@tilburguniversity.edu</w:t>
              </w:r>
            </w:hyperlink>
          </w:p>
        </w:tc>
      </w:tr>
      <w:tr w:rsidR="006B00DC" w:rsidRPr="00366604" w14:paraId="68D6A15C" w14:textId="77777777" w:rsidTr="006B00DC">
        <w:tc>
          <w:tcPr>
            <w:tcW w:w="2689" w:type="dxa"/>
          </w:tcPr>
          <w:p w14:paraId="25679E39"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02 Section leader</w:t>
            </w:r>
          </w:p>
          <w:p w14:paraId="4A8BF76E"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Prof Dr. Kránitz Mihály</w:t>
            </w:r>
          </w:p>
        </w:tc>
        <w:tc>
          <w:tcPr>
            <w:tcW w:w="2723" w:type="dxa"/>
          </w:tcPr>
          <w:p w14:paraId="76A015F8"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Peter Pázmány Catholic University Budapest</w:t>
            </w:r>
          </w:p>
        </w:tc>
        <w:tc>
          <w:tcPr>
            <w:tcW w:w="3650" w:type="dxa"/>
          </w:tcPr>
          <w:p w14:paraId="7677B138" w14:textId="77777777" w:rsidR="006B00DC" w:rsidRPr="00366604" w:rsidRDefault="00F03427" w:rsidP="005A011B">
            <w:pPr>
              <w:jc w:val="both"/>
              <w:rPr>
                <w:rFonts w:ascii="Times New Roman" w:hAnsi="Times New Roman" w:cs="Times New Roman"/>
                <w:sz w:val="24"/>
                <w:szCs w:val="24"/>
              </w:rPr>
            </w:pPr>
            <w:hyperlink r:id="rId15" w:history="1">
              <w:r w:rsidR="006B00DC" w:rsidRPr="00366604">
                <w:rPr>
                  <w:rStyle w:val="Hiperhivatkozs"/>
                  <w:rFonts w:ascii="Times New Roman" w:hAnsi="Times New Roman" w:cs="Times New Roman"/>
                  <w:color w:val="auto"/>
                  <w:sz w:val="24"/>
                  <w:szCs w:val="24"/>
                  <w:u w:val="none"/>
                </w:rPr>
                <w:t>kranitz.mihaly@htk.ppke.hu</w:t>
              </w:r>
            </w:hyperlink>
          </w:p>
        </w:tc>
      </w:tr>
    </w:tbl>
    <w:p w14:paraId="0CF9358B" w14:textId="77777777" w:rsidR="00DF3DB8" w:rsidRPr="00366604" w:rsidRDefault="00DF3DB8" w:rsidP="005A011B">
      <w:pPr>
        <w:jc w:val="both"/>
        <w:rPr>
          <w:rFonts w:ascii="Times New Roman" w:hAnsi="Times New Roman" w:cs="Times New Roman"/>
          <w:b/>
          <w:sz w:val="24"/>
          <w:szCs w:val="24"/>
        </w:rPr>
      </w:pPr>
    </w:p>
    <w:p w14:paraId="3372CE1D" w14:textId="0F630A2F" w:rsidR="00AF5D4F" w:rsidRPr="00366604" w:rsidRDefault="00AF5D4F" w:rsidP="00AF5D4F">
      <w:pPr>
        <w:jc w:val="both"/>
        <w:rPr>
          <w:rFonts w:ascii="Times New Roman" w:hAnsi="Times New Roman" w:cs="Times New Roman"/>
          <w:b/>
          <w:sz w:val="24"/>
          <w:szCs w:val="24"/>
          <w:lang w:val="hu-HU"/>
        </w:rPr>
      </w:pPr>
      <w:r w:rsidRPr="00366604">
        <w:rPr>
          <w:rFonts w:ascii="Times New Roman" w:hAnsi="Times New Roman" w:cs="Times New Roman"/>
          <w:b/>
          <w:sz w:val="24"/>
          <w:szCs w:val="24"/>
          <w:lang w:val="hu-HU"/>
        </w:rPr>
        <w:t>Possible Topics</w:t>
      </w:r>
    </w:p>
    <w:tbl>
      <w:tblPr>
        <w:tblStyle w:val="Rcsostblzat"/>
        <w:tblW w:w="0" w:type="auto"/>
        <w:tblLook w:val="04A0" w:firstRow="1" w:lastRow="0" w:firstColumn="1" w:lastColumn="0" w:noHBand="0" w:noVBand="1"/>
      </w:tblPr>
      <w:tblGrid>
        <w:gridCol w:w="1505"/>
        <w:gridCol w:w="1562"/>
        <w:gridCol w:w="1503"/>
        <w:gridCol w:w="1500"/>
        <w:gridCol w:w="1500"/>
        <w:gridCol w:w="1492"/>
      </w:tblGrid>
      <w:tr w:rsidR="002674C4" w:rsidRPr="00366604" w14:paraId="794ACA2A" w14:textId="77777777" w:rsidTr="00124620">
        <w:tc>
          <w:tcPr>
            <w:tcW w:w="1510" w:type="dxa"/>
          </w:tcPr>
          <w:p w14:paraId="0961AA7E" w14:textId="77777777" w:rsidR="002674C4" w:rsidRPr="00366604" w:rsidRDefault="002674C4" w:rsidP="00124620">
            <w:pPr>
              <w:rPr>
                <w:rFonts w:ascii="Times New Roman" w:hAnsi="Times New Roman" w:cs="Times New Roman"/>
                <w:sz w:val="24"/>
                <w:szCs w:val="24"/>
              </w:rPr>
            </w:pPr>
            <w:r w:rsidRPr="00366604">
              <w:rPr>
                <w:rFonts w:ascii="Times New Roman" w:hAnsi="Times New Roman" w:cs="Times New Roman"/>
                <w:sz w:val="24"/>
                <w:szCs w:val="24"/>
              </w:rPr>
              <w:t>Topic</w:t>
            </w:r>
          </w:p>
        </w:tc>
        <w:tc>
          <w:tcPr>
            <w:tcW w:w="1510" w:type="dxa"/>
          </w:tcPr>
          <w:p w14:paraId="02D6577A" w14:textId="30F37C21"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sz w:val="24"/>
                <w:szCs w:val="24"/>
              </w:rPr>
              <w:t>O</w:t>
            </w:r>
            <w:r w:rsidR="002674C4" w:rsidRPr="00366604">
              <w:rPr>
                <w:rFonts w:ascii="Times New Roman" w:hAnsi="Times New Roman" w:cs="Times New Roman"/>
                <w:sz w:val="24"/>
                <w:szCs w:val="24"/>
              </w:rPr>
              <w:t>pus</w:t>
            </w:r>
          </w:p>
        </w:tc>
        <w:tc>
          <w:tcPr>
            <w:tcW w:w="1510" w:type="dxa"/>
          </w:tcPr>
          <w:p w14:paraId="73E6A388" w14:textId="0C8F4B75"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Literature</w:t>
            </w:r>
          </w:p>
        </w:tc>
        <w:tc>
          <w:tcPr>
            <w:tcW w:w="1510" w:type="dxa"/>
          </w:tcPr>
          <w:p w14:paraId="721C8BCC" w14:textId="3CEDB5D2"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Lecturer</w:t>
            </w:r>
          </w:p>
        </w:tc>
        <w:tc>
          <w:tcPr>
            <w:tcW w:w="1511" w:type="dxa"/>
          </w:tcPr>
          <w:p w14:paraId="4C2BF789" w14:textId="6FE0C2B4"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Institute</w:t>
            </w:r>
          </w:p>
        </w:tc>
        <w:tc>
          <w:tcPr>
            <w:tcW w:w="1511" w:type="dxa"/>
          </w:tcPr>
          <w:p w14:paraId="4DC4284C" w14:textId="77777777" w:rsidR="002674C4" w:rsidRPr="00366604" w:rsidRDefault="002674C4" w:rsidP="00124620">
            <w:pPr>
              <w:rPr>
                <w:rFonts w:ascii="Times New Roman" w:hAnsi="Times New Roman" w:cs="Times New Roman"/>
                <w:sz w:val="24"/>
                <w:szCs w:val="24"/>
              </w:rPr>
            </w:pPr>
            <w:r w:rsidRPr="00366604">
              <w:rPr>
                <w:rFonts w:ascii="Times New Roman" w:hAnsi="Times New Roman" w:cs="Times New Roman"/>
                <w:sz w:val="24"/>
                <w:szCs w:val="24"/>
              </w:rPr>
              <w:t>E-mail</w:t>
            </w:r>
          </w:p>
        </w:tc>
      </w:tr>
      <w:tr w:rsidR="002674C4" w:rsidRPr="00366604" w14:paraId="45C86DA5" w14:textId="77777777" w:rsidTr="00124620">
        <w:tc>
          <w:tcPr>
            <w:tcW w:w="1510" w:type="dxa"/>
          </w:tcPr>
          <w:p w14:paraId="453AB64D" w14:textId="32AB62E7"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b/>
                <w:sz w:val="24"/>
                <w:szCs w:val="24"/>
                <w:lang w:val="hu-HU"/>
              </w:rPr>
              <w:t xml:space="preserve">Marie-Emile Boismard </w:t>
            </w:r>
            <w:r w:rsidRPr="00366604">
              <w:rPr>
                <w:rFonts w:ascii="Times New Roman" w:hAnsi="Times New Roman" w:cs="Times New Roman"/>
                <w:sz w:val="24"/>
                <w:szCs w:val="24"/>
                <w:lang w:val="hu-HU"/>
              </w:rPr>
              <w:t>(1916–2004),</w:t>
            </w:r>
          </w:p>
        </w:tc>
        <w:tc>
          <w:tcPr>
            <w:tcW w:w="1510" w:type="dxa"/>
          </w:tcPr>
          <w:p w14:paraId="12D9E5BC" w14:textId="77777777" w:rsidR="000C4C6D" w:rsidRPr="00366604" w:rsidRDefault="000C4C6D" w:rsidP="000C4C6D">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Synopse des quatre évangiles en français avec parallèles des apocryphes et des Pères, vol. I, Textes, avec P. Benoit (Paris: Cerf, 1965).</w:t>
            </w:r>
          </w:p>
          <w:p w14:paraId="78708A5A" w14:textId="77777777" w:rsidR="002674C4" w:rsidRPr="00366604" w:rsidRDefault="002674C4" w:rsidP="00124620">
            <w:pPr>
              <w:rPr>
                <w:rFonts w:ascii="Times New Roman" w:hAnsi="Times New Roman" w:cs="Times New Roman"/>
                <w:sz w:val="24"/>
                <w:szCs w:val="24"/>
              </w:rPr>
            </w:pPr>
          </w:p>
        </w:tc>
        <w:tc>
          <w:tcPr>
            <w:tcW w:w="1510" w:type="dxa"/>
          </w:tcPr>
          <w:p w14:paraId="10788B7F" w14:textId="77777777" w:rsidR="002674C4" w:rsidRPr="00366604" w:rsidRDefault="002674C4" w:rsidP="00124620">
            <w:pPr>
              <w:rPr>
                <w:rFonts w:ascii="Times New Roman" w:hAnsi="Times New Roman" w:cs="Times New Roman"/>
                <w:sz w:val="24"/>
                <w:szCs w:val="24"/>
              </w:rPr>
            </w:pPr>
          </w:p>
        </w:tc>
        <w:tc>
          <w:tcPr>
            <w:tcW w:w="1510" w:type="dxa"/>
          </w:tcPr>
          <w:p w14:paraId="7B8C30B8" w14:textId="77777777" w:rsidR="002674C4" w:rsidRPr="00366604" w:rsidRDefault="002674C4" w:rsidP="00124620">
            <w:pPr>
              <w:rPr>
                <w:rFonts w:ascii="Times New Roman" w:hAnsi="Times New Roman" w:cs="Times New Roman"/>
                <w:sz w:val="24"/>
                <w:szCs w:val="24"/>
              </w:rPr>
            </w:pPr>
          </w:p>
        </w:tc>
        <w:tc>
          <w:tcPr>
            <w:tcW w:w="1511" w:type="dxa"/>
          </w:tcPr>
          <w:p w14:paraId="4C35FBC7" w14:textId="77777777" w:rsidR="002674C4" w:rsidRPr="00366604" w:rsidRDefault="002674C4" w:rsidP="00124620">
            <w:pPr>
              <w:rPr>
                <w:rFonts w:ascii="Times New Roman" w:hAnsi="Times New Roman" w:cs="Times New Roman"/>
                <w:sz w:val="24"/>
                <w:szCs w:val="24"/>
              </w:rPr>
            </w:pPr>
          </w:p>
        </w:tc>
        <w:tc>
          <w:tcPr>
            <w:tcW w:w="1511" w:type="dxa"/>
          </w:tcPr>
          <w:p w14:paraId="4E08E1BA" w14:textId="77777777" w:rsidR="002674C4" w:rsidRPr="00366604" w:rsidRDefault="002674C4" w:rsidP="00124620">
            <w:pPr>
              <w:rPr>
                <w:rFonts w:ascii="Times New Roman" w:hAnsi="Times New Roman" w:cs="Times New Roman"/>
                <w:sz w:val="24"/>
                <w:szCs w:val="24"/>
              </w:rPr>
            </w:pPr>
          </w:p>
        </w:tc>
      </w:tr>
      <w:tr w:rsidR="002674C4" w:rsidRPr="00366604" w14:paraId="27424305" w14:textId="77777777" w:rsidTr="00124620">
        <w:tc>
          <w:tcPr>
            <w:tcW w:w="1510" w:type="dxa"/>
          </w:tcPr>
          <w:p w14:paraId="35231AF3" w14:textId="29DE83AC"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b/>
                <w:sz w:val="24"/>
                <w:szCs w:val="24"/>
                <w:lang w:val="hu-HU"/>
              </w:rPr>
              <w:t xml:space="preserve">Roland de Vaux </w:t>
            </w:r>
            <w:r w:rsidRPr="00366604">
              <w:rPr>
                <w:rFonts w:ascii="Times New Roman" w:hAnsi="Times New Roman" w:cs="Times New Roman"/>
                <w:sz w:val="24"/>
                <w:szCs w:val="24"/>
                <w:lang w:val="hu-HU"/>
              </w:rPr>
              <w:t>(</w:t>
            </w:r>
            <w:r w:rsidRPr="00366604">
              <w:rPr>
                <w:rFonts w:ascii="Times New Roman" w:hAnsi="Times New Roman" w:cs="Times New Roman"/>
                <w:color w:val="202122"/>
                <w:sz w:val="24"/>
                <w:szCs w:val="24"/>
                <w:shd w:val="clear" w:color="auto" w:fill="FFFFFF"/>
                <w:lang w:val="fr-FR"/>
              </w:rPr>
              <w:t>1903–1971),</w:t>
            </w:r>
          </w:p>
        </w:tc>
        <w:tc>
          <w:tcPr>
            <w:tcW w:w="1510" w:type="dxa"/>
          </w:tcPr>
          <w:p w14:paraId="1ECDA51C" w14:textId="6B73EF00"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color w:val="202122"/>
                <w:sz w:val="24"/>
                <w:szCs w:val="24"/>
                <w:shd w:val="clear" w:color="auto" w:fill="FFFFFF"/>
                <w:lang w:val="fr-FR"/>
              </w:rPr>
              <w:t xml:space="preserve">L’archéologie et les manuscrits de la Mer Morte. </w:t>
            </w:r>
            <w:r w:rsidRPr="00366604">
              <w:rPr>
                <w:rFonts w:ascii="Times New Roman" w:hAnsi="Times New Roman" w:cs="Times New Roman"/>
                <w:color w:val="202122"/>
                <w:sz w:val="24"/>
                <w:szCs w:val="24"/>
                <w:shd w:val="clear" w:color="auto" w:fill="FFFFFF"/>
              </w:rPr>
              <w:t xml:space="preserve">The Schweich </w:t>
            </w:r>
            <w:r w:rsidR="007A1E8D" w:rsidRPr="00366604">
              <w:rPr>
                <w:rFonts w:ascii="Times New Roman" w:hAnsi="Times New Roman" w:cs="Times New Roman"/>
                <w:color w:val="202122"/>
                <w:sz w:val="24"/>
                <w:szCs w:val="24"/>
                <w:shd w:val="clear" w:color="auto" w:fill="FFFFFF"/>
              </w:rPr>
              <w:t>Lecturer</w:t>
            </w:r>
            <w:r w:rsidRPr="00366604">
              <w:rPr>
                <w:rFonts w:ascii="Times New Roman" w:hAnsi="Times New Roman" w:cs="Times New Roman"/>
                <w:color w:val="202122"/>
                <w:sz w:val="24"/>
                <w:szCs w:val="24"/>
                <w:shd w:val="clear" w:color="auto" w:fill="FFFFFF"/>
              </w:rPr>
              <w:t>es of the British Academy 1959 (Oxford: Oxford University Press, 1961</w:t>
            </w:r>
          </w:p>
        </w:tc>
        <w:tc>
          <w:tcPr>
            <w:tcW w:w="1510" w:type="dxa"/>
          </w:tcPr>
          <w:p w14:paraId="5243EBED" w14:textId="77777777" w:rsidR="002674C4" w:rsidRPr="00366604" w:rsidRDefault="002674C4" w:rsidP="00124620">
            <w:pPr>
              <w:rPr>
                <w:rFonts w:ascii="Times New Roman" w:hAnsi="Times New Roman" w:cs="Times New Roman"/>
                <w:sz w:val="24"/>
                <w:szCs w:val="24"/>
              </w:rPr>
            </w:pPr>
          </w:p>
        </w:tc>
        <w:tc>
          <w:tcPr>
            <w:tcW w:w="1510" w:type="dxa"/>
          </w:tcPr>
          <w:p w14:paraId="12BECB40" w14:textId="77777777" w:rsidR="002674C4" w:rsidRPr="00366604" w:rsidRDefault="002674C4" w:rsidP="00124620">
            <w:pPr>
              <w:rPr>
                <w:rFonts w:ascii="Times New Roman" w:hAnsi="Times New Roman" w:cs="Times New Roman"/>
                <w:sz w:val="24"/>
                <w:szCs w:val="24"/>
              </w:rPr>
            </w:pPr>
          </w:p>
        </w:tc>
        <w:tc>
          <w:tcPr>
            <w:tcW w:w="1511" w:type="dxa"/>
          </w:tcPr>
          <w:p w14:paraId="3C881C29" w14:textId="77777777" w:rsidR="002674C4" w:rsidRPr="00366604" w:rsidRDefault="002674C4" w:rsidP="00124620">
            <w:pPr>
              <w:rPr>
                <w:rFonts w:ascii="Times New Roman" w:hAnsi="Times New Roman" w:cs="Times New Roman"/>
                <w:sz w:val="24"/>
                <w:szCs w:val="24"/>
              </w:rPr>
            </w:pPr>
          </w:p>
        </w:tc>
        <w:tc>
          <w:tcPr>
            <w:tcW w:w="1511" w:type="dxa"/>
          </w:tcPr>
          <w:p w14:paraId="4CAD166D" w14:textId="77777777" w:rsidR="002674C4" w:rsidRPr="00366604" w:rsidRDefault="002674C4" w:rsidP="00124620">
            <w:pPr>
              <w:rPr>
                <w:rFonts w:ascii="Times New Roman" w:hAnsi="Times New Roman" w:cs="Times New Roman"/>
                <w:sz w:val="24"/>
                <w:szCs w:val="24"/>
              </w:rPr>
            </w:pPr>
          </w:p>
        </w:tc>
      </w:tr>
      <w:tr w:rsidR="002674C4" w:rsidRPr="00366604" w14:paraId="18060173" w14:textId="77777777" w:rsidTr="00124620">
        <w:tc>
          <w:tcPr>
            <w:tcW w:w="1510" w:type="dxa"/>
          </w:tcPr>
          <w:p w14:paraId="3411CE1D" w14:textId="26BBD7A5"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b/>
                <w:sz w:val="24"/>
                <w:szCs w:val="24"/>
                <w:lang w:val="hu-HU"/>
              </w:rPr>
              <w:t>Raymond-Jacques Tournay</w:t>
            </w:r>
            <w:r w:rsidRPr="00366604">
              <w:rPr>
                <w:rFonts w:ascii="Times New Roman" w:hAnsi="Times New Roman" w:cs="Times New Roman"/>
                <w:sz w:val="24"/>
                <w:szCs w:val="24"/>
                <w:lang w:val="hu-HU"/>
              </w:rPr>
              <w:t xml:space="preserve"> (1912–1999),</w:t>
            </w:r>
          </w:p>
        </w:tc>
        <w:tc>
          <w:tcPr>
            <w:tcW w:w="1510" w:type="dxa"/>
          </w:tcPr>
          <w:p w14:paraId="631CB7F5" w14:textId="77777777" w:rsidR="000C4C6D" w:rsidRPr="00366604" w:rsidRDefault="000C4C6D" w:rsidP="000C4C6D">
            <w:pPr>
              <w:jc w:val="both"/>
              <w:rPr>
                <w:rFonts w:ascii="Times New Roman" w:hAnsi="Times New Roman" w:cs="Times New Roman"/>
                <w:sz w:val="24"/>
                <w:szCs w:val="24"/>
                <w:lang w:val="fr-FR"/>
              </w:rPr>
            </w:pPr>
            <w:r w:rsidRPr="00366604">
              <w:rPr>
                <w:rFonts w:ascii="Times New Roman" w:hAnsi="Times New Roman" w:cs="Times New Roman"/>
                <w:sz w:val="24"/>
                <w:szCs w:val="24"/>
                <w:lang w:val="hu-HU"/>
              </w:rPr>
              <w:t xml:space="preserve">Voir et entendre Dieu avec les Psaumes. Ou la liturgie prophétique du second Temple à Jérusalem (Paris: </w:t>
            </w:r>
            <w:r w:rsidRPr="00366604">
              <w:rPr>
                <w:rFonts w:ascii="Times New Roman" w:hAnsi="Times New Roman" w:cs="Times New Roman"/>
                <w:sz w:val="24"/>
                <w:szCs w:val="24"/>
                <w:lang w:val="hu-HU"/>
              </w:rPr>
              <w:lastRenderedPageBreak/>
              <w:t>Gabalda, 1982).</w:t>
            </w:r>
          </w:p>
          <w:p w14:paraId="2A1D0A53" w14:textId="77777777" w:rsidR="002674C4" w:rsidRPr="00366604" w:rsidRDefault="002674C4" w:rsidP="00124620">
            <w:pPr>
              <w:rPr>
                <w:rFonts w:ascii="Times New Roman" w:hAnsi="Times New Roman" w:cs="Times New Roman"/>
                <w:sz w:val="24"/>
                <w:szCs w:val="24"/>
                <w:lang w:val="fr-FR"/>
              </w:rPr>
            </w:pPr>
          </w:p>
        </w:tc>
        <w:tc>
          <w:tcPr>
            <w:tcW w:w="1510" w:type="dxa"/>
          </w:tcPr>
          <w:p w14:paraId="3721D92F" w14:textId="77777777" w:rsidR="002674C4" w:rsidRPr="00366604" w:rsidRDefault="002674C4" w:rsidP="00124620">
            <w:pPr>
              <w:rPr>
                <w:rFonts w:ascii="Times New Roman" w:hAnsi="Times New Roman" w:cs="Times New Roman"/>
                <w:sz w:val="24"/>
                <w:szCs w:val="24"/>
                <w:lang w:val="fr-FR"/>
              </w:rPr>
            </w:pPr>
          </w:p>
        </w:tc>
        <w:tc>
          <w:tcPr>
            <w:tcW w:w="1510" w:type="dxa"/>
          </w:tcPr>
          <w:p w14:paraId="2895C168" w14:textId="77777777" w:rsidR="002674C4" w:rsidRPr="00366604" w:rsidRDefault="002674C4" w:rsidP="00124620">
            <w:pPr>
              <w:rPr>
                <w:rFonts w:ascii="Times New Roman" w:hAnsi="Times New Roman" w:cs="Times New Roman"/>
                <w:sz w:val="24"/>
                <w:szCs w:val="24"/>
                <w:lang w:val="fr-FR"/>
              </w:rPr>
            </w:pPr>
          </w:p>
        </w:tc>
        <w:tc>
          <w:tcPr>
            <w:tcW w:w="1511" w:type="dxa"/>
          </w:tcPr>
          <w:p w14:paraId="14298AC0" w14:textId="77777777" w:rsidR="002674C4" w:rsidRPr="00366604" w:rsidRDefault="002674C4" w:rsidP="00124620">
            <w:pPr>
              <w:rPr>
                <w:rFonts w:ascii="Times New Roman" w:hAnsi="Times New Roman" w:cs="Times New Roman"/>
                <w:sz w:val="24"/>
                <w:szCs w:val="24"/>
                <w:lang w:val="fr-FR"/>
              </w:rPr>
            </w:pPr>
          </w:p>
        </w:tc>
        <w:tc>
          <w:tcPr>
            <w:tcW w:w="1511" w:type="dxa"/>
          </w:tcPr>
          <w:p w14:paraId="18BCA4AB" w14:textId="77777777" w:rsidR="002674C4" w:rsidRPr="00366604" w:rsidRDefault="002674C4" w:rsidP="00124620">
            <w:pPr>
              <w:rPr>
                <w:rFonts w:ascii="Times New Roman" w:hAnsi="Times New Roman" w:cs="Times New Roman"/>
                <w:sz w:val="24"/>
                <w:szCs w:val="24"/>
                <w:lang w:val="fr-FR"/>
              </w:rPr>
            </w:pPr>
          </w:p>
        </w:tc>
      </w:tr>
      <w:tr w:rsidR="002674C4" w:rsidRPr="00366604" w14:paraId="0C172886" w14:textId="77777777" w:rsidTr="00124620">
        <w:tc>
          <w:tcPr>
            <w:tcW w:w="1510" w:type="dxa"/>
          </w:tcPr>
          <w:p w14:paraId="39725DA3" w14:textId="22D8D7B8"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b/>
                <w:sz w:val="24"/>
                <w:szCs w:val="24"/>
                <w:lang w:val="hu-HU"/>
              </w:rPr>
              <w:t>Jerome Murphy-O'Connor</w:t>
            </w:r>
            <w:r w:rsidRPr="00366604">
              <w:rPr>
                <w:rFonts w:ascii="Times New Roman" w:hAnsi="Times New Roman" w:cs="Times New Roman"/>
                <w:sz w:val="24"/>
                <w:szCs w:val="24"/>
                <w:lang w:val="hu-HU"/>
              </w:rPr>
              <w:t xml:space="preserve"> (</w:t>
            </w:r>
            <w:r w:rsidRPr="00366604">
              <w:rPr>
                <w:rFonts w:ascii="Times New Roman" w:hAnsi="Times New Roman" w:cs="Times New Roman"/>
                <w:color w:val="202122"/>
                <w:sz w:val="24"/>
                <w:szCs w:val="24"/>
                <w:shd w:val="clear" w:color="auto" w:fill="FFFFFF"/>
                <w:lang w:val="fr-FR"/>
              </w:rPr>
              <w:t>1935–2013</w:t>
            </w:r>
            <w:r w:rsidRPr="00366604">
              <w:rPr>
                <w:rFonts w:ascii="Times New Roman" w:hAnsi="Times New Roman" w:cs="Times New Roman"/>
                <w:sz w:val="24"/>
                <w:szCs w:val="24"/>
                <w:lang w:val="hu-HU"/>
              </w:rPr>
              <w:t>),</w:t>
            </w:r>
          </w:p>
        </w:tc>
        <w:tc>
          <w:tcPr>
            <w:tcW w:w="1510" w:type="dxa"/>
          </w:tcPr>
          <w:p w14:paraId="5395EEA1" w14:textId="77777777" w:rsidR="000C4C6D" w:rsidRPr="00366604" w:rsidRDefault="000C4C6D" w:rsidP="000C4C6D">
            <w:pPr>
              <w:jc w:val="both"/>
              <w:rPr>
                <w:rFonts w:ascii="Times New Roman" w:hAnsi="Times New Roman" w:cs="Times New Roman"/>
                <w:sz w:val="24"/>
                <w:szCs w:val="24"/>
                <w:lang w:val="fr-FR"/>
              </w:rPr>
            </w:pPr>
            <w:r w:rsidRPr="00366604">
              <w:rPr>
                <w:rFonts w:ascii="Times New Roman" w:hAnsi="Times New Roman" w:cs="Times New Roman"/>
                <w:sz w:val="24"/>
                <w:szCs w:val="24"/>
                <w:lang w:val="hu-HU"/>
              </w:rPr>
              <w:t>Le Mystère Paul (2000)</w:t>
            </w:r>
          </w:p>
          <w:p w14:paraId="737F0D47" w14:textId="77777777" w:rsidR="002674C4" w:rsidRPr="00366604" w:rsidRDefault="002674C4" w:rsidP="00124620">
            <w:pPr>
              <w:rPr>
                <w:rFonts w:ascii="Times New Roman" w:hAnsi="Times New Roman" w:cs="Times New Roman"/>
                <w:sz w:val="24"/>
                <w:szCs w:val="24"/>
              </w:rPr>
            </w:pPr>
          </w:p>
        </w:tc>
        <w:tc>
          <w:tcPr>
            <w:tcW w:w="1510" w:type="dxa"/>
          </w:tcPr>
          <w:p w14:paraId="6C2D5F8A" w14:textId="77777777" w:rsidR="002674C4" w:rsidRPr="00366604" w:rsidRDefault="002674C4" w:rsidP="00124620">
            <w:pPr>
              <w:rPr>
                <w:rFonts w:ascii="Times New Roman" w:hAnsi="Times New Roman" w:cs="Times New Roman"/>
                <w:sz w:val="24"/>
                <w:szCs w:val="24"/>
              </w:rPr>
            </w:pPr>
          </w:p>
        </w:tc>
        <w:tc>
          <w:tcPr>
            <w:tcW w:w="1510" w:type="dxa"/>
          </w:tcPr>
          <w:p w14:paraId="23B72FFD" w14:textId="77777777" w:rsidR="002674C4" w:rsidRPr="00366604" w:rsidRDefault="002674C4" w:rsidP="00124620">
            <w:pPr>
              <w:rPr>
                <w:rFonts w:ascii="Times New Roman" w:hAnsi="Times New Roman" w:cs="Times New Roman"/>
                <w:sz w:val="24"/>
                <w:szCs w:val="24"/>
              </w:rPr>
            </w:pPr>
          </w:p>
        </w:tc>
        <w:tc>
          <w:tcPr>
            <w:tcW w:w="1511" w:type="dxa"/>
          </w:tcPr>
          <w:p w14:paraId="45B8C451" w14:textId="77777777" w:rsidR="002674C4" w:rsidRPr="00366604" w:rsidRDefault="002674C4" w:rsidP="00124620">
            <w:pPr>
              <w:rPr>
                <w:rFonts w:ascii="Times New Roman" w:hAnsi="Times New Roman" w:cs="Times New Roman"/>
                <w:sz w:val="24"/>
                <w:szCs w:val="24"/>
              </w:rPr>
            </w:pPr>
          </w:p>
        </w:tc>
        <w:tc>
          <w:tcPr>
            <w:tcW w:w="1511" w:type="dxa"/>
          </w:tcPr>
          <w:p w14:paraId="5C50353C" w14:textId="77777777" w:rsidR="002674C4" w:rsidRPr="00366604" w:rsidRDefault="002674C4" w:rsidP="00124620">
            <w:pPr>
              <w:rPr>
                <w:rFonts w:ascii="Times New Roman" w:hAnsi="Times New Roman" w:cs="Times New Roman"/>
                <w:sz w:val="24"/>
                <w:szCs w:val="24"/>
              </w:rPr>
            </w:pPr>
          </w:p>
        </w:tc>
      </w:tr>
      <w:tr w:rsidR="002674C4" w:rsidRPr="00366604" w14:paraId="148E6AB8" w14:textId="77777777" w:rsidTr="00124620">
        <w:tc>
          <w:tcPr>
            <w:tcW w:w="1510" w:type="dxa"/>
          </w:tcPr>
          <w:p w14:paraId="6F7A5B78" w14:textId="6A847664"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b/>
                <w:sz w:val="24"/>
                <w:szCs w:val="24"/>
                <w:lang w:val="hu-HU"/>
              </w:rPr>
              <w:t>Pierre Benoit</w:t>
            </w:r>
            <w:r w:rsidRPr="00366604">
              <w:rPr>
                <w:rFonts w:ascii="Times New Roman" w:hAnsi="Times New Roman" w:cs="Times New Roman"/>
                <w:sz w:val="24"/>
                <w:szCs w:val="24"/>
                <w:lang w:val="fr-FR"/>
              </w:rPr>
              <w:t xml:space="preserve"> (</w:t>
            </w:r>
            <w:r w:rsidRPr="00366604">
              <w:rPr>
                <w:rFonts w:ascii="Times New Roman" w:hAnsi="Times New Roman" w:cs="Times New Roman"/>
                <w:sz w:val="24"/>
                <w:szCs w:val="24"/>
                <w:lang w:val="hu-HU"/>
              </w:rPr>
              <w:t>1906–1987),</w:t>
            </w:r>
          </w:p>
        </w:tc>
        <w:tc>
          <w:tcPr>
            <w:tcW w:w="1510" w:type="dxa"/>
          </w:tcPr>
          <w:p w14:paraId="0E4039A6" w14:textId="77777777" w:rsidR="000C4C6D" w:rsidRPr="00366604" w:rsidRDefault="000C4C6D" w:rsidP="000C4C6D">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Exégèse et théologie (Exegesis and Theology), 4 Volumes (Paris: Cerf, 1961–1982).</w:t>
            </w:r>
          </w:p>
          <w:p w14:paraId="4413ECAD" w14:textId="77777777" w:rsidR="002674C4" w:rsidRPr="00366604" w:rsidRDefault="002674C4" w:rsidP="00124620">
            <w:pPr>
              <w:rPr>
                <w:rFonts w:ascii="Times New Roman" w:hAnsi="Times New Roman" w:cs="Times New Roman"/>
                <w:sz w:val="24"/>
                <w:szCs w:val="24"/>
                <w:lang w:val="fr-FR"/>
              </w:rPr>
            </w:pPr>
          </w:p>
        </w:tc>
        <w:tc>
          <w:tcPr>
            <w:tcW w:w="1510" w:type="dxa"/>
          </w:tcPr>
          <w:p w14:paraId="4B6B79D8" w14:textId="77777777" w:rsidR="002674C4" w:rsidRPr="00366604" w:rsidRDefault="002674C4" w:rsidP="00124620">
            <w:pPr>
              <w:rPr>
                <w:rFonts w:ascii="Times New Roman" w:hAnsi="Times New Roman" w:cs="Times New Roman"/>
                <w:sz w:val="24"/>
                <w:szCs w:val="24"/>
                <w:lang w:val="fr-FR"/>
              </w:rPr>
            </w:pPr>
          </w:p>
        </w:tc>
        <w:tc>
          <w:tcPr>
            <w:tcW w:w="1510" w:type="dxa"/>
          </w:tcPr>
          <w:p w14:paraId="752E3ADE" w14:textId="77777777" w:rsidR="002674C4" w:rsidRPr="00366604" w:rsidRDefault="002674C4" w:rsidP="00124620">
            <w:pPr>
              <w:rPr>
                <w:rFonts w:ascii="Times New Roman" w:hAnsi="Times New Roman" w:cs="Times New Roman"/>
                <w:sz w:val="24"/>
                <w:szCs w:val="24"/>
                <w:lang w:val="fr-FR"/>
              </w:rPr>
            </w:pPr>
          </w:p>
        </w:tc>
        <w:tc>
          <w:tcPr>
            <w:tcW w:w="1511" w:type="dxa"/>
          </w:tcPr>
          <w:p w14:paraId="099549F7" w14:textId="77777777" w:rsidR="002674C4" w:rsidRPr="00366604" w:rsidRDefault="002674C4" w:rsidP="00124620">
            <w:pPr>
              <w:rPr>
                <w:rFonts w:ascii="Times New Roman" w:hAnsi="Times New Roman" w:cs="Times New Roman"/>
                <w:sz w:val="24"/>
                <w:szCs w:val="24"/>
                <w:lang w:val="fr-FR"/>
              </w:rPr>
            </w:pPr>
          </w:p>
        </w:tc>
        <w:tc>
          <w:tcPr>
            <w:tcW w:w="1511" w:type="dxa"/>
          </w:tcPr>
          <w:p w14:paraId="3F435130" w14:textId="77777777" w:rsidR="002674C4" w:rsidRPr="00366604" w:rsidRDefault="002674C4" w:rsidP="00124620">
            <w:pPr>
              <w:rPr>
                <w:rFonts w:ascii="Times New Roman" w:hAnsi="Times New Roman" w:cs="Times New Roman"/>
                <w:sz w:val="24"/>
                <w:szCs w:val="24"/>
                <w:lang w:val="fr-FR"/>
              </w:rPr>
            </w:pPr>
          </w:p>
        </w:tc>
      </w:tr>
      <w:tr w:rsidR="002674C4" w:rsidRPr="00366604" w14:paraId="7128B125" w14:textId="77777777" w:rsidTr="00124620">
        <w:tc>
          <w:tcPr>
            <w:tcW w:w="1510" w:type="dxa"/>
          </w:tcPr>
          <w:p w14:paraId="36A0C4E0" w14:textId="77777777" w:rsidR="002674C4" w:rsidRPr="00366604" w:rsidRDefault="002674C4" w:rsidP="00124620">
            <w:pPr>
              <w:rPr>
                <w:rFonts w:ascii="Times New Roman" w:hAnsi="Times New Roman" w:cs="Times New Roman"/>
                <w:sz w:val="24"/>
                <w:szCs w:val="24"/>
                <w:lang w:val="fr-FR"/>
              </w:rPr>
            </w:pPr>
          </w:p>
        </w:tc>
        <w:tc>
          <w:tcPr>
            <w:tcW w:w="1510" w:type="dxa"/>
          </w:tcPr>
          <w:p w14:paraId="50AD8969" w14:textId="77777777" w:rsidR="002674C4" w:rsidRPr="00366604" w:rsidRDefault="002674C4" w:rsidP="00124620">
            <w:pPr>
              <w:rPr>
                <w:rFonts w:ascii="Times New Roman" w:hAnsi="Times New Roman" w:cs="Times New Roman"/>
                <w:sz w:val="24"/>
                <w:szCs w:val="24"/>
                <w:lang w:val="fr-FR"/>
              </w:rPr>
            </w:pPr>
          </w:p>
        </w:tc>
        <w:tc>
          <w:tcPr>
            <w:tcW w:w="1510" w:type="dxa"/>
          </w:tcPr>
          <w:p w14:paraId="2C7D584A" w14:textId="77777777" w:rsidR="002674C4" w:rsidRPr="00366604" w:rsidRDefault="002674C4" w:rsidP="00124620">
            <w:pPr>
              <w:rPr>
                <w:rFonts w:ascii="Times New Roman" w:hAnsi="Times New Roman" w:cs="Times New Roman"/>
                <w:sz w:val="24"/>
                <w:szCs w:val="24"/>
                <w:lang w:val="fr-FR"/>
              </w:rPr>
            </w:pPr>
          </w:p>
        </w:tc>
        <w:tc>
          <w:tcPr>
            <w:tcW w:w="1510" w:type="dxa"/>
          </w:tcPr>
          <w:p w14:paraId="5FB0CBDF" w14:textId="77777777" w:rsidR="002674C4" w:rsidRPr="00366604" w:rsidRDefault="002674C4" w:rsidP="00124620">
            <w:pPr>
              <w:rPr>
                <w:rFonts w:ascii="Times New Roman" w:hAnsi="Times New Roman" w:cs="Times New Roman"/>
                <w:sz w:val="24"/>
                <w:szCs w:val="24"/>
                <w:lang w:val="fr-FR"/>
              </w:rPr>
            </w:pPr>
          </w:p>
        </w:tc>
        <w:tc>
          <w:tcPr>
            <w:tcW w:w="1511" w:type="dxa"/>
          </w:tcPr>
          <w:p w14:paraId="1C8A24AC" w14:textId="77777777" w:rsidR="002674C4" w:rsidRPr="00366604" w:rsidRDefault="002674C4" w:rsidP="00124620">
            <w:pPr>
              <w:rPr>
                <w:rFonts w:ascii="Times New Roman" w:hAnsi="Times New Roman" w:cs="Times New Roman"/>
                <w:sz w:val="24"/>
                <w:szCs w:val="24"/>
                <w:lang w:val="fr-FR"/>
              </w:rPr>
            </w:pPr>
          </w:p>
        </w:tc>
        <w:tc>
          <w:tcPr>
            <w:tcW w:w="1511" w:type="dxa"/>
          </w:tcPr>
          <w:p w14:paraId="7AAD9B38" w14:textId="77777777" w:rsidR="002674C4" w:rsidRPr="00366604" w:rsidRDefault="002674C4" w:rsidP="00124620">
            <w:pPr>
              <w:rPr>
                <w:rFonts w:ascii="Times New Roman" w:hAnsi="Times New Roman" w:cs="Times New Roman"/>
                <w:sz w:val="24"/>
                <w:szCs w:val="24"/>
                <w:lang w:val="fr-FR"/>
              </w:rPr>
            </w:pPr>
          </w:p>
        </w:tc>
      </w:tr>
      <w:tr w:rsidR="002674C4" w:rsidRPr="00366604" w14:paraId="45348169" w14:textId="77777777" w:rsidTr="00124620">
        <w:tc>
          <w:tcPr>
            <w:tcW w:w="1510" w:type="dxa"/>
          </w:tcPr>
          <w:p w14:paraId="4120D7BF" w14:textId="77777777" w:rsidR="002674C4" w:rsidRPr="00366604" w:rsidRDefault="002674C4" w:rsidP="00124620">
            <w:pPr>
              <w:rPr>
                <w:rFonts w:ascii="Times New Roman" w:hAnsi="Times New Roman" w:cs="Times New Roman"/>
                <w:sz w:val="24"/>
                <w:szCs w:val="24"/>
                <w:lang w:val="fr-FR"/>
              </w:rPr>
            </w:pPr>
          </w:p>
        </w:tc>
        <w:tc>
          <w:tcPr>
            <w:tcW w:w="1510" w:type="dxa"/>
          </w:tcPr>
          <w:p w14:paraId="2401853E" w14:textId="77777777" w:rsidR="002674C4" w:rsidRPr="00366604" w:rsidRDefault="002674C4" w:rsidP="00124620">
            <w:pPr>
              <w:rPr>
                <w:rFonts w:ascii="Times New Roman" w:hAnsi="Times New Roman" w:cs="Times New Roman"/>
                <w:sz w:val="24"/>
                <w:szCs w:val="24"/>
                <w:lang w:val="fr-FR"/>
              </w:rPr>
            </w:pPr>
          </w:p>
        </w:tc>
        <w:tc>
          <w:tcPr>
            <w:tcW w:w="1510" w:type="dxa"/>
          </w:tcPr>
          <w:p w14:paraId="6961609B" w14:textId="77777777" w:rsidR="002674C4" w:rsidRPr="00366604" w:rsidRDefault="002674C4" w:rsidP="00124620">
            <w:pPr>
              <w:rPr>
                <w:rFonts w:ascii="Times New Roman" w:hAnsi="Times New Roman" w:cs="Times New Roman"/>
                <w:sz w:val="24"/>
                <w:szCs w:val="24"/>
                <w:lang w:val="fr-FR"/>
              </w:rPr>
            </w:pPr>
          </w:p>
        </w:tc>
        <w:tc>
          <w:tcPr>
            <w:tcW w:w="1510" w:type="dxa"/>
          </w:tcPr>
          <w:p w14:paraId="57C40647" w14:textId="77777777" w:rsidR="002674C4" w:rsidRPr="00366604" w:rsidRDefault="002674C4" w:rsidP="00124620">
            <w:pPr>
              <w:rPr>
                <w:rFonts w:ascii="Times New Roman" w:hAnsi="Times New Roman" w:cs="Times New Roman"/>
                <w:sz w:val="24"/>
                <w:szCs w:val="24"/>
                <w:lang w:val="fr-FR"/>
              </w:rPr>
            </w:pPr>
          </w:p>
        </w:tc>
        <w:tc>
          <w:tcPr>
            <w:tcW w:w="1511" w:type="dxa"/>
          </w:tcPr>
          <w:p w14:paraId="1631C82F" w14:textId="77777777" w:rsidR="002674C4" w:rsidRPr="00366604" w:rsidRDefault="002674C4" w:rsidP="00124620">
            <w:pPr>
              <w:rPr>
                <w:rFonts w:ascii="Times New Roman" w:hAnsi="Times New Roman" w:cs="Times New Roman"/>
                <w:sz w:val="24"/>
                <w:szCs w:val="24"/>
                <w:lang w:val="fr-FR"/>
              </w:rPr>
            </w:pPr>
          </w:p>
        </w:tc>
        <w:tc>
          <w:tcPr>
            <w:tcW w:w="1511" w:type="dxa"/>
          </w:tcPr>
          <w:p w14:paraId="0ED96641" w14:textId="77777777" w:rsidR="002674C4" w:rsidRPr="00366604" w:rsidRDefault="002674C4" w:rsidP="00124620">
            <w:pPr>
              <w:rPr>
                <w:rFonts w:ascii="Times New Roman" w:hAnsi="Times New Roman" w:cs="Times New Roman"/>
                <w:sz w:val="24"/>
                <w:szCs w:val="24"/>
                <w:lang w:val="fr-FR"/>
              </w:rPr>
            </w:pPr>
          </w:p>
        </w:tc>
      </w:tr>
      <w:tr w:rsidR="002674C4" w:rsidRPr="00366604" w14:paraId="686977D6" w14:textId="77777777" w:rsidTr="00124620">
        <w:tc>
          <w:tcPr>
            <w:tcW w:w="1510" w:type="dxa"/>
          </w:tcPr>
          <w:p w14:paraId="0A558306" w14:textId="77777777" w:rsidR="002674C4" w:rsidRPr="00366604" w:rsidRDefault="002674C4" w:rsidP="00124620">
            <w:pPr>
              <w:rPr>
                <w:rFonts w:ascii="Times New Roman" w:hAnsi="Times New Roman" w:cs="Times New Roman"/>
                <w:sz w:val="24"/>
                <w:szCs w:val="24"/>
                <w:lang w:val="fr-FR"/>
              </w:rPr>
            </w:pPr>
          </w:p>
        </w:tc>
        <w:tc>
          <w:tcPr>
            <w:tcW w:w="1510" w:type="dxa"/>
          </w:tcPr>
          <w:p w14:paraId="0D90238C" w14:textId="77777777" w:rsidR="002674C4" w:rsidRPr="00366604" w:rsidRDefault="002674C4" w:rsidP="00124620">
            <w:pPr>
              <w:rPr>
                <w:rFonts w:ascii="Times New Roman" w:hAnsi="Times New Roman" w:cs="Times New Roman"/>
                <w:sz w:val="24"/>
                <w:szCs w:val="24"/>
                <w:lang w:val="fr-FR"/>
              </w:rPr>
            </w:pPr>
          </w:p>
        </w:tc>
        <w:tc>
          <w:tcPr>
            <w:tcW w:w="1510" w:type="dxa"/>
          </w:tcPr>
          <w:p w14:paraId="6DB06555" w14:textId="77777777" w:rsidR="002674C4" w:rsidRPr="00366604" w:rsidRDefault="002674C4" w:rsidP="00124620">
            <w:pPr>
              <w:rPr>
                <w:rFonts w:ascii="Times New Roman" w:hAnsi="Times New Roman" w:cs="Times New Roman"/>
                <w:sz w:val="24"/>
                <w:szCs w:val="24"/>
                <w:lang w:val="fr-FR"/>
              </w:rPr>
            </w:pPr>
          </w:p>
        </w:tc>
        <w:tc>
          <w:tcPr>
            <w:tcW w:w="1510" w:type="dxa"/>
          </w:tcPr>
          <w:p w14:paraId="232C65EB" w14:textId="77777777" w:rsidR="002674C4" w:rsidRPr="00366604" w:rsidRDefault="002674C4" w:rsidP="00124620">
            <w:pPr>
              <w:rPr>
                <w:rFonts w:ascii="Times New Roman" w:hAnsi="Times New Roman" w:cs="Times New Roman"/>
                <w:sz w:val="24"/>
                <w:szCs w:val="24"/>
                <w:lang w:val="fr-FR"/>
              </w:rPr>
            </w:pPr>
          </w:p>
        </w:tc>
        <w:tc>
          <w:tcPr>
            <w:tcW w:w="1511" w:type="dxa"/>
          </w:tcPr>
          <w:p w14:paraId="794E9B8B" w14:textId="77777777" w:rsidR="002674C4" w:rsidRPr="00366604" w:rsidRDefault="002674C4" w:rsidP="00124620">
            <w:pPr>
              <w:rPr>
                <w:rFonts w:ascii="Times New Roman" w:hAnsi="Times New Roman" w:cs="Times New Roman"/>
                <w:sz w:val="24"/>
                <w:szCs w:val="24"/>
                <w:lang w:val="fr-FR"/>
              </w:rPr>
            </w:pPr>
          </w:p>
        </w:tc>
        <w:tc>
          <w:tcPr>
            <w:tcW w:w="1511" w:type="dxa"/>
          </w:tcPr>
          <w:p w14:paraId="57B22605" w14:textId="77777777" w:rsidR="002674C4" w:rsidRPr="00366604" w:rsidRDefault="002674C4" w:rsidP="00124620">
            <w:pPr>
              <w:rPr>
                <w:rFonts w:ascii="Times New Roman" w:hAnsi="Times New Roman" w:cs="Times New Roman"/>
                <w:sz w:val="24"/>
                <w:szCs w:val="24"/>
                <w:lang w:val="fr-FR"/>
              </w:rPr>
            </w:pPr>
          </w:p>
        </w:tc>
      </w:tr>
      <w:tr w:rsidR="002674C4" w:rsidRPr="00366604" w14:paraId="02CC6D95" w14:textId="77777777" w:rsidTr="00124620">
        <w:tc>
          <w:tcPr>
            <w:tcW w:w="1510" w:type="dxa"/>
          </w:tcPr>
          <w:p w14:paraId="31274DC5" w14:textId="77777777" w:rsidR="002674C4" w:rsidRPr="00366604" w:rsidRDefault="002674C4" w:rsidP="00124620">
            <w:pPr>
              <w:rPr>
                <w:rFonts w:ascii="Times New Roman" w:hAnsi="Times New Roman" w:cs="Times New Roman"/>
                <w:sz w:val="24"/>
                <w:szCs w:val="24"/>
                <w:lang w:val="fr-FR"/>
              </w:rPr>
            </w:pPr>
          </w:p>
        </w:tc>
        <w:tc>
          <w:tcPr>
            <w:tcW w:w="1510" w:type="dxa"/>
          </w:tcPr>
          <w:p w14:paraId="4BDF502A" w14:textId="77777777" w:rsidR="002674C4" w:rsidRPr="00366604" w:rsidRDefault="002674C4" w:rsidP="00124620">
            <w:pPr>
              <w:rPr>
                <w:rFonts w:ascii="Times New Roman" w:hAnsi="Times New Roman" w:cs="Times New Roman"/>
                <w:sz w:val="24"/>
                <w:szCs w:val="24"/>
                <w:lang w:val="fr-FR"/>
              </w:rPr>
            </w:pPr>
          </w:p>
        </w:tc>
        <w:tc>
          <w:tcPr>
            <w:tcW w:w="1510" w:type="dxa"/>
          </w:tcPr>
          <w:p w14:paraId="51132DAE" w14:textId="77777777" w:rsidR="002674C4" w:rsidRPr="00366604" w:rsidRDefault="002674C4" w:rsidP="00124620">
            <w:pPr>
              <w:rPr>
                <w:rFonts w:ascii="Times New Roman" w:hAnsi="Times New Roman" w:cs="Times New Roman"/>
                <w:sz w:val="24"/>
                <w:szCs w:val="24"/>
                <w:lang w:val="fr-FR"/>
              </w:rPr>
            </w:pPr>
          </w:p>
        </w:tc>
        <w:tc>
          <w:tcPr>
            <w:tcW w:w="1510" w:type="dxa"/>
          </w:tcPr>
          <w:p w14:paraId="67CC3E8E" w14:textId="77777777" w:rsidR="002674C4" w:rsidRPr="00366604" w:rsidRDefault="002674C4" w:rsidP="00124620">
            <w:pPr>
              <w:rPr>
                <w:rFonts w:ascii="Times New Roman" w:hAnsi="Times New Roman" w:cs="Times New Roman"/>
                <w:sz w:val="24"/>
                <w:szCs w:val="24"/>
                <w:lang w:val="fr-FR"/>
              </w:rPr>
            </w:pPr>
          </w:p>
        </w:tc>
        <w:tc>
          <w:tcPr>
            <w:tcW w:w="1511" w:type="dxa"/>
          </w:tcPr>
          <w:p w14:paraId="2188BF54" w14:textId="77777777" w:rsidR="002674C4" w:rsidRPr="00366604" w:rsidRDefault="002674C4" w:rsidP="00124620">
            <w:pPr>
              <w:rPr>
                <w:rFonts w:ascii="Times New Roman" w:hAnsi="Times New Roman" w:cs="Times New Roman"/>
                <w:sz w:val="24"/>
                <w:szCs w:val="24"/>
                <w:lang w:val="fr-FR"/>
              </w:rPr>
            </w:pPr>
          </w:p>
        </w:tc>
        <w:tc>
          <w:tcPr>
            <w:tcW w:w="1511" w:type="dxa"/>
          </w:tcPr>
          <w:p w14:paraId="1620C904" w14:textId="77777777" w:rsidR="002674C4" w:rsidRPr="00366604" w:rsidRDefault="002674C4" w:rsidP="00124620">
            <w:pPr>
              <w:rPr>
                <w:rFonts w:ascii="Times New Roman" w:hAnsi="Times New Roman" w:cs="Times New Roman"/>
                <w:sz w:val="24"/>
                <w:szCs w:val="24"/>
                <w:lang w:val="fr-FR"/>
              </w:rPr>
            </w:pPr>
          </w:p>
        </w:tc>
      </w:tr>
      <w:tr w:rsidR="002674C4" w:rsidRPr="00366604" w14:paraId="6216B634" w14:textId="77777777" w:rsidTr="00124620">
        <w:tc>
          <w:tcPr>
            <w:tcW w:w="1510" w:type="dxa"/>
          </w:tcPr>
          <w:p w14:paraId="77949969" w14:textId="77777777" w:rsidR="002674C4" w:rsidRPr="00366604" w:rsidRDefault="002674C4" w:rsidP="00124620">
            <w:pPr>
              <w:rPr>
                <w:rFonts w:ascii="Times New Roman" w:hAnsi="Times New Roman" w:cs="Times New Roman"/>
                <w:sz w:val="24"/>
                <w:szCs w:val="24"/>
                <w:lang w:val="fr-FR"/>
              </w:rPr>
            </w:pPr>
          </w:p>
        </w:tc>
        <w:tc>
          <w:tcPr>
            <w:tcW w:w="1510" w:type="dxa"/>
          </w:tcPr>
          <w:p w14:paraId="1ACE3867" w14:textId="77777777" w:rsidR="002674C4" w:rsidRPr="00366604" w:rsidRDefault="002674C4" w:rsidP="00124620">
            <w:pPr>
              <w:rPr>
                <w:rFonts w:ascii="Times New Roman" w:hAnsi="Times New Roman" w:cs="Times New Roman"/>
                <w:sz w:val="24"/>
                <w:szCs w:val="24"/>
                <w:lang w:val="fr-FR"/>
              </w:rPr>
            </w:pPr>
          </w:p>
        </w:tc>
        <w:tc>
          <w:tcPr>
            <w:tcW w:w="1510" w:type="dxa"/>
          </w:tcPr>
          <w:p w14:paraId="74567725" w14:textId="77777777" w:rsidR="002674C4" w:rsidRPr="00366604" w:rsidRDefault="002674C4" w:rsidP="00124620">
            <w:pPr>
              <w:rPr>
                <w:rFonts w:ascii="Times New Roman" w:hAnsi="Times New Roman" w:cs="Times New Roman"/>
                <w:sz w:val="24"/>
                <w:szCs w:val="24"/>
                <w:lang w:val="fr-FR"/>
              </w:rPr>
            </w:pPr>
          </w:p>
        </w:tc>
        <w:tc>
          <w:tcPr>
            <w:tcW w:w="1510" w:type="dxa"/>
          </w:tcPr>
          <w:p w14:paraId="3425BB55" w14:textId="77777777" w:rsidR="002674C4" w:rsidRPr="00366604" w:rsidRDefault="002674C4" w:rsidP="00124620">
            <w:pPr>
              <w:rPr>
                <w:rFonts w:ascii="Times New Roman" w:hAnsi="Times New Roman" w:cs="Times New Roman"/>
                <w:sz w:val="24"/>
                <w:szCs w:val="24"/>
                <w:lang w:val="fr-FR"/>
              </w:rPr>
            </w:pPr>
          </w:p>
        </w:tc>
        <w:tc>
          <w:tcPr>
            <w:tcW w:w="1511" w:type="dxa"/>
          </w:tcPr>
          <w:p w14:paraId="26906D25" w14:textId="77777777" w:rsidR="002674C4" w:rsidRPr="00366604" w:rsidRDefault="002674C4" w:rsidP="00124620">
            <w:pPr>
              <w:rPr>
                <w:rFonts w:ascii="Times New Roman" w:hAnsi="Times New Roman" w:cs="Times New Roman"/>
                <w:sz w:val="24"/>
                <w:szCs w:val="24"/>
                <w:lang w:val="fr-FR"/>
              </w:rPr>
            </w:pPr>
          </w:p>
        </w:tc>
        <w:tc>
          <w:tcPr>
            <w:tcW w:w="1511" w:type="dxa"/>
          </w:tcPr>
          <w:p w14:paraId="0DB7DFF0" w14:textId="77777777" w:rsidR="002674C4" w:rsidRPr="00366604" w:rsidRDefault="002674C4" w:rsidP="00124620">
            <w:pPr>
              <w:rPr>
                <w:rFonts w:ascii="Times New Roman" w:hAnsi="Times New Roman" w:cs="Times New Roman"/>
                <w:sz w:val="24"/>
                <w:szCs w:val="24"/>
                <w:lang w:val="fr-FR"/>
              </w:rPr>
            </w:pPr>
          </w:p>
        </w:tc>
      </w:tr>
    </w:tbl>
    <w:p w14:paraId="295AD16E" w14:textId="38957F7A" w:rsidR="00184103" w:rsidRPr="00366604" w:rsidRDefault="00184103" w:rsidP="005A011B">
      <w:pPr>
        <w:jc w:val="both"/>
        <w:rPr>
          <w:rFonts w:ascii="Times New Roman" w:hAnsi="Times New Roman" w:cs="Times New Roman"/>
          <w:sz w:val="24"/>
          <w:szCs w:val="24"/>
          <w:lang w:val="fr-FR"/>
        </w:rPr>
      </w:pPr>
    </w:p>
    <w:p w14:paraId="0C31CAA8" w14:textId="77777777" w:rsidR="005F4C4E" w:rsidRPr="00366604" w:rsidRDefault="005F4C4E" w:rsidP="005A011B">
      <w:pPr>
        <w:jc w:val="both"/>
        <w:rPr>
          <w:rFonts w:ascii="Times New Roman" w:hAnsi="Times New Roman" w:cs="Times New Roman"/>
          <w:sz w:val="24"/>
          <w:szCs w:val="24"/>
          <w:lang w:val="hu-HU"/>
        </w:rPr>
      </w:pPr>
    </w:p>
    <w:p w14:paraId="6D385610" w14:textId="64833A21" w:rsidR="001058CA" w:rsidRPr="00366604" w:rsidRDefault="00294627" w:rsidP="00FA721F">
      <w:pPr>
        <w:jc w:val="both"/>
        <w:rPr>
          <w:rFonts w:ascii="Times New Roman" w:hAnsi="Times New Roman" w:cs="Times New Roman"/>
          <w:b/>
          <w:sz w:val="24"/>
          <w:szCs w:val="24"/>
        </w:rPr>
      </w:pPr>
      <w:r w:rsidRPr="00366604">
        <w:rPr>
          <w:rFonts w:ascii="Times New Roman" w:hAnsi="Times New Roman" w:cs="Times New Roman"/>
          <w:b/>
          <w:sz w:val="24"/>
          <w:szCs w:val="24"/>
          <w:lang w:val="hu-HU"/>
        </w:rPr>
        <w:t>09</w:t>
      </w:r>
      <w:r w:rsidR="008C78EF" w:rsidRPr="00366604">
        <w:rPr>
          <w:rFonts w:ascii="Times New Roman" w:hAnsi="Times New Roman" w:cs="Times New Roman"/>
          <w:b/>
          <w:sz w:val="24"/>
          <w:szCs w:val="24"/>
          <w:lang w:val="hu-HU"/>
        </w:rPr>
        <w:t>.</w:t>
      </w:r>
      <w:r w:rsidRPr="00366604">
        <w:rPr>
          <w:rFonts w:ascii="Times New Roman" w:hAnsi="Times New Roman" w:cs="Times New Roman"/>
          <w:b/>
          <w:sz w:val="24"/>
          <w:szCs w:val="24"/>
          <w:lang w:val="hu-HU"/>
        </w:rPr>
        <w:t xml:space="preserve"> </w:t>
      </w:r>
      <w:r w:rsidR="001058CA" w:rsidRPr="00366604">
        <w:rPr>
          <w:rFonts w:ascii="Times New Roman" w:hAnsi="Times New Roman" w:cs="Times New Roman"/>
          <w:b/>
          <w:sz w:val="24"/>
          <w:szCs w:val="24"/>
        </w:rPr>
        <w:t>The Impact of the Second Vatican Council Dei Verbum Document on the Dialogue between Catholic</w:t>
      </w:r>
      <w:r w:rsidR="00FA721F" w:rsidRPr="00366604">
        <w:rPr>
          <w:rFonts w:ascii="Times New Roman" w:hAnsi="Times New Roman" w:cs="Times New Roman"/>
          <w:b/>
          <w:sz w:val="24"/>
          <w:szCs w:val="24"/>
        </w:rPr>
        <w:t>,</w:t>
      </w:r>
      <w:r w:rsidR="001058CA" w:rsidRPr="00366604">
        <w:rPr>
          <w:rFonts w:ascii="Times New Roman" w:hAnsi="Times New Roman" w:cs="Times New Roman"/>
          <w:b/>
          <w:sz w:val="24"/>
          <w:szCs w:val="24"/>
        </w:rPr>
        <w:t xml:space="preserve"> Protestant</w:t>
      </w:r>
      <w:r w:rsidR="00FA721F" w:rsidRPr="00366604">
        <w:rPr>
          <w:rFonts w:ascii="Times New Roman" w:hAnsi="Times New Roman" w:cs="Times New Roman"/>
          <w:b/>
          <w:sz w:val="24"/>
          <w:szCs w:val="24"/>
        </w:rPr>
        <w:t>, and Jewish</w:t>
      </w:r>
      <w:r w:rsidR="001058CA" w:rsidRPr="00366604">
        <w:rPr>
          <w:rFonts w:ascii="Times New Roman" w:hAnsi="Times New Roman" w:cs="Times New Roman"/>
          <w:b/>
          <w:sz w:val="24"/>
          <w:szCs w:val="24"/>
        </w:rPr>
        <w:t xml:space="preserve"> Bible </w:t>
      </w:r>
      <w:r w:rsidR="00E73D52" w:rsidRPr="00366604">
        <w:rPr>
          <w:rFonts w:ascii="Times New Roman" w:hAnsi="Times New Roman" w:cs="Times New Roman"/>
          <w:b/>
          <w:sz w:val="24"/>
          <w:szCs w:val="24"/>
        </w:rPr>
        <w:t>scholars</w:t>
      </w:r>
    </w:p>
    <w:p w14:paraId="254A8525" w14:textId="77777777" w:rsidR="0007450D" w:rsidRPr="00366604" w:rsidRDefault="0007450D" w:rsidP="005A011B">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The impact of the Vatican Council and its biblical encyclical on the strengthening of Catholic Bible research. Biblical theology is booming among Catholic Biblicals.</w:t>
      </w:r>
    </w:p>
    <w:tbl>
      <w:tblPr>
        <w:tblStyle w:val="Rcsostblzat"/>
        <w:tblW w:w="0" w:type="auto"/>
        <w:tblLook w:val="04A0" w:firstRow="1" w:lastRow="0" w:firstColumn="1" w:lastColumn="0" w:noHBand="0" w:noVBand="1"/>
      </w:tblPr>
      <w:tblGrid>
        <w:gridCol w:w="3114"/>
        <w:gridCol w:w="3371"/>
        <w:gridCol w:w="2577"/>
      </w:tblGrid>
      <w:tr w:rsidR="006B00DC" w:rsidRPr="00366604" w14:paraId="45875192" w14:textId="77777777" w:rsidTr="006B00DC">
        <w:tc>
          <w:tcPr>
            <w:tcW w:w="3114" w:type="dxa"/>
          </w:tcPr>
          <w:p w14:paraId="27499265" w14:textId="24CC1205"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01 Section leader</w:t>
            </w:r>
          </w:p>
          <w:p w14:paraId="5F86E607"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lang w:val="hu-HU"/>
              </w:rPr>
              <w:t>Prof. Dr. Leonhard Hell</w:t>
            </w:r>
          </w:p>
        </w:tc>
        <w:tc>
          <w:tcPr>
            <w:tcW w:w="3371" w:type="dxa"/>
          </w:tcPr>
          <w:p w14:paraId="55338624"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Gutenberg Univ. Mainz</w:t>
            </w:r>
          </w:p>
        </w:tc>
        <w:tc>
          <w:tcPr>
            <w:tcW w:w="2577" w:type="dxa"/>
          </w:tcPr>
          <w:p w14:paraId="34ADE6A0" w14:textId="77777777" w:rsidR="006B00DC" w:rsidRPr="00366604" w:rsidRDefault="00F03427" w:rsidP="005A011B">
            <w:pPr>
              <w:jc w:val="both"/>
              <w:rPr>
                <w:rFonts w:ascii="Times New Roman" w:hAnsi="Times New Roman" w:cs="Times New Roman"/>
                <w:sz w:val="24"/>
                <w:szCs w:val="24"/>
                <w:shd w:val="clear" w:color="auto" w:fill="FFFFFF"/>
              </w:rPr>
            </w:pPr>
            <w:hyperlink r:id="rId16" w:history="1">
              <w:r w:rsidR="006B00DC" w:rsidRPr="00366604">
                <w:rPr>
                  <w:rStyle w:val="Hiperhivatkozs"/>
                  <w:rFonts w:ascii="Times New Roman" w:hAnsi="Times New Roman" w:cs="Times New Roman"/>
                  <w:color w:val="auto"/>
                  <w:sz w:val="24"/>
                  <w:szCs w:val="24"/>
                  <w:u w:val="none"/>
                  <w:shd w:val="clear" w:color="auto" w:fill="FFFFFF"/>
                </w:rPr>
                <w:t>hell@uni-mainz.de</w:t>
              </w:r>
            </w:hyperlink>
          </w:p>
          <w:p w14:paraId="0E754FE9" w14:textId="77777777" w:rsidR="006B00DC" w:rsidRPr="00366604" w:rsidRDefault="006B00DC" w:rsidP="005A011B">
            <w:pPr>
              <w:jc w:val="both"/>
              <w:rPr>
                <w:rFonts w:ascii="Times New Roman" w:hAnsi="Times New Roman" w:cs="Times New Roman"/>
                <w:sz w:val="24"/>
                <w:szCs w:val="24"/>
              </w:rPr>
            </w:pPr>
          </w:p>
        </w:tc>
      </w:tr>
      <w:tr w:rsidR="006B00DC" w:rsidRPr="00366604" w14:paraId="26D6F567" w14:textId="77777777" w:rsidTr="006B00DC">
        <w:tc>
          <w:tcPr>
            <w:tcW w:w="3114" w:type="dxa"/>
          </w:tcPr>
          <w:p w14:paraId="0552732D" w14:textId="43DC04C9"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02 Section leader</w:t>
            </w:r>
          </w:p>
          <w:p w14:paraId="4D88EA7F" w14:textId="77777777" w:rsidR="006B00DC" w:rsidRPr="00366604" w:rsidRDefault="006B00DC" w:rsidP="00C823A7">
            <w:pPr>
              <w:jc w:val="both"/>
              <w:rPr>
                <w:rFonts w:ascii="Times New Roman" w:hAnsi="Times New Roman" w:cs="Times New Roman"/>
                <w:sz w:val="24"/>
                <w:szCs w:val="24"/>
              </w:rPr>
            </w:pPr>
            <w:r w:rsidRPr="00366604">
              <w:rPr>
                <w:rFonts w:ascii="Times New Roman" w:hAnsi="Times New Roman" w:cs="Times New Roman"/>
                <w:sz w:val="24"/>
                <w:szCs w:val="24"/>
              </w:rPr>
              <w:t xml:space="preserve">Prof. Dr. Török Csaba </w:t>
            </w:r>
          </w:p>
        </w:tc>
        <w:tc>
          <w:tcPr>
            <w:tcW w:w="3371" w:type="dxa"/>
          </w:tcPr>
          <w:p w14:paraId="1898EE18"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Theological College of Esztergom</w:t>
            </w:r>
          </w:p>
        </w:tc>
        <w:tc>
          <w:tcPr>
            <w:tcW w:w="2577" w:type="dxa"/>
          </w:tcPr>
          <w:p w14:paraId="3DF2CE09" w14:textId="77777777" w:rsidR="006B00DC" w:rsidRPr="00366604" w:rsidRDefault="00F03427" w:rsidP="005A011B">
            <w:pPr>
              <w:jc w:val="both"/>
              <w:rPr>
                <w:rFonts w:ascii="Times New Roman" w:hAnsi="Times New Roman" w:cs="Times New Roman"/>
                <w:sz w:val="24"/>
                <w:szCs w:val="24"/>
              </w:rPr>
            </w:pPr>
            <w:hyperlink r:id="rId17" w:history="1">
              <w:r w:rsidR="006B00DC" w:rsidRPr="00366604">
                <w:rPr>
                  <w:rStyle w:val="Hiperhivatkozs"/>
                  <w:rFonts w:ascii="Times New Roman" w:hAnsi="Times New Roman" w:cs="Times New Roman"/>
                  <w:color w:val="auto"/>
                  <w:sz w:val="24"/>
                  <w:szCs w:val="24"/>
                  <w:u w:val="none"/>
                </w:rPr>
                <w:t>varplebania@gmail.com</w:t>
              </w:r>
            </w:hyperlink>
          </w:p>
        </w:tc>
      </w:tr>
    </w:tbl>
    <w:p w14:paraId="1F914ADC" w14:textId="77777777" w:rsidR="00DF3DB8" w:rsidRPr="00366604" w:rsidRDefault="00DF3DB8" w:rsidP="005A011B">
      <w:pPr>
        <w:jc w:val="both"/>
        <w:rPr>
          <w:rFonts w:ascii="Times New Roman" w:hAnsi="Times New Roman" w:cs="Times New Roman"/>
          <w:sz w:val="24"/>
          <w:szCs w:val="24"/>
        </w:rPr>
      </w:pPr>
    </w:p>
    <w:p w14:paraId="56E76E6A" w14:textId="1C58D5B0" w:rsidR="00AF5D4F" w:rsidRPr="00366604" w:rsidRDefault="00AF5D4F" w:rsidP="00AF5D4F">
      <w:pPr>
        <w:jc w:val="both"/>
        <w:rPr>
          <w:rFonts w:ascii="Times New Roman" w:hAnsi="Times New Roman" w:cs="Times New Roman"/>
          <w:b/>
          <w:sz w:val="24"/>
          <w:szCs w:val="24"/>
          <w:lang w:val="hu-HU"/>
        </w:rPr>
      </w:pPr>
      <w:r w:rsidRPr="00366604">
        <w:rPr>
          <w:rFonts w:ascii="Times New Roman" w:hAnsi="Times New Roman" w:cs="Times New Roman"/>
          <w:b/>
          <w:sz w:val="24"/>
          <w:szCs w:val="24"/>
          <w:lang w:val="hu-HU"/>
        </w:rPr>
        <w:t>Possible Topics</w:t>
      </w:r>
    </w:p>
    <w:tbl>
      <w:tblPr>
        <w:tblStyle w:val="Rcsostblzat"/>
        <w:tblW w:w="0" w:type="auto"/>
        <w:tblLook w:val="04A0" w:firstRow="1" w:lastRow="0" w:firstColumn="1" w:lastColumn="0" w:noHBand="0" w:noVBand="1"/>
      </w:tblPr>
      <w:tblGrid>
        <w:gridCol w:w="1510"/>
        <w:gridCol w:w="1536"/>
        <w:gridCol w:w="1506"/>
        <w:gridCol w:w="1504"/>
        <w:gridCol w:w="1505"/>
        <w:gridCol w:w="1501"/>
      </w:tblGrid>
      <w:tr w:rsidR="002674C4" w:rsidRPr="00366604" w14:paraId="11FD1EE2" w14:textId="77777777" w:rsidTr="00124620">
        <w:tc>
          <w:tcPr>
            <w:tcW w:w="1510" w:type="dxa"/>
          </w:tcPr>
          <w:p w14:paraId="0B65270A" w14:textId="77777777" w:rsidR="002674C4" w:rsidRPr="00366604" w:rsidRDefault="002674C4" w:rsidP="00124620">
            <w:pPr>
              <w:rPr>
                <w:rFonts w:ascii="Times New Roman" w:hAnsi="Times New Roman" w:cs="Times New Roman"/>
                <w:sz w:val="24"/>
                <w:szCs w:val="24"/>
              </w:rPr>
            </w:pPr>
            <w:r w:rsidRPr="00366604">
              <w:rPr>
                <w:rFonts w:ascii="Times New Roman" w:hAnsi="Times New Roman" w:cs="Times New Roman"/>
                <w:sz w:val="24"/>
                <w:szCs w:val="24"/>
              </w:rPr>
              <w:t>Topic</w:t>
            </w:r>
          </w:p>
        </w:tc>
        <w:tc>
          <w:tcPr>
            <w:tcW w:w="1510" w:type="dxa"/>
          </w:tcPr>
          <w:p w14:paraId="4297648D" w14:textId="2D8F4D8B"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sz w:val="24"/>
                <w:szCs w:val="24"/>
              </w:rPr>
              <w:t>O</w:t>
            </w:r>
            <w:r w:rsidR="002674C4" w:rsidRPr="00366604">
              <w:rPr>
                <w:rFonts w:ascii="Times New Roman" w:hAnsi="Times New Roman" w:cs="Times New Roman"/>
                <w:sz w:val="24"/>
                <w:szCs w:val="24"/>
              </w:rPr>
              <w:t>pus</w:t>
            </w:r>
          </w:p>
        </w:tc>
        <w:tc>
          <w:tcPr>
            <w:tcW w:w="1510" w:type="dxa"/>
          </w:tcPr>
          <w:p w14:paraId="44F95EB9" w14:textId="1060235F"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Literature</w:t>
            </w:r>
          </w:p>
        </w:tc>
        <w:tc>
          <w:tcPr>
            <w:tcW w:w="1510" w:type="dxa"/>
          </w:tcPr>
          <w:p w14:paraId="2DB3AF75" w14:textId="1E875A45"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Lecturer</w:t>
            </w:r>
          </w:p>
        </w:tc>
        <w:tc>
          <w:tcPr>
            <w:tcW w:w="1511" w:type="dxa"/>
          </w:tcPr>
          <w:p w14:paraId="615EE395" w14:textId="694662F0"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Institute</w:t>
            </w:r>
          </w:p>
        </w:tc>
        <w:tc>
          <w:tcPr>
            <w:tcW w:w="1511" w:type="dxa"/>
          </w:tcPr>
          <w:p w14:paraId="104DC14B" w14:textId="77777777" w:rsidR="002674C4" w:rsidRPr="00366604" w:rsidRDefault="002674C4" w:rsidP="00124620">
            <w:pPr>
              <w:rPr>
                <w:rFonts w:ascii="Times New Roman" w:hAnsi="Times New Roman" w:cs="Times New Roman"/>
                <w:sz w:val="24"/>
                <w:szCs w:val="24"/>
              </w:rPr>
            </w:pPr>
            <w:r w:rsidRPr="00366604">
              <w:rPr>
                <w:rFonts w:ascii="Times New Roman" w:hAnsi="Times New Roman" w:cs="Times New Roman"/>
                <w:sz w:val="24"/>
                <w:szCs w:val="24"/>
              </w:rPr>
              <w:t>E-mail</w:t>
            </w:r>
          </w:p>
        </w:tc>
      </w:tr>
      <w:tr w:rsidR="002674C4" w:rsidRPr="00366604" w14:paraId="0D76F3EC" w14:textId="77777777" w:rsidTr="00124620">
        <w:tc>
          <w:tcPr>
            <w:tcW w:w="1510" w:type="dxa"/>
          </w:tcPr>
          <w:p w14:paraId="36968644" w14:textId="1772B047"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b/>
                <w:sz w:val="24"/>
                <w:szCs w:val="24"/>
              </w:rPr>
              <w:t>Augustin Bea, S.J.</w:t>
            </w:r>
            <w:r w:rsidRPr="00366604">
              <w:rPr>
                <w:rFonts w:ascii="Times New Roman" w:hAnsi="Times New Roman" w:cs="Times New Roman"/>
                <w:sz w:val="24"/>
                <w:szCs w:val="24"/>
              </w:rPr>
              <w:t xml:space="preserve"> (1881–1968),</w:t>
            </w:r>
          </w:p>
        </w:tc>
        <w:tc>
          <w:tcPr>
            <w:tcW w:w="1510" w:type="dxa"/>
          </w:tcPr>
          <w:p w14:paraId="41A56828" w14:textId="77777777" w:rsidR="000C4C6D" w:rsidRPr="00366604" w:rsidRDefault="000C4C6D" w:rsidP="000C4C6D">
            <w:pPr>
              <w:jc w:val="both"/>
              <w:rPr>
                <w:rFonts w:ascii="Times New Roman" w:hAnsi="Times New Roman" w:cs="Times New Roman"/>
                <w:sz w:val="24"/>
                <w:szCs w:val="24"/>
              </w:rPr>
            </w:pPr>
            <w:r w:rsidRPr="00366604">
              <w:rPr>
                <w:rFonts w:ascii="Times New Roman" w:hAnsi="Times New Roman" w:cs="Times New Roman"/>
                <w:sz w:val="24"/>
                <w:szCs w:val="24"/>
              </w:rPr>
              <w:t>The Church and the Jewish People (New York: Harper &amp; Row, 1966).</w:t>
            </w:r>
          </w:p>
          <w:p w14:paraId="47A9A117" w14:textId="77777777" w:rsidR="002674C4" w:rsidRPr="00366604" w:rsidRDefault="002674C4" w:rsidP="00124620">
            <w:pPr>
              <w:rPr>
                <w:rFonts w:ascii="Times New Roman" w:hAnsi="Times New Roman" w:cs="Times New Roman"/>
                <w:sz w:val="24"/>
                <w:szCs w:val="24"/>
              </w:rPr>
            </w:pPr>
          </w:p>
        </w:tc>
        <w:tc>
          <w:tcPr>
            <w:tcW w:w="1510" w:type="dxa"/>
          </w:tcPr>
          <w:p w14:paraId="5195C6A5" w14:textId="77777777" w:rsidR="002674C4" w:rsidRPr="00366604" w:rsidRDefault="002674C4" w:rsidP="00124620">
            <w:pPr>
              <w:rPr>
                <w:rFonts w:ascii="Times New Roman" w:hAnsi="Times New Roman" w:cs="Times New Roman"/>
                <w:sz w:val="24"/>
                <w:szCs w:val="24"/>
              </w:rPr>
            </w:pPr>
          </w:p>
        </w:tc>
        <w:tc>
          <w:tcPr>
            <w:tcW w:w="1510" w:type="dxa"/>
          </w:tcPr>
          <w:p w14:paraId="79F2993B" w14:textId="77777777" w:rsidR="002674C4" w:rsidRPr="00366604" w:rsidRDefault="002674C4" w:rsidP="00124620">
            <w:pPr>
              <w:rPr>
                <w:rFonts w:ascii="Times New Roman" w:hAnsi="Times New Roman" w:cs="Times New Roman"/>
                <w:sz w:val="24"/>
                <w:szCs w:val="24"/>
              </w:rPr>
            </w:pPr>
          </w:p>
        </w:tc>
        <w:tc>
          <w:tcPr>
            <w:tcW w:w="1511" w:type="dxa"/>
          </w:tcPr>
          <w:p w14:paraId="6AED5ED9" w14:textId="77777777" w:rsidR="002674C4" w:rsidRPr="00366604" w:rsidRDefault="002674C4" w:rsidP="00124620">
            <w:pPr>
              <w:rPr>
                <w:rFonts w:ascii="Times New Roman" w:hAnsi="Times New Roman" w:cs="Times New Roman"/>
                <w:sz w:val="24"/>
                <w:szCs w:val="24"/>
              </w:rPr>
            </w:pPr>
          </w:p>
        </w:tc>
        <w:tc>
          <w:tcPr>
            <w:tcW w:w="1511" w:type="dxa"/>
          </w:tcPr>
          <w:p w14:paraId="2F5C92C2" w14:textId="77777777" w:rsidR="002674C4" w:rsidRPr="00366604" w:rsidRDefault="002674C4" w:rsidP="00124620">
            <w:pPr>
              <w:rPr>
                <w:rFonts w:ascii="Times New Roman" w:hAnsi="Times New Roman" w:cs="Times New Roman"/>
                <w:sz w:val="24"/>
                <w:szCs w:val="24"/>
              </w:rPr>
            </w:pPr>
          </w:p>
        </w:tc>
      </w:tr>
      <w:tr w:rsidR="002674C4" w:rsidRPr="00366604" w14:paraId="58862D67" w14:textId="77777777" w:rsidTr="00124620">
        <w:tc>
          <w:tcPr>
            <w:tcW w:w="1510" w:type="dxa"/>
          </w:tcPr>
          <w:p w14:paraId="2778573D" w14:textId="59FD8094"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b/>
                <w:sz w:val="24"/>
                <w:szCs w:val="24"/>
                <w:lang w:val="hu-HU"/>
              </w:rPr>
              <w:t>Joseph Blenkinsopp</w:t>
            </w:r>
            <w:r w:rsidRPr="00366604">
              <w:rPr>
                <w:rFonts w:ascii="Times New Roman" w:hAnsi="Times New Roman" w:cs="Times New Roman"/>
                <w:sz w:val="24"/>
                <w:szCs w:val="24"/>
                <w:lang w:val="hu-HU"/>
              </w:rPr>
              <w:t xml:space="preserve"> (*1927)</w:t>
            </w:r>
          </w:p>
        </w:tc>
        <w:tc>
          <w:tcPr>
            <w:tcW w:w="1510" w:type="dxa"/>
          </w:tcPr>
          <w:p w14:paraId="12523A84" w14:textId="77777777" w:rsidR="000C4C6D" w:rsidRPr="00366604" w:rsidRDefault="000C4C6D" w:rsidP="000C4C6D">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 xml:space="preserve">Creation, De-Creation, Re-Creation: A Discursive </w:t>
            </w:r>
            <w:r w:rsidRPr="00366604">
              <w:rPr>
                <w:rFonts w:ascii="Times New Roman" w:hAnsi="Times New Roman" w:cs="Times New Roman"/>
                <w:sz w:val="24"/>
                <w:szCs w:val="24"/>
                <w:lang w:val="hu-HU"/>
              </w:rPr>
              <w:lastRenderedPageBreak/>
              <w:t>Commentary on Genesis 1-11 (London &amp; New York: T&amp;T Clark, 2011).</w:t>
            </w:r>
          </w:p>
          <w:p w14:paraId="4EB782F8" w14:textId="77777777" w:rsidR="002674C4" w:rsidRPr="00366604" w:rsidRDefault="002674C4" w:rsidP="00124620">
            <w:pPr>
              <w:rPr>
                <w:rFonts w:ascii="Times New Roman" w:hAnsi="Times New Roman" w:cs="Times New Roman"/>
                <w:sz w:val="24"/>
                <w:szCs w:val="24"/>
              </w:rPr>
            </w:pPr>
          </w:p>
        </w:tc>
        <w:tc>
          <w:tcPr>
            <w:tcW w:w="1510" w:type="dxa"/>
          </w:tcPr>
          <w:p w14:paraId="71284CB1" w14:textId="77777777" w:rsidR="002674C4" w:rsidRPr="00366604" w:rsidRDefault="002674C4" w:rsidP="00124620">
            <w:pPr>
              <w:rPr>
                <w:rFonts w:ascii="Times New Roman" w:hAnsi="Times New Roman" w:cs="Times New Roman"/>
                <w:sz w:val="24"/>
                <w:szCs w:val="24"/>
              </w:rPr>
            </w:pPr>
          </w:p>
        </w:tc>
        <w:tc>
          <w:tcPr>
            <w:tcW w:w="1510" w:type="dxa"/>
          </w:tcPr>
          <w:p w14:paraId="32131205" w14:textId="77777777" w:rsidR="002674C4" w:rsidRPr="00366604" w:rsidRDefault="002674C4" w:rsidP="00124620">
            <w:pPr>
              <w:rPr>
                <w:rFonts w:ascii="Times New Roman" w:hAnsi="Times New Roman" w:cs="Times New Roman"/>
                <w:sz w:val="24"/>
                <w:szCs w:val="24"/>
              </w:rPr>
            </w:pPr>
          </w:p>
        </w:tc>
        <w:tc>
          <w:tcPr>
            <w:tcW w:w="1511" w:type="dxa"/>
          </w:tcPr>
          <w:p w14:paraId="20A71D10" w14:textId="77777777" w:rsidR="002674C4" w:rsidRPr="00366604" w:rsidRDefault="002674C4" w:rsidP="00124620">
            <w:pPr>
              <w:rPr>
                <w:rFonts w:ascii="Times New Roman" w:hAnsi="Times New Roman" w:cs="Times New Roman"/>
                <w:sz w:val="24"/>
                <w:szCs w:val="24"/>
              </w:rPr>
            </w:pPr>
          </w:p>
        </w:tc>
        <w:tc>
          <w:tcPr>
            <w:tcW w:w="1511" w:type="dxa"/>
          </w:tcPr>
          <w:p w14:paraId="4612C115" w14:textId="77777777" w:rsidR="002674C4" w:rsidRPr="00366604" w:rsidRDefault="002674C4" w:rsidP="00124620">
            <w:pPr>
              <w:rPr>
                <w:rFonts w:ascii="Times New Roman" w:hAnsi="Times New Roman" w:cs="Times New Roman"/>
                <w:sz w:val="24"/>
                <w:szCs w:val="24"/>
              </w:rPr>
            </w:pPr>
          </w:p>
        </w:tc>
      </w:tr>
      <w:tr w:rsidR="002674C4" w:rsidRPr="00366604" w14:paraId="379033DF" w14:textId="77777777" w:rsidTr="00124620">
        <w:tc>
          <w:tcPr>
            <w:tcW w:w="1510" w:type="dxa"/>
          </w:tcPr>
          <w:p w14:paraId="2E889C0A" w14:textId="21C68893"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b/>
                <w:sz w:val="24"/>
                <w:szCs w:val="24"/>
                <w:lang w:val="hu-HU"/>
              </w:rPr>
              <w:t>Joel Cohen</w:t>
            </w:r>
            <w:r w:rsidRPr="00366604">
              <w:rPr>
                <w:rFonts w:ascii="Times New Roman" w:hAnsi="Times New Roman" w:cs="Times New Roman"/>
                <w:sz w:val="24"/>
                <w:szCs w:val="24"/>
                <w:lang w:val="hu-HU"/>
              </w:rPr>
              <w:t>,</w:t>
            </w:r>
          </w:p>
        </w:tc>
        <w:tc>
          <w:tcPr>
            <w:tcW w:w="1510" w:type="dxa"/>
          </w:tcPr>
          <w:p w14:paraId="49D6FA62" w14:textId="20A2535C"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sz w:val="24"/>
                <w:szCs w:val="24"/>
                <w:lang w:val="hu-HU"/>
              </w:rPr>
              <w:t>Moses: A Memoir (New York: Paulist Press, 2003</w:t>
            </w:r>
          </w:p>
        </w:tc>
        <w:tc>
          <w:tcPr>
            <w:tcW w:w="1510" w:type="dxa"/>
          </w:tcPr>
          <w:p w14:paraId="575057C5" w14:textId="77777777" w:rsidR="002674C4" w:rsidRPr="00366604" w:rsidRDefault="002674C4" w:rsidP="00124620">
            <w:pPr>
              <w:rPr>
                <w:rFonts w:ascii="Times New Roman" w:hAnsi="Times New Roman" w:cs="Times New Roman"/>
                <w:sz w:val="24"/>
                <w:szCs w:val="24"/>
              </w:rPr>
            </w:pPr>
          </w:p>
        </w:tc>
        <w:tc>
          <w:tcPr>
            <w:tcW w:w="1510" w:type="dxa"/>
          </w:tcPr>
          <w:p w14:paraId="4043F60F" w14:textId="77777777" w:rsidR="002674C4" w:rsidRPr="00366604" w:rsidRDefault="002674C4" w:rsidP="00124620">
            <w:pPr>
              <w:rPr>
                <w:rFonts w:ascii="Times New Roman" w:hAnsi="Times New Roman" w:cs="Times New Roman"/>
                <w:sz w:val="24"/>
                <w:szCs w:val="24"/>
              </w:rPr>
            </w:pPr>
          </w:p>
        </w:tc>
        <w:tc>
          <w:tcPr>
            <w:tcW w:w="1511" w:type="dxa"/>
          </w:tcPr>
          <w:p w14:paraId="0A4380F5" w14:textId="77777777" w:rsidR="002674C4" w:rsidRPr="00366604" w:rsidRDefault="002674C4" w:rsidP="00124620">
            <w:pPr>
              <w:rPr>
                <w:rFonts w:ascii="Times New Roman" w:hAnsi="Times New Roman" w:cs="Times New Roman"/>
                <w:sz w:val="24"/>
                <w:szCs w:val="24"/>
              </w:rPr>
            </w:pPr>
          </w:p>
        </w:tc>
        <w:tc>
          <w:tcPr>
            <w:tcW w:w="1511" w:type="dxa"/>
          </w:tcPr>
          <w:p w14:paraId="5AB6F2DF" w14:textId="77777777" w:rsidR="002674C4" w:rsidRPr="00366604" w:rsidRDefault="002674C4" w:rsidP="00124620">
            <w:pPr>
              <w:rPr>
                <w:rFonts w:ascii="Times New Roman" w:hAnsi="Times New Roman" w:cs="Times New Roman"/>
                <w:sz w:val="24"/>
                <w:szCs w:val="24"/>
              </w:rPr>
            </w:pPr>
          </w:p>
        </w:tc>
      </w:tr>
      <w:tr w:rsidR="002674C4" w:rsidRPr="00366604" w14:paraId="66A59D14" w14:textId="77777777" w:rsidTr="00124620">
        <w:tc>
          <w:tcPr>
            <w:tcW w:w="1510" w:type="dxa"/>
          </w:tcPr>
          <w:p w14:paraId="3222CA34" w14:textId="06881DCC"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b/>
                <w:sz w:val="24"/>
                <w:szCs w:val="24"/>
                <w:lang w:val="hu-HU"/>
              </w:rPr>
              <w:t xml:space="preserve">Claude (Marie-Émile) Boismard </w:t>
            </w:r>
            <w:r w:rsidRPr="00366604">
              <w:rPr>
                <w:rFonts w:ascii="Times New Roman" w:hAnsi="Times New Roman" w:cs="Times New Roman"/>
                <w:sz w:val="24"/>
                <w:szCs w:val="24"/>
                <w:lang w:val="hu-HU"/>
              </w:rPr>
              <w:t>(1916–2004),</w:t>
            </w:r>
          </w:p>
        </w:tc>
        <w:tc>
          <w:tcPr>
            <w:tcW w:w="1510" w:type="dxa"/>
          </w:tcPr>
          <w:p w14:paraId="6837B157" w14:textId="77777777" w:rsidR="000C4C6D" w:rsidRPr="00366604" w:rsidRDefault="000C4C6D" w:rsidP="000C4C6D">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Moïse ou Jésus. Essai de christologie johannique, BETL 86 (Leuven: University Press-Peeters, 1988).</w:t>
            </w:r>
          </w:p>
          <w:p w14:paraId="7BB3FEB6" w14:textId="77777777" w:rsidR="002674C4" w:rsidRPr="00366604" w:rsidRDefault="002674C4" w:rsidP="00124620">
            <w:pPr>
              <w:rPr>
                <w:rFonts w:ascii="Times New Roman" w:hAnsi="Times New Roman" w:cs="Times New Roman"/>
                <w:sz w:val="24"/>
                <w:szCs w:val="24"/>
                <w:lang w:val="fr-FR"/>
              </w:rPr>
            </w:pPr>
          </w:p>
        </w:tc>
        <w:tc>
          <w:tcPr>
            <w:tcW w:w="1510" w:type="dxa"/>
          </w:tcPr>
          <w:p w14:paraId="433F7372" w14:textId="77777777" w:rsidR="002674C4" w:rsidRPr="00366604" w:rsidRDefault="002674C4" w:rsidP="00124620">
            <w:pPr>
              <w:rPr>
                <w:rFonts w:ascii="Times New Roman" w:hAnsi="Times New Roman" w:cs="Times New Roman"/>
                <w:sz w:val="24"/>
                <w:szCs w:val="24"/>
                <w:lang w:val="fr-FR"/>
              </w:rPr>
            </w:pPr>
          </w:p>
        </w:tc>
        <w:tc>
          <w:tcPr>
            <w:tcW w:w="1510" w:type="dxa"/>
          </w:tcPr>
          <w:p w14:paraId="743CA278" w14:textId="77777777" w:rsidR="002674C4" w:rsidRPr="00366604" w:rsidRDefault="002674C4" w:rsidP="00124620">
            <w:pPr>
              <w:rPr>
                <w:rFonts w:ascii="Times New Roman" w:hAnsi="Times New Roman" w:cs="Times New Roman"/>
                <w:sz w:val="24"/>
                <w:szCs w:val="24"/>
                <w:lang w:val="fr-FR"/>
              </w:rPr>
            </w:pPr>
          </w:p>
        </w:tc>
        <w:tc>
          <w:tcPr>
            <w:tcW w:w="1511" w:type="dxa"/>
          </w:tcPr>
          <w:p w14:paraId="5531CF6D" w14:textId="77777777" w:rsidR="002674C4" w:rsidRPr="00366604" w:rsidRDefault="002674C4" w:rsidP="00124620">
            <w:pPr>
              <w:rPr>
                <w:rFonts w:ascii="Times New Roman" w:hAnsi="Times New Roman" w:cs="Times New Roman"/>
                <w:sz w:val="24"/>
                <w:szCs w:val="24"/>
                <w:lang w:val="fr-FR"/>
              </w:rPr>
            </w:pPr>
          </w:p>
        </w:tc>
        <w:tc>
          <w:tcPr>
            <w:tcW w:w="1511" w:type="dxa"/>
          </w:tcPr>
          <w:p w14:paraId="72EF6FEC" w14:textId="77777777" w:rsidR="002674C4" w:rsidRPr="00366604" w:rsidRDefault="002674C4" w:rsidP="00124620">
            <w:pPr>
              <w:rPr>
                <w:rFonts w:ascii="Times New Roman" w:hAnsi="Times New Roman" w:cs="Times New Roman"/>
                <w:sz w:val="24"/>
                <w:szCs w:val="24"/>
                <w:lang w:val="fr-FR"/>
              </w:rPr>
            </w:pPr>
          </w:p>
        </w:tc>
      </w:tr>
      <w:tr w:rsidR="002674C4" w:rsidRPr="00366604" w14:paraId="1F52EF85" w14:textId="77777777" w:rsidTr="00124620">
        <w:tc>
          <w:tcPr>
            <w:tcW w:w="1510" w:type="dxa"/>
          </w:tcPr>
          <w:p w14:paraId="7A87FB47" w14:textId="321E01E5"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b/>
                <w:sz w:val="24"/>
                <w:szCs w:val="24"/>
                <w:lang w:val="hu-HU"/>
              </w:rPr>
              <w:t>Klaus Berger</w:t>
            </w:r>
            <w:r w:rsidRPr="00366604">
              <w:rPr>
                <w:rFonts w:ascii="Times New Roman" w:hAnsi="Times New Roman" w:cs="Times New Roman"/>
                <w:sz w:val="24"/>
                <w:szCs w:val="24"/>
                <w:lang w:val="hu-HU"/>
              </w:rPr>
              <w:t xml:space="preserve"> </w:t>
            </w:r>
            <w:r w:rsidRPr="00366604">
              <w:rPr>
                <w:rFonts w:ascii="Times New Roman" w:hAnsi="Times New Roman" w:cs="Times New Roman"/>
                <w:color w:val="202122"/>
                <w:sz w:val="24"/>
                <w:szCs w:val="24"/>
                <w:shd w:val="clear" w:color="auto" w:fill="FFFFFF"/>
                <w:lang w:val="hu-HU"/>
              </w:rPr>
              <w:t>(1940–2020),</w:t>
            </w:r>
          </w:p>
        </w:tc>
        <w:tc>
          <w:tcPr>
            <w:tcW w:w="1510" w:type="dxa"/>
          </w:tcPr>
          <w:p w14:paraId="49E41AF3" w14:textId="77777777" w:rsidR="000C4C6D" w:rsidRPr="00366604" w:rsidRDefault="000C4C6D" w:rsidP="000C4C6D">
            <w:pPr>
              <w:jc w:val="both"/>
              <w:rPr>
                <w:rFonts w:ascii="Times New Roman" w:hAnsi="Times New Roman" w:cs="Times New Roman"/>
                <w:sz w:val="24"/>
                <w:szCs w:val="24"/>
                <w:lang w:val="hu-HU"/>
              </w:rPr>
            </w:pPr>
            <w:r w:rsidRPr="00366604">
              <w:rPr>
                <w:rFonts w:ascii="Times New Roman" w:hAnsi="Times New Roman" w:cs="Times New Roman"/>
                <w:color w:val="202122"/>
                <w:sz w:val="24"/>
                <w:szCs w:val="24"/>
                <w:shd w:val="clear" w:color="auto" w:fill="FFFFFF"/>
                <w:lang w:val="hu-HU"/>
              </w:rPr>
              <w:t>Hermeneutik des Neuen Testaments (Gütersloh: Gütersloher Verlagshaus, 1988 / Tübingen: Francke, 1999).</w:t>
            </w:r>
          </w:p>
          <w:p w14:paraId="4DBFCC07" w14:textId="77777777" w:rsidR="002674C4" w:rsidRPr="00366604" w:rsidRDefault="002674C4" w:rsidP="00124620">
            <w:pPr>
              <w:rPr>
                <w:rFonts w:ascii="Times New Roman" w:hAnsi="Times New Roman" w:cs="Times New Roman"/>
                <w:sz w:val="24"/>
                <w:szCs w:val="24"/>
                <w:lang w:val="de-DE"/>
              </w:rPr>
            </w:pPr>
          </w:p>
        </w:tc>
        <w:tc>
          <w:tcPr>
            <w:tcW w:w="1510" w:type="dxa"/>
          </w:tcPr>
          <w:p w14:paraId="5202FE7C" w14:textId="77777777" w:rsidR="002674C4" w:rsidRPr="00366604" w:rsidRDefault="002674C4" w:rsidP="00124620">
            <w:pPr>
              <w:rPr>
                <w:rFonts w:ascii="Times New Roman" w:hAnsi="Times New Roman" w:cs="Times New Roman"/>
                <w:sz w:val="24"/>
                <w:szCs w:val="24"/>
                <w:lang w:val="de-DE"/>
              </w:rPr>
            </w:pPr>
          </w:p>
        </w:tc>
        <w:tc>
          <w:tcPr>
            <w:tcW w:w="1510" w:type="dxa"/>
          </w:tcPr>
          <w:p w14:paraId="57E9C1FF" w14:textId="77777777" w:rsidR="002674C4" w:rsidRPr="00366604" w:rsidRDefault="002674C4" w:rsidP="00124620">
            <w:pPr>
              <w:rPr>
                <w:rFonts w:ascii="Times New Roman" w:hAnsi="Times New Roman" w:cs="Times New Roman"/>
                <w:sz w:val="24"/>
                <w:szCs w:val="24"/>
                <w:lang w:val="de-DE"/>
              </w:rPr>
            </w:pPr>
          </w:p>
        </w:tc>
        <w:tc>
          <w:tcPr>
            <w:tcW w:w="1511" w:type="dxa"/>
          </w:tcPr>
          <w:p w14:paraId="3DC44381" w14:textId="77777777" w:rsidR="002674C4" w:rsidRPr="00366604" w:rsidRDefault="002674C4" w:rsidP="00124620">
            <w:pPr>
              <w:rPr>
                <w:rFonts w:ascii="Times New Roman" w:hAnsi="Times New Roman" w:cs="Times New Roman"/>
                <w:sz w:val="24"/>
                <w:szCs w:val="24"/>
                <w:lang w:val="de-DE"/>
              </w:rPr>
            </w:pPr>
          </w:p>
        </w:tc>
        <w:tc>
          <w:tcPr>
            <w:tcW w:w="1511" w:type="dxa"/>
          </w:tcPr>
          <w:p w14:paraId="2D5E8CF9" w14:textId="77777777" w:rsidR="002674C4" w:rsidRPr="00366604" w:rsidRDefault="002674C4" w:rsidP="00124620">
            <w:pPr>
              <w:rPr>
                <w:rFonts w:ascii="Times New Roman" w:hAnsi="Times New Roman" w:cs="Times New Roman"/>
                <w:sz w:val="24"/>
                <w:szCs w:val="24"/>
                <w:lang w:val="de-DE"/>
              </w:rPr>
            </w:pPr>
          </w:p>
        </w:tc>
      </w:tr>
      <w:tr w:rsidR="002674C4" w:rsidRPr="00366604" w14:paraId="3A13CD18" w14:textId="77777777" w:rsidTr="00124620">
        <w:tc>
          <w:tcPr>
            <w:tcW w:w="1510" w:type="dxa"/>
          </w:tcPr>
          <w:p w14:paraId="4BBB8A99" w14:textId="5CC5467F" w:rsidR="002674C4" w:rsidRPr="00366604" w:rsidRDefault="000C4C6D" w:rsidP="00124620">
            <w:pPr>
              <w:rPr>
                <w:rFonts w:ascii="Times New Roman" w:hAnsi="Times New Roman" w:cs="Times New Roman"/>
                <w:sz w:val="24"/>
                <w:szCs w:val="24"/>
                <w:lang w:val="de-DE"/>
              </w:rPr>
            </w:pPr>
            <w:r w:rsidRPr="00366604">
              <w:rPr>
                <w:rFonts w:ascii="Times New Roman" w:hAnsi="Times New Roman" w:cs="Times New Roman"/>
                <w:b/>
                <w:sz w:val="24"/>
                <w:szCs w:val="24"/>
                <w:lang w:val="hu-HU"/>
              </w:rPr>
              <w:t xml:space="preserve">Joachim Gnilka </w:t>
            </w:r>
            <w:r w:rsidRPr="00366604">
              <w:rPr>
                <w:rFonts w:ascii="Times New Roman" w:hAnsi="Times New Roman" w:cs="Times New Roman"/>
                <w:sz w:val="24"/>
                <w:szCs w:val="24"/>
                <w:lang w:val="hu-HU"/>
              </w:rPr>
              <w:t>(1928–2018),</w:t>
            </w:r>
          </w:p>
        </w:tc>
        <w:tc>
          <w:tcPr>
            <w:tcW w:w="1510" w:type="dxa"/>
          </w:tcPr>
          <w:p w14:paraId="5F1B3404" w14:textId="77777777" w:rsidR="000C4C6D" w:rsidRPr="00366604" w:rsidRDefault="000C4C6D" w:rsidP="000C4C6D">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Die Nazarener und der Koran. Eine Spurensuche (Freiburg/B: Herder, 2007); Bibel und Koran: Was sie verbindet, was sie trennt (Freiburg/B: Herder, 2010).</w:t>
            </w:r>
          </w:p>
          <w:p w14:paraId="74C0DBC8" w14:textId="77777777" w:rsidR="002674C4" w:rsidRPr="00366604" w:rsidRDefault="002674C4" w:rsidP="00124620">
            <w:pPr>
              <w:rPr>
                <w:rFonts w:ascii="Times New Roman" w:hAnsi="Times New Roman" w:cs="Times New Roman"/>
                <w:sz w:val="24"/>
                <w:szCs w:val="24"/>
                <w:lang w:val="de-DE"/>
              </w:rPr>
            </w:pPr>
          </w:p>
        </w:tc>
        <w:tc>
          <w:tcPr>
            <w:tcW w:w="1510" w:type="dxa"/>
          </w:tcPr>
          <w:p w14:paraId="25BC7D72" w14:textId="77777777" w:rsidR="002674C4" w:rsidRPr="00366604" w:rsidRDefault="002674C4" w:rsidP="00124620">
            <w:pPr>
              <w:rPr>
                <w:rFonts w:ascii="Times New Roman" w:hAnsi="Times New Roman" w:cs="Times New Roman"/>
                <w:sz w:val="24"/>
                <w:szCs w:val="24"/>
                <w:lang w:val="de-DE"/>
              </w:rPr>
            </w:pPr>
          </w:p>
        </w:tc>
        <w:tc>
          <w:tcPr>
            <w:tcW w:w="1510" w:type="dxa"/>
          </w:tcPr>
          <w:p w14:paraId="4B254692" w14:textId="77777777" w:rsidR="002674C4" w:rsidRPr="00366604" w:rsidRDefault="002674C4" w:rsidP="00124620">
            <w:pPr>
              <w:rPr>
                <w:rFonts w:ascii="Times New Roman" w:hAnsi="Times New Roman" w:cs="Times New Roman"/>
                <w:sz w:val="24"/>
                <w:szCs w:val="24"/>
                <w:lang w:val="de-DE"/>
              </w:rPr>
            </w:pPr>
          </w:p>
        </w:tc>
        <w:tc>
          <w:tcPr>
            <w:tcW w:w="1511" w:type="dxa"/>
          </w:tcPr>
          <w:p w14:paraId="701125CE" w14:textId="77777777" w:rsidR="002674C4" w:rsidRPr="00366604" w:rsidRDefault="002674C4" w:rsidP="00124620">
            <w:pPr>
              <w:rPr>
                <w:rFonts w:ascii="Times New Roman" w:hAnsi="Times New Roman" w:cs="Times New Roman"/>
                <w:sz w:val="24"/>
                <w:szCs w:val="24"/>
                <w:lang w:val="de-DE"/>
              </w:rPr>
            </w:pPr>
          </w:p>
        </w:tc>
        <w:tc>
          <w:tcPr>
            <w:tcW w:w="1511" w:type="dxa"/>
          </w:tcPr>
          <w:p w14:paraId="5CE436B6" w14:textId="77777777" w:rsidR="002674C4" w:rsidRPr="00366604" w:rsidRDefault="002674C4" w:rsidP="00124620">
            <w:pPr>
              <w:rPr>
                <w:rFonts w:ascii="Times New Roman" w:hAnsi="Times New Roman" w:cs="Times New Roman"/>
                <w:sz w:val="24"/>
                <w:szCs w:val="24"/>
                <w:lang w:val="de-DE"/>
              </w:rPr>
            </w:pPr>
          </w:p>
        </w:tc>
      </w:tr>
      <w:tr w:rsidR="002674C4" w:rsidRPr="00366604" w14:paraId="270BCFF9" w14:textId="77777777" w:rsidTr="00124620">
        <w:tc>
          <w:tcPr>
            <w:tcW w:w="1510" w:type="dxa"/>
          </w:tcPr>
          <w:p w14:paraId="24AFD78E" w14:textId="26C9047F" w:rsidR="002674C4" w:rsidRPr="00366604" w:rsidRDefault="000C4C6D" w:rsidP="00124620">
            <w:pPr>
              <w:rPr>
                <w:rFonts w:ascii="Times New Roman" w:hAnsi="Times New Roman" w:cs="Times New Roman"/>
                <w:sz w:val="24"/>
                <w:szCs w:val="24"/>
                <w:lang w:val="de-DE"/>
              </w:rPr>
            </w:pPr>
            <w:r w:rsidRPr="00366604">
              <w:rPr>
                <w:rFonts w:ascii="Times New Roman" w:hAnsi="Times New Roman" w:cs="Times New Roman"/>
                <w:b/>
                <w:sz w:val="24"/>
                <w:szCs w:val="24"/>
                <w:lang w:val="hu-HU"/>
              </w:rPr>
              <w:t>Ulrich Luz</w:t>
            </w:r>
            <w:r w:rsidRPr="00366604">
              <w:rPr>
                <w:rFonts w:ascii="Times New Roman" w:hAnsi="Times New Roman" w:cs="Times New Roman"/>
                <w:sz w:val="24"/>
                <w:szCs w:val="24"/>
                <w:lang w:val="hu-HU"/>
              </w:rPr>
              <w:t xml:space="preserve"> (1938–2019),</w:t>
            </w:r>
          </w:p>
        </w:tc>
        <w:tc>
          <w:tcPr>
            <w:tcW w:w="1510" w:type="dxa"/>
          </w:tcPr>
          <w:p w14:paraId="57174FB6" w14:textId="77777777" w:rsidR="000C4C6D" w:rsidRPr="00366604" w:rsidRDefault="000C4C6D" w:rsidP="000C4C6D">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Theologische Hermeneutik des Neuen Testaments (Göttingen: Vandenhoeck &amp; Ruprecht, 2014).</w:t>
            </w:r>
          </w:p>
          <w:p w14:paraId="08ED2128" w14:textId="77777777" w:rsidR="002674C4" w:rsidRPr="00366604" w:rsidRDefault="002674C4" w:rsidP="00124620">
            <w:pPr>
              <w:rPr>
                <w:rFonts w:ascii="Times New Roman" w:hAnsi="Times New Roman" w:cs="Times New Roman"/>
                <w:sz w:val="24"/>
                <w:szCs w:val="24"/>
                <w:lang w:val="de-DE"/>
              </w:rPr>
            </w:pPr>
          </w:p>
        </w:tc>
        <w:tc>
          <w:tcPr>
            <w:tcW w:w="1510" w:type="dxa"/>
          </w:tcPr>
          <w:p w14:paraId="0C1DA259" w14:textId="77777777" w:rsidR="002674C4" w:rsidRPr="00366604" w:rsidRDefault="002674C4" w:rsidP="00124620">
            <w:pPr>
              <w:rPr>
                <w:rFonts w:ascii="Times New Roman" w:hAnsi="Times New Roman" w:cs="Times New Roman"/>
                <w:sz w:val="24"/>
                <w:szCs w:val="24"/>
                <w:lang w:val="de-DE"/>
              </w:rPr>
            </w:pPr>
          </w:p>
        </w:tc>
        <w:tc>
          <w:tcPr>
            <w:tcW w:w="1510" w:type="dxa"/>
          </w:tcPr>
          <w:p w14:paraId="67E9E741" w14:textId="77777777" w:rsidR="002674C4" w:rsidRPr="00366604" w:rsidRDefault="002674C4" w:rsidP="00124620">
            <w:pPr>
              <w:rPr>
                <w:rFonts w:ascii="Times New Roman" w:hAnsi="Times New Roman" w:cs="Times New Roman"/>
                <w:sz w:val="24"/>
                <w:szCs w:val="24"/>
                <w:lang w:val="de-DE"/>
              </w:rPr>
            </w:pPr>
          </w:p>
        </w:tc>
        <w:tc>
          <w:tcPr>
            <w:tcW w:w="1511" w:type="dxa"/>
          </w:tcPr>
          <w:p w14:paraId="135987ED" w14:textId="77777777" w:rsidR="002674C4" w:rsidRPr="00366604" w:rsidRDefault="002674C4" w:rsidP="00124620">
            <w:pPr>
              <w:rPr>
                <w:rFonts w:ascii="Times New Roman" w:hAnsi="Times New Roman" w:cs="Times New Roman"/>
                <w:sz w:val="24"/>
                <w:szCs w:val="24"/>
                <w:lang w:val="de-DE"/>
              </w:rPr>
            </w:pPr>
          </w:p>
        </w:tc>
        <w:tc>
          <w:tcPr>
            <w:tcW w:w="1511" w:type="dxa"/>
          </w:tcPr>
          <w:p w14:paraId="6CC0445F" w14:textId="77777777" w:rsidR="002674C4" w:rsidRPr="00366604" w:rsidRDefault="002674C4" w:rsidP="00124620">
            <w:pPr>
              <w:rPr>
                <w:rFonts w:ascii="Times New Roman" w:hAnsi="Times New Roman" w:cs="Times New Roman"/>
                <w:sz w:val="24"/>
                <w:szCs w:val="24"/>
                <w:lang w:val="de-DE"/>
              </w:rPr>
            </w:pPr>
          </w:p>
        </w:tc>
      </w:tr>
      <w:tr w:rsidR="002674C4" w:rsidRPr="00366604" w14:paraId="3C1AB655" w14:textId="77777777" w:rsidTr="00124620">
        <w:tc>
          <w:tcPr>
            <w:tcW w:w="1510" w:type="dxa"/>
          </w:tcPr>
          <w:p w14:paraId="0B3646D2" w14:textId="77777777" w:rsidR="002674C4" w:rsidRPr="00366604" w:rsidRDefault="002674C4" w:rsidP="00124620">
            <w:pPr>
              <w:rPr>
                <w:rFonts w:ascii="Times New Roman" w:hAnsi="Times New Roman" w:cs="Times New Roman"/>
                <w:sz w:val="24"/>
                <w:szCs w:val="24"/>
                <w:lang w:val="de-DE"/>
              </w:rPr>
            </w:pPr>
          </w:p>
        </w:tc>
        <w:tc>
          <w:tcPr>
            <w:tcW w:w="1510" w:type="dxa"/>
          </w:tcPr>
          <w:p w14:paraId="3C47A514" w14:textId="77777777" w:rsidR="002674C4" w:rsidRPr="00366604" w:rsidRDefault="002674C4" w:rsidP="00124620">
            <w:pPr>
              <w:rPr>
                <w:rFonts w:ascii="Times New Roman" w:hAnsi="Times New Roman" w:cs="Times New Roman"/>
                <w:sz w:val="24"/>
                <w:szCs w:val="24"/>
                <w:lang w:val="de-DE"/>
              </w:rPr>
            </w:pPr>
          </w:p>
        </w:tc>
        <w:tc>
          <w:tcPr>
            <w:tcW w:w="1510" w:type="dxa"/>
          </w:tcPr>
          <w:p w14:paraId="2394D259" w14:textId="77777777" w:rsidR="002674C4" w:rsidRPr="00366604" w:rsidRDefault="002674C4" w:rsidP="00124620">
            <w:pPr>
              <w:rPr>
                <w:rFonts w:ascii="Times New Roman" w:hAnsi="Times New Roman" w:cs="Times New Roman"/>
                <w:sz w:val="24"/>
                <w:szCs w:val="24"/>
                <w:lang w:val="de-DE"/>
              </w:rPr>
            </w:pPr>
          </w:p>
        </w:tc>
        <w:tc>
          <w:tcPr>
            <w:tcW w:w="1510" w:type="dxa"/>
          </w:tcPr>
          <w:p w14:paraId="1F567142" w14:textId="77777777" w:rsidR="002674C4" w:rsidRPr="00366604" w:rsidRDefault="002674C4" w:rsidP="00124620">
            <w:pPr>
              <w:rPr>
                <w:rFonts w:ascii="Times New Roman" w:hAnsi="Times New Roman" w:cs="Times New Roman"/>
                <w:sz w:val="24"/>
                <w:szCs w:val="24"/>
                <w:lang w:val="de-DE"/>
              </w:rPr>
            </w:pPr>
          </w:p>
        </w:tc>
        <w:tc>
          <w:tcPr>
            <w:tcW w:w="1511" w:type="dxa"/>
          </w:tcPr>
          <w:p w14:paraId="5243AB0C" w14:textId="77777777" w:rsidR="002674C4" w:rsidRPr="00366604" w:rsidRDefault="002674C4" w:rsidP="00124620">
            <w:pPr>
              <w:rPr>
                <w:rFonts w:ascii="Times New Roman" w:hAnsi="Times New Roman" w:cs="Times New Roman"/>
                <w:sz w:val="24"/>
                <w:szCs w:val="24"/>
                <w:lang w:val="de-DE"/>
              </w:rPr>
            </w:pPr>
          </w:p>
        </w:tc>
        <w:tc>
          <w:tcPr>
            <w:tcW w:w="1511" w:type="dxa"/>
          </w:tcPr>
          <w:p w14:paraId="0905BC6F" w14:textId="77777777" w:rsidR="002674C4" w:rsidRPr="00366604" w:rsidRDefault="002674C4" w:rsidP="00124620">
            <w:pPr>
              <w:rPr>
                <w:rFonts w:ascii="Times New Roman" w:hAnsi="Times New Roman" w:cs="Times New Roman"/>
                <w:sz w:val="24"/>
                <w:szCs w:val="24"/>
                <w:lang w:val="de-DE"/>
              </w:rPr>
            </w:pPr>
          </w:p>
        </w:tc>
      </w:tr>
      <w:tr w:rsidR="002674C4" w:rsidRPr="00366604" w14:paraId="18ED6B90" w14:textId="77777777" w:rsidTr="00124620">
        <w:tc>
          <w:tcPr>
            <w:tcW w:w="1510" w:type="dxa"/>
          </w:tcPr>
          <w:p w14:paraId="67D1A3B5" w14:textId="77777777" w:rsidR="002674C4" w:rsidRPr="00366604" w:rsidRDefault="002674C4" w:rsidP="00124620">
            <w:pPr>
              <w:rPr>
                <w:rFonts w:ascii="Times New Roman" w:hAnsi="Times New Roman" w:cs="Times New Roman"/>
                <w:sz w:val="24"/>
                <w:szCs w:val="24"/>
                <w:lang w:val="de-DE"/>
              </w:rPr>
            </w:pPr>
          </w:p>
        </w:tc>
        <w:tc>
          <w:tcPr>
            <w:tcW w:w="1510" w:type="dxa"/>
          </w:tcPr>
          <w:p w14:paraId="708245DF" w14:textId="77777777" w:rsidR="002674C4" w:rsidRPr="00366604" w:rsidRDefault="002674C4" w:rsidP="00124620">
            <w:pPr>
              <w:rPr>
                <w:rFonts w:ascii="Times New Roman" w:hAnsi="Times New Roman" w:cs="Times New Roman"/>
                <w:sz w:val="24"/>
                <w:szCs w:val="24"/>
                <w:lang w:val="de-DE"/>
              </w:rPr>
            </w:pPr>
          </w:p>
        </w:tc>
        <w:tc>
          <w:tcPr>
            <w:tcW w:w="1510" w:type="dxa"/>
          </w:tcPr>
          <w:p w14:paraId="50BF6429" w14:textId="77777777" w:rsidR="002674C4" w:rsidRPr="00366604" w:rsidRDefault="002674C4" w:rsidP="00124620">
            <w:pPr>
              <w:rPr>
                <w:rFonts w:ascii="Times New Roman" w:hAnsi="Times New Roman" w:cs="Times New Roman"/>
                <w:sz w:val="24"/>
                <w:szCs w:val="24"/>
                <w:lang w:val="de-DE"/>
              </w:rPr>
            </w:pPr>
          </w:p>
        </w:tc>
        <w:tc>
          <w:tcPr>
            <w:tcW w:w="1510" w:type="dxa"/>
          </w:tcPr>
          <w:p w14:paraId="59726551" w14:textId="77777777" w:rsidR="002674C4" w:rsidRPr="00366604" w:rsidRDefault="002674C4" w:rsidP="00124620">
            <w:pPr>
              <w:rPr>
                <w:rFonts w:ascii="Times New Roman" w:hAnsi="Times New Roman" w:cs="Times New Roman"/>
                <w:sz w:val="24"/>
                <w:szCs w:val="24"/>
                <w:lang w:val="de-DE"/>
              </w:rPr>
            </w:pPr>
          </w:p>
        </w:tc>
        <w:tc>
          <w:tcPr>
            <w:tcW w:w="1511" w:type="dxa"/>
          </w:tcPr>
          <w:p w14:paraId="14A5A7E6" w14:textId="77777777" w:rsidR="002674C4" w:rsidRPr="00366604" w:rsidRDefault="002674C4" w:rsidP="00124620">
            <w:pPr>
              <w:rPr>
                <w:rFonts w:ascii="Times New Roman" w:hAnsi="Times New Roman" w:cs="Times New Roman"/>
                <w:sz w:val="24"/>
                <w:szCs w:val="24"/>
                <w:lang w:val="de-DE"/>
              </w:rPr>
            </w:pPr>
          </w:p>
        </w:tc>
        <w:tc>
          <w:tcPr>
            <w:tcW w:w="1511" w:type="dxa"/>
          </w:tcPr>
          <w:p w14:paraId="3226E35E" w14:textId="77777777" w:rsidR="002674C4" w:rsidRPr="00366604" w:rsidRDefault="002674C4" w:rsidP="00124620">
            <w:pPr>
              <w:rPr>
                <w:rFonts w:ascii="Times New Roman" w:hAnsi="Times New Roman" w:cs="Times New Roman"/>
                <w:sz w:val="24"/>
                <w:szCs w:val="24"/>
                <w:lang w:val="de-DE"/>
              </w:rPr>
            </w:pPr>
          </w:p>
        </w:tc>
      </w:tr>
      <w:tr w:rsidR="002674C4" w:rsidRPr="00366604" w14:paraId="0E6DE779" w14:textId="77777777" w:rsidTr="00124620">
        <w:tc>
          <w:tcPr>
            <w:tcW w:w="1510" w:type="dxa"/>
          </w:tcPr>
          <w:p w14:paraId="674421B1" w14:textId="77777777" w:rsidR="002674C4" w:rsidRPr="00366604" w:rsidRDefault="002674C4" w:rsidP="00124620">
            <w:pPr>
              <w:rPr>
                <w:rFonts w:ascii="Times New Roman" w:hAnsi="Times New Roman" w:cs="Times New Roman"/>
                <w:sz w:val="24"/>
                <w:szCs w:val="24"/>
                <w:lang w:val="de-DE"/>
              </w:rPr>
            </w:pPr>
          </w:p>
        </w:tc>
        <w:tc>
          <w:tcPr>
            <w:tcW w:w="1510" w:type="dxa"/>
          </w:tcPr>
          <w:p w14:paraId="3BCD6DD9" w14:textId="77777777" w:rsidR="002674C4" w:rsidRPr="00366604" w:rsidRDefault="002674C4" w:rsidP="00124620">
            <w:pPr>
              <w:rPr>
                <w:rFonts w:ascii="Times New Roman" w:hAnsi="Times New Roman" w:cs="Times New Roman"/>
                <w:sz w:val="24"/>
                <w:szCs w:val="24"/>
                <w:lang w:val="de-DE"/>
              </w:rPr>
            </w:pPr>
          </w:p>
        </w:tc>
        <w:tc>
          <w:tcPr>
            <w:tcW w:w="1510" w:type="dxa"/>
          </w:tcPr>
          <w:p w14:paraId="52FC02E9" w14:textId="77777777" w:rsidR="002674C4" w:rsidRPr="00366604" w:rsidRDefault="002674C4" w:rsidP="00124620">
            <w:pPr>
              <w:rPr>
                <w:rFonts w:ascii="Times New Roman" w:hAnsi="Times New Roman" w:cs="Times New Roman"/>
                <w:sz w:val="24"/>
                <w:szCs w:val="24"/>
                <w:lang w:val="de-DE"/>
              </w:rPr>
            </w:pPr>
          </w:p>
        </w:tc>
        <w:tc>
          <w:tcPr>
            <w:tcW w:w="1510" w:type="dxa"/>
          </w:tcPr>
          <w:p w14:paraId="29087FC2" w14:textId="77777777" w:rsidR="002674C4" w:rsidRPr="00366604" w:rsidRDefault="002674C4" w:rsidP="00124620">
            <w:pPr>
              <w:rPr>
                <w:rFonts w:ascii="Times New Roman" w:hAnsi="Times New Roman" w:cs="Times New Roman"/>
                <w:sz w:val="24"/>
                <w:szCs w:val="24"/>
                <w:lang w:val="de-DE"/>
              </w:rPr>
            </w:pPr>
          </w:p>
        </w:tc>
        <w:tc>
          <w:tcPr>
            <w:tcW w:w="1511" w:type="dxa"/>
          </w:tcPr>
          <w:p w14:paraId="461A0A85" w14:textId="77777777" w:rsidR="002674C4" w:rsidRPr="00366604" w:rsidRDefault="002674C4" w:rsidP="00124620">
            <w:pPr>
              <w:rPr>
                <w:rFonts w:ascii="Times New Roman" w:hAnsi="Times New Roman" w:cs="Times New Roman"/>
                <w:sz w:val="24"/>
                <w:szCs w:val="24"/>
                <w:lang w:val="de-DE"/>
              </w:rPr>
            </w:pPr>
          </w:p>
        </w:tc>
        <w:tc>
          <w:tcPr>
            <w:tcW w:w="1511" w:type="dxa"/>
          </w:tcPr>
          <w:p w14:paraId="7012705F" w14:textId="77777777" w:rsidR="002674C4" w:rsidRPr="00366604" w:rsidRDefault="002674C4" w:rsidP="00124620">
            <w:pPr>
              <w:rPr>
                <w:rFonts w:ascii="Times New Roman" w:hAnsi="Times New Roman" w:cs="Times New Roman"/>
                <w:sz w:val="24"/>
                <w:szCs w:val="24"/>
                <w:lang w:val="de-DE"/>
              </w:rPr>
            </w:pPr>
          </w:p>
        </w:tc>
      </w:tr>
    </w:tbl>
    <w:p w14:paraId="5CCFC083" w14:textId="383BD16B" w:rsidR="00ED2ABC" w:rsidRPr="00366604" w:rsidRDefault="00ED2ABC" w:rsidP="005A011B">
      <w:pPr>
        <w:jc w:val="both"/>
        <w:rPr>
          <w:rFonts w:ascii="Times New Roman" w:hAnsi="Times New Roman" w:cs="Times New Roman"/>
          <w:sz w:val="24"/>
          <w:szCs w:val="24"/>
          <w:lang w:val="de-DE"/>
        </w:rPr>
      </w:pPr>
    </w:p>
    <w:p w14:paraId="70EB5650" w14:textId="77777777" w:rsidR="00ED2ABC" w:rsidRPr="00366604" w:rsidRDefault="00ED2ABC" w:rsidP="005A011B">
      <w:pPr>
        <w:jc w:val="both"/>
        <w:rPr>
          <w:rFonts w:ascii="Times New Roman" w:hAnsi="Times New Roman" w:cs="Times New Roman"/>
          <w:sz w:val="24"/>
          <w:szCs w:val="24"/>
          <w:lang w:val="hu-HU"/>
        </w:rPr>
      </w:pPr>
    </w:p>
    <w:p w14:paraId="0F5B2AB5" w14:textId="506E7082" w:rsidR="00A964FC" w:rsidRPr="00366604" w:rsidRDefault="00294627" w:rsidP="005A011B">
      <w:pPr>
        <w:jc w:val="both"/>
        <w:rPr>
          <w:rFonts w:ascii="Times New Roman" w:hAnsi="Times New Roman" w:cs="Times New Roman"/>
          <w:b/>
          <w:sz w:val="24"/>
          <w:szCs w:val="24"/>
        </w:rPr>
      </w:pPr>
      <w:bookmarkStart w:id="0" w:name="_Hlk77918015"/>
      <w:r w:rsidRPr="00366604">
        <w:rPr>
          <w:rFonts w:ascii="Times New Roman" w:hAnsi="Times New Roman" w:cs="Times New Roman"/>
          <w:b/>
          <w:sz w:val="24"/>
          <w:szCs w:val="24"/>
          <w:lang w:val="hu-HU"/>
        </w:rPr>
        <w:t>10</w:t>
      </w:r>
      <w:r w:rsidR="00311B62" w:rsidRPr="00366604">
        <w:rPr>
          <w:rFonts w:ascii="Times New Roman" w:hAnsi="Times New Roman" w:cs="Times New Roman"/>
          <w:b/>
          <w:sz w:val="24"/>
          <w:szCs w:val="24"/>
          <w:lang w:val="hu-HU"/>
        </w:rPr>
        <w:t>.</w:t>
      </w:r>
      <w:r w:rsidRPr="00366604">
        <w:rPr>
          <w:rFonts w:ascii="Times New Roman" w:hAnsi="Times New Roman" w:cs="Times New Roman"/>
          <w:b/>
          <w:sz w:val="24"/>
          <w:szCs w:val="24"/>
          <w:lang w:val="hu-HU"/>
        </w:rPr>
        <w:t xml:space="preserve"> </w:t>
      </w:r>
      <w:r w:rsidR="001058CA" w:rsidRPr="00366604">
        <w:rPr>
          <w:rFonts w:ascii="Times New Roman" w:hAnsi="Times New Roman" w:cs="Times New Roman"/>
          <w:b/>
          <w:sz w:val="24"/>
          <w:szCs w:val="24"/>
        </w:rPr>
        <w:t xml:space="preserve">Prominent representatives of North American </w:t>
      </w:r>
      <w:r w:rsidR="00E73D52" w:rsidRPr="00366604">
        <w:rPr>
          <w:rFonts w:ascii="Times New Roman" w:hAnsi="Times New Roman" w:cs="Times New Roman"/>
          <w:b/>
          <w:sz w:val="24"/>
          <w:szCs w:val="24"/>
        </w:rPr>
        <w:t>biblical</w:t>
      </w:r>
      <w:r w:rsidR="00500B4E" w:rsidRPr="00366604">
        <w:rPr>
          <w:rFonts w:ascii="Times New Roman" w:hAnsi="Times New Roman" w:cs="Times New Roman"/>
          <w:b/>
          <w:sz w:val="24"/>
          <w:szCs w:val="24"/>
        </w:rPr>
        <w:t xml:space="preserve"> studies</w:t>
      </w:r>
      <w:r w:rsidR="001058CA" w:rsidRPr="00366604">
        <w:rPr>
          <w:rFonts w:ascii="Times New Roman" w:hAnsi="Times New Roman" w:cs="Times New Roman"/>
          <w:b/>
          <w:sz w:val="24"/>
          <w:szCs w:val="24"/>
        </w:rPr>
        <w:t>.</w:t>
      </w:r>
    </w:p>
    <w:p w14:paraId="37822E1B" w14:textId="77777777" w:rsidR="004C7700" w:rsidRPr="00366604" w:rsidRDefault="004C7700" w:rsidP="005A011B">
      <w:pPr>
        <w:jc w:val="both"/>
        <w:rPr>
          <w:rFonts w:ascii="Times New Roman" w:hAnsi="Times New Roman" w:cs="Times New Roman"/>
          <w:sz w:val="24"/>
          <w:szCs w:val="24"/>
        </w:rPr>
      </w:pPr>
      <w:r w:rsidRPr="00366604">
        <w:rPr>
          <w:rFonts w:ascii="Times New Roman" w:hAnsi="Times New Roman" w:cs="Times New Roman"/>
          <w:sz w:val="24"/>
          <w:szCs w:val="24"/>
        </w:rPr>
        <w:t>The Impact of Continental Biblical S</w:t>
      </w:r>
      <w:r w:rsidR="00500B4E" w:rsidRPr="00366604">
        <w:rPr>
          <w:rFonts w:ascii="Times New Roman" w:hAnsi="Times New Roman" w:cs="Times New Roman"/>
          <w:sz w:val="24"/>
          <w:szCs w:val="24"/>
        </w:rPr>
        <w:t>tudies</w:t>
      </w:r>
      <w:r w:rsidRPr="00366604">
        <w:rPr>
          <w:rFonts w:ascii="Times New Roman" w:hAnsi="Times New Roman" w:cs="Times New Roman"/>
          <w:sz w:val="24"/>
          <w:szCs w:val="24"/>
        </w:rPr>
        <w:t xml:space="preserve"> on North American </w:t>
      </w:r>
      <w:r w:rsidR="00E73D52" w:rsidRPr="00366604">
        <w:rPr>
          <w:rFonts w:ascii="Times New Roman" w:hAnsi="Times New Roman" w:cs="Times New Roman"/>
          <w:sz w:val="24"/>
          <w:szCs w:val="24"/>
        </w:rPr>
        <w:t>Biblically</w:t>
      </w:r>
      <w:r w:rsidRPr="00366604">
        <w:rPr>
          <w:rFonts w:ascii="Times New Roman" w:hAnsi="Times New Roman" w:cs="Times New Roman"/>
          <w:sz w:val="24"/>
          <w:szCs w:val="24"/>
        </w:rPr>
        <w:t xml:space="preserve"> and the Impact of North American Biblical Science on European </w:t>
      </w:r>
      <w:r w:rsidR="00E73D52" w:rsidRPr="00366604">
        <w:rPr>
          <w:rFonts w:ascii="Times New Roman" w:hAnsi="Times New Roman" w:cs="Times New Roman"/>
          <w:sz w:val="24"/>
          <w:szCs w:val="24"/>
        </w:rPr>
        <w:t>Biblically</w:t>
      </w:r>
      <w:r w:rsidRPr="00366604">
        <w:rPr>
          <w:rFonts w:ascii="Times New Roman" w:hAnsi="Times New Roman" w:cs="Times New Roman"/>
          <w:sz w:val="24"/>
          <w:szCs w:val="24"/>
        </w:rPr>
        <w:t>.</w:t>
      </w:r>
    </w:p>
    <w:tbl>
      <w:tblPr>
        <w:tblStyle w:val="Rcsostblzat"/>
        <w:tblW w:w="0" w:type="auto"/>
        <w:tblLook w:val="04A0" w:firstRow="1" w:lastRow="0" w:firstColumn="1" w:lastColumn="0" w:noHBand="0" w:noVBand="1"/>
      </w:tblPr>
      <w:tblGrid>
        <w:gridCol w:w="3468"/>
        <w:gridCol w:w="2630"/>
        <w:gridCol w:w="2964"/>
      </w:tblGrid>
      <w:tr w:rsidR="006B00DC" w:rsidRPr="00366604" w14:paraId="74FD62B7" w14:textId="77777777" w:rsidTr="006B00DC">
        <w:tc>
          <w:tcPr>
            <w:tcW w:w="3468" w:type="dxa"/>
          </w:tcPr>
          <w:p w14:paraId="2E43DD76"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01 Section leader</w:t>
            </w:r>
          </w:p>
          <w:p w14:paraId="16E6C113"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Prof. Dr. Stephen Fowl</w:t>
            </w:r>
          </w:p>
        </w:tc>
        <w:tc>
          <w:tcPr>
            <w:tcW w:w="2630" w:type="dxa"/>
          </w:tcPr>
          <w:p w14:paraId="2D89AF60" w14:textId="77777777" w:rsidR="006B00DC" w:rsidRPr="00366604" w:rsidRDefault="006B00DC" w:rsidP="005A011B">
            <w:pPr>
              <w:jc w:val="both"/>
              <w:rPr>
                <w:rFonts w:ascii="Times New Roman" w:hAnsi="Times New Roman" w:cs="Times New Roman"/>
                <w:sz w:val="24"/>
                <w:szCs w:val="24"/>
              </w:rPr>
            </w:pPr>
            <w:r w:rsidRPr="00366604">
              <w:rPr>
                <w:rFonts w:ascii="Times New Roman" w:eastAsia="Times New Roman" w:hAnsi="Times New Roman" w:cs="Times New Roman"/>
                <w:color w:val="2F292B"/>
                <w:sz w:val="24"/>
                <w:szCs w:val="24"/>
                <w:lang w:eastAsia="de-DE"/>
              </w:rPr>
              <w:t>Loyola University Maryland</w:t>
            </w:r>
          </w:p>
        </w:tc>
        <w:tc>
          <w:tcPr>
            <w:tcW w:w="2964" w:type="dxa"/>
          </w:tcPr>
          <w:p w14:paraId="1619B591" w14:textId="77777777" w:rsidR="006B00DC" w:rsidRPr="00366604" w:rsidRDefault="00F03427" w:rsidP="005A011B">
            <w:pPr>
              <w:jc w:val="both"/>
              <w:rPr>
                <w:rFonts w:ascii="Times New Roman" w:hAnsi="Times New Roman" w:cs="Times New Roman"/>
                <w:sz w:val="24"/>
                <w:szCs w:val="24"/>
              </w:rPr>
            </w:pPr>
            <w:hyperlink r:id="rId18" w:history="1">
              <w:r w:rsidR="006B00DC" w:rsidRPr="00366604">
                <w:rPr>
                  <w:rStyle w:val="Hiperhivatkozs"/>
                  <w:rFonts w:ascii="Times New Roman" w:hAnsi="Times New Roman" w:cs="Times New Roman"/>
                  <w:color w:val="auto"/>
                  <w:sz w:val="24"/>
                  <w:szCs w:val="24"/>
                  <w:u w:val="none"/>
                </w:rPr>
                <w:t>SFowl@loyola.edu</w:t>
              </w:r>
            </w:hyperlink>
          </w:p>
          <w:p w14:paraId="73573E49" w14:textId="77777777" w:rsidR="006B00DC" w:rsidRPr="00366604" w:rsidRDefault="006B00DC" w:rsidP="005A011B">
            <w:pPr>
              <w:jc w:val="both"/>
              <w:rPr>
                <w:rFonts w:ascii="Times New Roman" w:hAnsi="Times New Roman" w:cs="Times New Roman"/>
                <w:sz w:val="24"/>
                <w:szCs w:val="24"/>
              </w:rPr>
            </w:pPr>
          </w:p>
        </w:tc>
      </w:tr>
      <w:tr w:rsidR="006B00DC" w:rsidRPr="00366604" w14:paraId="27B03239" w14:textId="77777777" w:rsidTr="006B00DC">
        <w:tc>
          <w:tcPr>
            <w:tcW w:w="3468" w:type="dxa"/>
          </w:tcPr>
          <w:p w14:paraId="2F7E56DF"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02 Section leader</w:t>
            </w:r>
          </w:p>
          <w:p w14:paraId="39C74EF2"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Dr. Hoványi Márton</w:t>
            </w:r>
          </w:p>
        </w:tc>
        <w:tc>
          <w:tcPr>
            <w:tcW w:w="2630" w:type="dxa"/>
          </w:tcPr>
          <w:p w14:paraId="2E2C7541" w14:textId="77777777" w:rsidR="006B00DC" w:rsidRPr="00366604" w:rsidRDefault="006B00DC" w:rsidP="00C823A7">
            <w:pPr>
              <w:jc w:val="both"/>
              <w:rPr>
                <w:rFonts w:ascii="Times New Roman" w:hAnsi="Times New Roman" w:cs="Times New Roman"/>
                <w:sz w:val="24"/>
                <w:szCs w:val="24"/>
              </w:rPr>
            </w:pPr>
            <w:r w:rsidRPr="00366604">
              <w:rPr>
                <w:rFonts w:ascii="Times New Roman" w:hAnsi="Times New Roman" w:cs="Times New Roman"/>
                <w:sz w:val="24"/>
                <w:szCs w:val="24"/>
              </w:rPr>
              <w:t>Eötvös Lorand University</w:t>
            </w:r>
          </w:p>
        </w:tc>
        <w:tc>
          <w:tcPr>
            <w:tcW w:w="2964" w:type="dxa"/>
          </w:tcPr>
          <w:p w14:paraId="7A9B0232" w14:textId="77777777" w:rsidR="006B00DC" w:rsidRPr="00366604" w:rsidRDefault="00F03427" w:rsidP="005A011B">
            <w:pPr>
              <w:jc w:val="both"/>
              <w:rPr>
                <w:rFonts w:ascii="Times New Roman" w:hAnsi="Times New Roman" w:cs="Times New Roman"/>
                <w:sz w:val="24"/>
                <w:szCs w:val="24"/>
              </w:rPr>
            </w:pPr>
            <w:hyperlink r:id="rId19" w:history="1">
              <w:r w:rsidR="006B00DC" w:rsidRPr="00366604">
                <w:rPr>
                  <w:rStyle w:val="Hiperhivatkozs"/>
                  <w:rFonts w:ascii="Times New Roman" w:hAnsi="Times New Roman" w:cs="Times New Roman"/>
                  <w:color w:val="auto"/>
                  <w:sz w:val="24"/>
                  <w:szCs w:val="24"/>
                  <w:u w:val="none"/>
                </w:rPr>
                <w:t>hovanyi.marton@tok.elte.hu</w:t>
              </w:r>
            </w:hyperlink>
          </w:p>
        </w:tc>
      </w:tr>
      <w:bookmarkEnd w:id="0"/>
    </w:tbl>
    <w:p w14:paraId="2D838A80" w14:textId="77777777" w:rsidR="00DF3DB8" w:rsidRPr="00366604" w:rsidRDefault="00DF3DB8" w:rsidP="005A011B">
      <w:pPr>
        <w:jc w:val="both"/>
        <w:rPr>
          <w:rFonts w:ascii="Times New Roman" w:hAnsi="Times New Roman" w:cs="Times New Roman"/>
          <w:sz w:val="24"/>
          <w:szCs w:val="24"/>
        </w:rPr>
      </w:pPr>
    </w:p>
    <w:p w14:paraId="180F88BD" w14:textId="2955C348" w:rsidR="00AF5D4F" w:rsidRPr="00366604" w:rsidRDefault="00AF5D4F" w:rsidP="00AF5D4F">
      <w:pPr>
        <w:jc w:val="both"/>
        <w:rPr>
          <w:rFonts w:ascii="Times New Roman" w:hAnsi="Times New Roman" w:cs="Times New Roman"/>
          <w:b/>
          <w:sz w:val="24"/>
          <w:szCs w:val="24"/>
          <w:lang w:val="hu-HU"/>
        </w:rPr>
      </w:pPr>
      <w:r w:rsidRPr="00366604">
        <w:rPr>
          <w:rFonts w:ascii="Times New Roman" w:hAnsi="Times New Roman" w:cs="Times New Roman"/>
          <w:b/>
          <w:sz w:val="24"/>
          <w:szCs w:val="24"/>
          <w:lang w:val="hu-HU"/>
        </w:rPr>
        <w:t>Possible Topics</w:t>
      </w:r>
    </w:p>
    <w:tbl>
      <w:tblPr>
        <w:tblStyle w:val="Rcsostblzat"/>
        <w:tblW w:w="0" w:type="auto"/>
        <w:tblLook w:val="04A0" w:firstRow="1" w:lastRow="0" w:firstColumn="1" w:lastColumn="0" w:noHBand="0" w:noVBand="1"/>
      </w:tblPr>
      <w:tblGrid>
        <w:gridCol w:w="1476"/>
        <w:gridCol w:w="1796"/>
        <w:gridCol w:w="1470"/>
        <w:gridCol w:w="1455"/>
        <w:gridCol w:w="1453"/>
        <w:gridCol w:w="1412"/>
      </w:tblGrid>
      <w:tr w:rsidR="002674C4" w:rsidRPr="00366604" w14:paraId="4003DEC1" w14:textId="77777777" w:rsidTr="00124620">
        <w:tc>
          <w:tcPr>
            <w:tcW w:w="1510" w:type="dxa"/>
          </w:tcPr>
          <w:p w14:paraId="357F4EDF" w14:textId="77777777" w:rsidR="002674C4" w:rsidRPr="00366604" w:rsidRDefault="002674C4" w:rsidP="00124620">
            <w:pPr>
              <w:rPr>
                <w:rFonts w:ascii="Times New Roman" w:hAnsi="Times New Roman" w:cs="Times New Roman"/>
                <w:sz w:val="24"/>
                <w:szCs w:val="24"/>
              </w:rPr>
            </w:pPr>
            <w:r w:rsidRPr="00366604">
              <w:rPr>
                <w:rFonts w:ascii="Times New Roman" w:hAnsi="Times New Roman" w:cs="Times New Roman"/>
                <w:sz w:val="24"/>
                <w:szCs w:val="24"/>
              </w:rPr>
              <w:t>Topic</w:t>
            </w:r>
          </w:p>
        </w:tc>
        <w:tc>
          <w:tcPr>
            <w:tcW w:w="1510" w:type="dxa"/>
          </w:tcPr>
          <w:p w14:paraId="70019D78" w14:textId="76FB9BC8"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sz w:val="24"/>
                <w:szCs w:val="24"/>
              </w:rPr>
              <w:t>O</w:t>
            </w:r>
            <w:r w:rsidR="002674C4" w:rsidRPr="00366604">
              <w:rPr>
                <w:rFonts w:ascii="Times New Roman" w:hAnsi="Times New Roman" w:cs="Times New Roman"/>
                <w:sz w:val="24"/>
                <w:szCs w:val="24"/>
              </w:rPr>
              <w:t>pus</w:t>
            </w:r>
          </w:p>
        </w:tc>
        <w:tc>
          <w:tcPr>
            <w:tcW w:w="1510" w:type="dxa"/>
          </w:tcPr>
          <w:p w14:paraId="09030A58" w14:textId="68A7E879"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Literature</w:t>
            </w:r>
          </w:p>
        </w:tc>
        <w:tc>
          <w:tcPr>
            <w:tcW w:w="1510" w:type="dxa"/>
          </w:tcPr>
          <w:p w14:paraId="54B08E49" w14:textId="6C2975D8"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Lecturer</w:t>
            </w:r>
          </w:p>
        </w:tc>
        <w:tc>
          <w:tcPr>
            <w:tcW w:w="1511" w:type="dxa"/>
          </w:tcPr>
          <w:p w14:paraId="144F68D4" w14:textId="77FF569E"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Institute</w:t>
            </w:r>
          </w:p>
        </w:tc>
        <w:tc>
          <w:tcPr>
            <w:tcW w:w="1511" w:type="dxa"/>
          </w:tcPr>
          <w:p w14:paraId="45754C7B" w14:textId="77777777" w:rsidR="002674C4" w:rsidRPr="00366604" w:rsidRDefault="002674C4" w:rsidP="00124620">
            <w:pPr>
              <w:rPr>
                <w:rFonts w:ascii="Times New Roman" w:hAnsi="Times New Roman" w:cs="Times New Roman"/>
                <w:sz w:val="24"/>
                <w:szCs w:val="24"/>
              </w:rPr>
            </w:pPr>
            <w:r w:rsidRPr="00366604">
              <w:rPr>
                <w:rFonts w:ascii="Times New Roman" w:hAnsi="Times New Roman" w:cs="Times New Roman"/>
                <w:sz w:val="24"/>
                <w:szCs w:val="24"/>
              </w:rPr>
              <w:t>E-mail</w:t>
            </w:r>
          </w:p>
        </w:tc>
      </w:tr>
      <w:tr w:rsidR="002674C4" w:rsidRPr="00366604" w14:paraId="765C9385" w14:textId="77777777" w:rsidTr="00124620">
        <w:tc>
          <w:tcPr>
            <w:tcW w:w="1510" w:type="dxa"/>
          </w:tcPr>
          <w:p w14:paraId="6F85644F" w14:textId="08DF1B0A"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b/>
                <w:sz w:val="24"/>
                <w:szCs w:val="24"/>
                <w:lang w:val="hu-HU"/>
              </w:rPr>
              <w:t>Raymond E. Brown</w:t>
            </w:r>
            <w:r w:rsidRPr="00366604">
              <w:rPr>
                <w:rFonts w:ascii="Times New Roman" w:hAnsi="Times New Roman" w:cs="Times New Roman"/>
                <w:sz w:val="24"/>
                <w:szCs w:val="24"/>
                <w:lang w:val="hu-HU"/>
              </w:rPr>
              <w:t xml:space="preserve"> (1928–1998),</w:t>
            </w:r>
          </w:p>
        </w:tc>
        <w:tc>
          <w:tcPr>
            <w:tcW w:w="1510" w:type="dxa"/>
          </w:tcPr>
          <w:p w14:paraId="67D6A379" w14:textId="77777777" w:rsidR="000C4C6D" w:rsidRPr="00366604" w:rsidRDefault="000C4C6D" w:rsidP="000C4C6D">
            <w:pPr>
              <w:jc w:val="both"/>
              <w:rPr>
                <w:rFonts w:ascii="Times New Roman" w:hAnsi="Times New Roman" w:cs="Times New Roman"/>
                <w:sz w:val="24"/>
                <w:szCs w:val="24"/>
              </w:rPr>
            </w:pPr>
            <w:r w:rsidRPr="00366604">
              <w:rPr>
                <w:rFonts w:ascii="Times New Roman" w:hAnsi="Times New Roman" w:cs="Times New Roman"/>
                <w:sz w:val="24"/>
                <w:szCs w:val="24"/>
                <w:lang w:val="hu-HU"/>
              </w:rPr>
              <w:t>The Critical Meaning of the Bible (New York: Paulist Press, 1981).</w:t>
            </w:r>
          </w:p>
          <w:p w14:paraId="6B660E80" w14:textId="77777777" w:rsidR="002674C4" w:rsidRPr="00366604" w:rsidRDefault="002674C4" w:rsidP="00124620">
            <w:pPr>
              <w:rPr>
                <w:rFonts w:ascii="Times New Roman" w:hAnsi="Times New Roman" w:cs="Times New Roman"/>
                <w:sz w:val="24"/>
                <w:szCs w:val="24"/>
              </w:rPr>
            </w:pPr>
          </w:p>
        </w:tc>
        <w:tc>
          <w:tcPr>
            <w:tcW w:w="1510" w:type="dxa"/>
          </w:tcPr>
          <w:p w14:paraId="4547429B" w14:textId="77777777" w:rsidR="002674C4" w:rsidRPr="00366604" w:rsidRDefault="002674C4" w:rsidP="00124620">
            <w:pPr>
              <w:rPr>
                <w:rFonts w:ascii="Times New Roman" w:hAnsi="Times New Roman" w:cs="Times New Roman"/>
                <w:sz w:val="24"/>
                <w:szCs w:val="24"/>
              </w:rPr>
            </w:pPr>
          </w:p>
        </w:tc>
        <w:tc>
          <w:tcPr>
            <w:tcW w:w="1510" w:type="dxa"/>
          </w:tcPr>
          <w:p w14:paraId="59D302C2" w14:textId="77777777" w:rsidR="002674C4" w:rsidRPr="00366604" w:rsidRDefault="002674C4" w:rsidP="00124620">
            <w:pPr>
              <w:rPr>
                <w:rFonts w:ascii="Times New Roman" w:hAnsi="Times New Roman" w:cs="Times New Roman"/>
                <w:sz w:val="24"/>
                <w:szCs w:val="24"/>
              </w:rPr>
            </w:pPr>
          </w:p>
        </w:tc>
        <w:tc>
          <w:tcPr>
            <w:tcW w:w="1511" w:type="dxa"/>
          </w:tcPr>
          <w:p w14:paraId="0F1DAD23" w14:textId="77777777" w:rsidR="002674C4" w:rsidRPr="00366604" w:rsidRDefault="002674C4" w:rsidP="00124620">
            <w:pPr>
              <w:rPr>
                <w:rFonts w:ascii="Times New Roman" w:hAnsi="Times New Roman" w:cs="Times New Roman"/>
                <w:sz w:val="24"/>
                <w:szCs w:val="24"/>
              </w:rPr>
            </w:pPr>
          </w:p>
        </w:tc>
        <w:tc>
          <w:tcPr>
            <w:tcW w:w="1511" w:type="dxa"/>
          </w:tcPr>
          <w:p w14:paraId="0087D755" w14:textId="77777777" w:rsidR="002674C4" w:rsidRPr="00366604" w:rsidRDefault="002674C4" w:rsidP="00124620">
            <w:pPr>
              <w:rPr>
                <w:rFonts w:ascii="Times New Roman" w:hAnsi="Times New Roman" w:cs="Times New Roman"/>
                <w:sz w:val="24"/>
                <w:szCs w:val="24"/>
              </w:rPr>
            </w:pPr>
          </w:p>
        </w:tc>
      </w:tr>
      <w:tr w:rsidR="002674C4" w:rsidRPr="00366604" w14:paraId="18E63DE1" w14:textId="77777777" w:rsidTr="00124620">
        <w:tc>
          <w:tcPr>
            <w:tcW w:w="1510" w:type="dxa"/>
          </w:tcPr>
          <w:p w14:paraId="589445A2" w14:textId="20B36991"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b/>
                <w:sz w:val="24"/>
                <w:szCs w:val="24"/>
                <w:lang w:val="hu-HU"/>
              </w:rPr>
              <w:t>Joseph A. Fitzmyer</w:t>
            </w:r>
            <w:r w:rsidRPr="00366604">
              <w:rPr>
                <w:rFonts w:ascii="Times New Roman" w:hAnsi="Times New Roman" w:cs="Times New Roman"/>
                <w:sz w:val="24"/>
                <w:szCs w:val="24"/>
                <w:lang w:val="hu-HU"/>
              </w:rPr>
              <w:t xml:space="preserve"> (1920–2016),</w:t>
            </w:r>
          </w:p>
        </w:tc>
        <w:tc>
          <w:tcPr>
            <w:tcW w:w="1510" w:type="dxa"/>
          </w:tcPr>
          <w:p w14:paraId="0F8F1226" w14:textId="77777777" w:rsidR="000C4C6D" w:rsidRPr="00366604" w:rsidRDefault="000C4C6D" w:rsidP="000C4C6D">
            <w:pPr>
              <w:jc w:val="both"/>
              <w:rPr>
                <w:rFonts w:ascii="Times New Roman" w:hAnsi="Times New Roman" w:cs="Times New Roman"/>
                <w:sz w:val="24"/>
                <w:szCs w:val="24"/>
              </w:rPr>
            </w:pPr>
            <w:r w:rsidRPr="00366604">
              <w:rPr>
                <w:rFonts w:ascii="Times New Roman" w:hAnsi="Times New Roman" w:cs="Times New Roman"/>
                <w:sz w:val="24"/>
                <w:szCs w:val="24"/>
                <w:lang w:val="hu-HU"/>
              </w:rPr>
              <w:t>The Semitic Background of the New Testament Volume II: A Wandering Aramean: Collected Aramaic Essays. Biblical Resource Series (3rd ed. Grand Rapids, MI: Eerdmans, 1979).</w:t>
            </w:r>
          </w:p>
          <w:p w14:paraId="4B404805" w14:textId="77777777" w:rsidR="002674C4" w:rsidRPr="00366604" w:rsidRDefault="002674C4" w:rsidP="00124620">
            <w:pPr>
              <w:rPr>
                <w:rFonts w:ascii="Times New Roman" w:hAnsi="Times New Roman" w:cs="Times New Roman"/>
                <w:sz w:val="24"/>
                <w:szCs w:val="24"/>
              </w:rPr>
            </w:pPr>
          </w:p>
        </w:tc>
        <w:tc>
          <w:tcPr>
            <w:tcW w:w="1510" w:type="dxa"/>
          </w:tcPr>
          <w:p w14:paraId="7C17BE6E" w14:textId="77777777" w:rsidR="002674C4" w:rsidRPr="00366604" w:rsidRDefault="002674C4" w:rsidP="00124620">
            <w:pPr>
              <w:rPr>
                <w:rFonts w:ascii="Times New Roman" w:hAnsi="Times New Roman" w:cs="Times New Roman"/>
                <w:sz w:val="24"/>
                <w:szCs w:val="24"/>
              </w:rPr>
            </w:pPr>
          </w:p>
        </w:tc>
        <w:tc>
          <w:tcPr>
            <w:tcW w:w="1510" w:type="dxa"/>
          </w:tcPr>
          <w:p w14:paraId="35F18144" w14:textId="77777777" w:rsidR="002674C4" w:rsidRPr="00366604" w:rsidRDefault="002674C4" w:rsidP="00124620">
            <w:pPr>
              <w:rPr>
                <w:rFonts w:ascii="Times New Roman" w:hAnsi="Times New Roman" w:cs="Times New Roman"/>
                <w:sz w:val="24"/>
                <w:szCs w:val="24"/>
              </w:rPr>
            </w:pPr>
          </w:p>
        </w:tc>
        <w:tc>
          <w:tcPr>
            <w:tcW w:w="1511" w:type="dxa"/>
          </w:tcPr>
          <w:p w14:paraId="0CF8D88F" w14:textId="77777777" w:rsidR="002674C4" w:rsidRPr="00366604" w:rsidRDefault="002674C4" w:rsidP="00124620">
            <w:pPr>
              <w:rPr>
                <w:rFonts w:ascii="Times New Roman" w:hAnsi="Times New Roman" w:cs="Times New Roman"/>
                <w:sz w:val="24"/>
                <w:szCs w:val="24"/>
              </w:rPr>
            </w:pPr>
          </w:p>
        </w:tc>
        <w:tc>
          <w:tcPr>
            <w:tcW w:w="1511" w:type="dxa"/>
          </w:tcPr>
          <w:p w14:paraId="4198AB09" w14:textId="77777777" w:rsidR="002674C4" w:rsidRPr="00366604" w:rsidRDefault="002674C4" w:rsidP="00124620">
            <w:pPr>
              <w:rPr>
                <w:rFonts w:ascii="Times New Roman" w:hAnsi="Times New Roman" w:cs="Times New Roman"/>
                <w:sz w:val="24"/>
                <w:szCs w:val="24"/>
              </w:rPr>
            </w:pPr>
          </w:p>
        </w:tc>
      </w:tr>
      <w:tr w:rsidR="002674C4" w:rsidRPr="00366604" w14:paraId="5E3BCCDE" w14:textId="77777777" w:rsidTr="00124620">
        <w:tc>
          <w:tcPr>
            <w:tcW w:w="1510" w:type="dxa"/>
          </w:tcPr>
          <w:p w14:paraId="53E0B0C3" w14:textId="588C19E8"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b/>
                <w:sz w:val="24"/>
                <w:szCs w:val="24"/>
                <w:lang w:val="hu-HU"/>
              </w:rPr>
              <w:t xml:space="preserve">Roland E. Murphy </w:t>
            </w:r>
            <w:r w:rsidRPr="00366604">
              <w:rPr>
                <w:rFonts w:ascii="Times New Roman" w:hAnsi="Times New Roman" w:cs="Times New Roman"/>
                <w:sz w:val="24"/>
                <w:szCs w:val="24"/>
                <w:lang w:val="hu-HU"/>
              </w:rPr>
              <w:t>(1917–2002),</w:t>
            </w:r>
          </w:p>
        </w:tc>
        <w:tc>
          <w:tcPr>
            <w:tcW w:w="1510" w:type="dxa"/>
          </w:tcPr>
          <w:p w14:paraId="6193AA43" w14:textId="77777777" w:rsidR="000C4C6D" w:rsidRPr="00366604" w:rsidRDefault="000C4C6D" w:rsidP="000C4C6D">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The Tree of Life: An Exploration of Biblical Wisdom Literature (2nd. ed. Grand Rapids: Eerdmans, 1996).</w:t>
            </w:r>
          </w:p>
          <w:p w14:paraId="6DEA0260" w14:textId="77777777" w:rsidR="002674C4" w:rsidRPr="00366604" w:rsidRDefault="002674C4" w:rsidP="00124620">
            <w:pPr>
              <w:rPr>
                <w:rFonts w:ascii="Times New Roman" w:hAnsi="Times New Roman" w:cs="Times New Roman"/>
                <w:sz w:val="24"/>
                <w:szCs w:val="24"/>
              </w:rPr>
            </w:pPr>
          </w:p>
        </w:tc>
        <w:tc>
          <w:tcPr>
            <w:tcW w:w="1510" w:type="dxa"/>
          </w:tcPr>
          <w:p w14:paraId="456A1F66" w14:textId="77777777" w:rsidR="002674C4" w:rsidRPr="00366604" w:rsidRDefault="002674C4" w:rsidP="00124620">
            <w:pPr>
              <w:rPr>
                <w:rFonts w:ascii="Times New Roman" w:hAnsi="Times New Roman" w:cs="Times New Roman"/>
                <w:sz w:val="24"/>
                <w:szCs w:val="24"/>
              </w:rPr>
            </w:pPr>
          </w:p>
        </w:tc>
        <w:tc>
          <w:tcPr>
            <w:tcW w:w="1510" w:type="dxa"/>
          </w:tcPr>
          <w:p w14:paraId="13437615" w14:textId="77777777" w:rsidR="002674C4" w:rsidRPr="00366604" w:rsidRDefault="002674C4" w:rsidP="00124620">
            <w:pPr>
              <w:rPr>
                <w:rFonts w:ascii="Times New Roman" w:hAnsi="Times New Roman" w:cs="Times New Roman"/>
                <w:sz w:val="24"/>
                <w:szCs w:val="24"/>
              </w:rPr>
            </w:pPr>
          </w:p>
        </w:tc>
        <w:tc>
          <w:tcPr>
            <w:tcW w:w="1511" w:type="dxa"/>
          </w:tcPr>
          <w:p w14:paraId="1E15B7EE" w14:textId="77777777" w:rsidR="002674C4" w:rsidRPr="00366604" w:rsidRDefault="002674C4" w:rsidP="00124620">
            <w:pPr>
              <w:rPr>
                <w:rFonts w:ascii="Times New Roman" w:hAnsi="Times New Roman" w:cs="Times New Roman"/>
                <w:sz w:val="24"/>
                <w:szCs w:val="24"/>
              </w:rPr>
            </w:pPr>
          </w:p>
        </w:tc>
        <w:tc>
          <w:tcPr>
            <w:tcW w:w="1511" w:type="dxa"/>
          </w:tcPr>
          <w:p w14:paraId="423DF70F" w14:textId="77777777" w:rsidR="002674C4" w:rsidRPr="00366604" w:rsidRDefault="002674C4" w:rsidP="00124620">
            <w:pPr>
              <w:rPr>
                <w:rFonts w:ascii="Times New Roman" w:hAnsi="Times New Roman" w:cs="Times New Roman"/>
                <w:sz w:val="24"/>
                <w:szCs w:val="24"/>
              </w:rPr>
            </w:pPr>
          </w:p>
        </w:tc>
      </w:tr>
      <w:tr w:rsidR="002674C4" w:rsidRPr="00366604" w14:paraId="034B8E18" w14:textId="77777777" w:rsidTr="00124620">
        <w:tc>
          <w:tcPr>
            <w:tcW w:w="1510" w:type="dxa"/>
          </w:tcPr>
          <w:p w14:paraId="372F595C" w14:textId="3F41674A"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b/>
                <w:sz w:val="24"/>
                <w:szCs w:val="24"/>
                <w:lang w:val="hu-HU"/>
              </w:rPr>
              <w:t xml:space="preserve">John P. Meier </w:t>
            </w:r>
            <w:r w:rsidRPr="00366604">
              <w:rPr>
                <w:rFonts w:ascii="Times New Roman" w:hAnsi="Times New Roman" w:cs="Times New Roman"/>
                <w:color w:val="202122"/>
                <w:sz w:val="24"/>
                <w:szCs w:val="24"/>
                <w:shd w:val="clear" w:color="auto" w:fill="FFFFFF"/>
              </w:rPr>
              <w:t>(*1942-),</w:t>
            </w:r>
          </w:p>
        </w:tc>
        <w:tc>
          <w:tcPr>
            <w:tcW w:w="1510" w:type="dxa"/>
          </w:tcPr>
          <w:p w14:paraId="033B0173" w14:textId="77777777" w:rsidR="000C4C6D" w:rsidRPr="00366604" w:rsidRDefault="000C4C6D" w:rsidP="000C4C6D">
            <w:pPr>
              <w:jc w:val="both"/>
              <w:rPr>
                <w:rFonts w:ascii="Times New Roman" w:hAnsi="Times New Roman" w:cs="Times New Roman"/>
                <w:sz w:val="24"/>
                <w:szCs w:val="24"/>
              </w:rPr>
            </w:pPr>
            <w:r w:rsidRPr="00366604">
              <w:rPr>
                <w:rFonts w:ascii="Times New Roman" w:hAnsi="Times New Roman" w:cs="Times New Roman"/>
                <w:color w:val="202122"/>
                <w:sz w:val="24"/>
                <w:szCs w:val="24"/>
                <w:shd w:val="clear" w:color="auto" w:fill="FFFFFF"/>
              </w:rPr>
              <w:t xml:space="preserve">A Marginal Jew: Rethinking the Historical Jesus 1991, 5 Volumes (New Haven: Yale University Press, 1991ff.). </w:t>
            </w:r>
          </w:p>
          <w:p w14:paraId="2E83E9CD" w14:textId="77777777" w:rsidR="002674C4" w:rsidRPr="00366604" w:rsidRDefault="002674C4" w:rsidP="00124620">
            <w:pPr>
              <w:rPr>
                <w:rFonts w:ascii="Times New Roman" w:hAnsi="Times New Roman" w:cs="Times New Roman"/>
                <w:sz w:val="24"/>
                <w:szCs w:val="24"/>
              </w:rPr>
            </w:pPr>
          </w:p>
        </w:tc>
        <w:tc>
          <w:tcPr>
            <w:tcW w:w="1510" w:type="dxa"/>
          </w:tcPr>
          <w:p w14:paraId="15AD2CF9" w14:textId="77777777" w:rsidR="002674C4" w:rsidRPr="00366604" w:rsidRDefault="002674C4" w:rsidP="00124620">
            <w:pPr>
              <w:rPr>
                <w:rFonts w:ascii="Times New Roman" w:hAnsi="Times New Roman" w:cs="Times New Roman"/>
                <w:sz w:val="24"/>
                <w:szCs w:val="24"/>
              </w:rPr>
            </w:pPr>
          </w:p>
        </w:tc>
        <w:tc>
          <w:tcPr>
            <w:tcW w:w="1510" w:type="dxa"/>
          </w:tcPr>
          <w:p w14:paraId="2FA31B95" w14:textId="77777777" w:rsidR="002674C4" w:rsidRPr="00366604" w:rsidRDefault="002674C4" w:rsidP="00124620">
            <w:pPr>
              <w:rPr>
                <w:rFonts w:ascii="Times New Roman" w:hAnsi="Times New Roman" w:cs="Times New Roman"/>
                <w:sz w:val="24"/>
                <w:szCs w:val="24"/>
              </w:rPr>
            </w:pPr>
          </w:p>
        </w:tc>
        <w:tc>
          <w:tcPr>
            <w:tcW w:w="1511" w:type="dxa"/>
          </w:tcPr>
          <w:p w14:paraId="1F65F5C7" w14:textId="77777777" w:rsidR="002674C4" w:rsidRPr="00366604" w:rsidRDefault="002674C4" w:rsidP="00124620">
            <w:pPr>
              <w:rPr>
                <w:rFonts w:ascii="Times New Roman" w:hAnsi="Times New Roman" w:cs="Times New Roman"/>
                <w:sz w:val="24"/>
                <w:szCs w:val="24"/>
              </w:rPr>
            </w:pPr>
          </w:p>
        </w:tc>
        <w:tc>
          <w:tcPr>
            <w:tcW w:w="1511" w:type="dxa"/>
          </w:tcPr>
          <w:p w14:paraId="2592942F" w14:textId="77777777" w:rsidR="002674C4" w:rsidRPr="00366604" w:rsidRDefault="002674C4" w:rsidP="00124620">
            <w:pPr>
              <w:rPr>
                <w:rFonts w:ascii="Times New Roman" w:hAnsi="Times New Roman" w:cs="Times New Roman"/>
                <w:sz w:val="24"/>
                <w:szCs w:val="24"/>
              </w:rPr>
            </w:pPr>
          </w:p>
        </w:tc>
      </w:tr>
      <w:tr w:rsidR="002674C4" w:rsidRPr="00366604" w14:paraId="51D13885" w14:textId="77777777" w:rsidTr="00124620">
        <w:tc>
          <w:tcPr>
            <w:tcW w:w="1510" w:type="dxa"/>
          </w:tcPr>
          <w:p w14:paraId="0496D8FB" w14:textId="4A23DC8F"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b/>
                <w:sz w:val="24"/>
                <w:szCs w:val="24"/>
                <w:lang w:val="hu-HU"/>
              </w:rPr>
              <w:t>Adela Yarbro Collins</w:t>
            </w:r>
            <w:r w:rsidRPr="00366604">
              <w:rPr>
                <w:rFonts w:ascii="Times New Roman" w:hAnsi="Times New Roman" w:cs="Times New Roman"/>
                <w:sz w:val="24"/>
                <w:szCs w:val="24"/>
                <w:lang w:val="hu-HU"/>
              </w:rPr>
              <w:t xml:space="preserve"> (*1945),</w:t>
            </w:r>
          </w:p>
        </w:tc>
        <w:tc>
          <w:tcPr>
            <w:tcW w:w="1510" w:type="dxa"/>
          </w:tcPr>
          <w:p w14:paraId="462BB403" w14:textId="77777777" w:rsidR="000C4C6D" w:rsidRPr="00366604" w:rsidRDefault="000C4C6D" w:rsidP="000C4C6D">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Cosmology and Eschatology in Jewish and Christian Apocalypticism, JSJSup 50 (Leiden: Brill, 1996).</w:t>
            </w:r>
          </w:p>
          <w:p w14:paraId="2A0ED9BF" w14:textId="77777777" w:rsidR="002674C4" w:rsidRPr="00366604" w:rsidRDefault="002674C4" w:rsidP="00124620">
            <w:pPr>
              <w:rPr>
                <w:rFonts w:ascii="Times New Roman" w:hAnsi="Times New Roman" w:cs="Times New Roman"/>
                <w:sz w:val="24"/>
                <w:szCs w:val="24"/>
              </w:rPr>
            </w:pPr>
          </w:p>
        </w:tc>
        <w:tc>
          <w:tcPr>
            <w:tcW w:w="1510" w:type="dxa"/>
          </w:tcPr>
          <w:p w14:paraId="16C44694" w14:textId="77777777" w:rsidR="002674C4" w:rsidRPr="00366604" w:rsidRDefault="002674C4" w:rsidP="00124620">
            <w:pPr>
              <w:rPr>
                <w:rFonts w:ascii="Times New Roman" w:hAnsi="Times New Roman" w:cs="Times New Roman"/>
                <w:sz w:val="24"/>
                <w:szCs w:val="24"/>
              </w:rPr>
            </w:pPr>
          </w:p>
        </w:tc>
        <w:tc>
          <w:tcPr>
            <w:tcW w:w="1510" w:type="dxa"/>
          </w:tcPr>
          <w:p w14:paraId="02D449F7" w14:textId="77777777" w:rsidR="002674C4" w:rsidRPr="00366604" w:rsidRDefault="002674C4" w:rsidP="00124620">
            <w:pPr>
              <w:rPr>
                <w:rFonts w:ascii="Times New Roman" w:hAnsi="Times New Roman" w:cs="Times New Roman"/>
                <w:sz w:val="24"/>
                <w:szCs w:val="24"/>
              </w:rPr>
            </w:pPr>
          </w:p>
        </w:tc>
        <w:tc>
          <w:tcPr>
            <w:tcW w:w="1511" w:type="dxa"/>
          </w:tcPr>
          <w:p w14:paraId="25262851" w14:textId="77777777" w:rsidR="002674C4" w:rsidRPr="00366604" w:rsidRDefault="002674C4" w:rsidP="00124620">
            <w:pPr>
              <w:rPr>
                <w:rFonts w:ascii="Times New Roman" w:hAnsi="Times New Roman" w:cs="Times New Roman"/>
                <w:sz w:val="24"/>
                <w:szCs w:val="24"/>
              </w:rPr>
            </w:pPr>
          </w:p>
        </w:tc>
        <w:tc>
          <w:tcPr>
            <w:tcW w:w="1511" w:type="dxa"/>
          </w:tcPr>
          <w:p w14:paraId="43E56144" w14:textId="77777777" w:rsidR="002674C4" w:rsidRPr="00366604" w:rsidRDefault="002674C4" w:rsidP="00124620">
            <w:pPr>
              <w:rPr>
                <w:rFonts w:ascii="Times New Roman" w:hAnsi="Times New Roman" w:cs="Times New Roman"/>
                <w:sz w:val="24"/>
                <w:szCs w:val="24"/>
              </w:rPr>
            </w:pPr>
          </w:p>
        </w:tc>
      </w:tr>
      <w:tr w:rsidR="002674C4" w:rsidRPr="00366604" w14:paraId="617261CD" w14:textId="77777777" w:rsidTr="00124620">
        <w:tc>
          <w:tcPr>
            <w:tcW w:w="1510" w:type="dxa"/>
          </w:tcPr>
          <w:p w14:paraId="62721B22" w14:textId="77777777" w:rsidR="002674C4" w:rsidRPr="00366604" w:rsidRDefault="002674C4" w:rsidP="00124620">
            <w:pPr>
              <w:rPr>
                <w:rFonts w:ascii="Times New Roman" w:hAnsi="Times New Roman" w:cs="Times New Roman"/>
                <w:sz w:val="24"/>
                <w:szCs w:val="24"/>
              </w:rPr>
            </w:pPr>
          </w:p>
        </w:tc>
        <w:tc>
          <w:tcPr>
            <w:tcW w:w="1510" w:type="dxa"/>
          </w:tcPr>
          <w:p w14:paraId="4E87D8DE" w14:textId="77777777" w:rsidR="002674C4" w:rsidRPr="00366604" w:rsidRDefault="002674C4" w:rsidP="00124620">
            <w:pPr>
              <w:rPr>
                <w:rFonts w:ascii="Times New Roman" w:hAnsi="Times New Roman" w:cs="Times New Roman"/>
                <w:sz w:val="24"/>
                <w:szCs w:val="24"/>
              </w:rPr>
            </w:pPr>
          </w:p>
        </w:tc>
        <w:tc>
          <w:tcPr>
            <w:tcW w:w="1510" w:type="dxa"/>
          </w:tcPr>
          <w:p w14:paraId="4C979D9B" w14:textId="77777777" w:rsidR="002674C4" w:rsidRPr="00366604" w:rsidRDefault="002674C4" w:rsidP="00124620">
            <w:pPr>
              <w:rPr>
                <w:rFonts w:ascii="Times New Roman" w:hAnsi="Times New Roman" w:cs="Times New Roman"/>
                <w:sz w:val="24"/>
                <w:szCs w:val="24"/>
              </w:rPr>
            </w:pPr>
          </w:p>
        </w:tc>
        <w:tc>
          <w:tcPr>
            <w:tcW w:w="1510" w:type="dxa"/>
          </w:tcPr>
          <w:p w14:paraId="6F861ECB" w14:textId="77777777" w:rsidR="002674C4" w:rsidRPr="00366604" w:rsidRDefault="002674C4" w:rsidP="00124620">
            <w:pPr>
              <w:rPr>
                <w:rFonts w:ascii="Times New Roman" w:hAnsi="Times New Roman" w:cs="Times New Roman"/>
                <w:sz w:val="24"/>
                <w:szCs w:val="24"/>
              </w:rPr>
            </w:pPr>
          </w:p>
        </w:tc>
        <w:tc>
          <w:tcPr>
            <w:tcW w:w="1511" w:type="dxa"/>
          </w:tcPr>
          <w:p w14:paraId="075849A3" w14:textId="77777777" w:rsidR="002674C4" w:rsidRPr="00366604" w:rsidRDefault="002674C4" w:rsidP="00124620">
            <w:pPr>
              <w:rPr>
                <w:rFonts w:ascii="Times New Roman" w:hAnsi="Times New Roman" w:cs="Times New Roman"/>
                <w:sz w:val="24"/>
                <w:szCs w:val="24"/>
              </w:rPr>
            </w:pPr>
          </w:p>
        </w:tc>
        <w:tc>
          <w:tcPr>
            <w:tcW w:w="1511" w:type="dxa"/>
          </w:tcPr>
          <w:p w14:paraId="610D974D" w14:textId="77777777" w:rsidR="002674C4" w:rsidRPr="00366604" w:rsidRDefault="002674C4" w:rsidP="00124620">
            <w:pPr>
              <w:rPr>
                <w:rFonts w:ascii="Times New Roman" w:hAnsi="Times New Roman" w:cs="Times New Roman"/>
                <w:sz w:val="24"/>
                <w:szCs w:val="24"/>
              </w:rPr>
            </w:pPr>
          </w:p>
        </w:tc>
      </w:tr>
      <w:tr w:rsidR="002674C4" w:rsidRPr="00366604" w14:paraId="3F4CD76E" w14:textId="77777777" w:rsidTr="00124620">
        <w:tc>
          <w:tcPr>
            <w:tcW w:w="1510" w:type="dxa"/>
          </w:tcPr>
          <w:p w14:paraId="7C1EE6D6" w14:textId="77777777" w:rsidR="002674C4" w:rsidRPr="00366604" w:rsidRDefault="002674C4" w:rsidP="00124620">
            <w:pPr>
              <w:rPr>
                <w:rFonts w:ascii="Times New Roman" w:hAnsi="Times New Roman" w:cs="Times New Roman"/>
                <w:sz w:val="24"/>
                <w:szCs w:val="24"/>
              </w:rPr>
            </w:pPr>
          </w:p>
        </w:tc>
        <w:tc>
          <w:tcPr>
            <w:tcW w:w="1510" w:type="dxa"/>
          </w:tcPr>
          <w:p w14:paraId="488A9920" w14:textId="77777777" w:rsidR="002674C4" w:rsidRPr="00366604" w:rsidRDefault="002674C4" w:rsidP="00124620">
            <w:pPr>
              <w:rPr>
                <w:rFonts w:ascii="Times New Roman" w:hAnsi="Times New Roman" w:cs="Times New Roman"/>
                <w:sz w:val="24"/>
                <w:szCs w:val="24"/>
              </w:rPr>
            </w:pPr>
          </w:p>
        </w:tc>
        <w:tc>
          <w:tcPr>
            <w:tcW w:w="1510" w:type="dxa"/>
          </w:tcPr>
          <w:p w14:paraId="0821445C" w14:textId="77777777" w:rsidR="002674C4" w:rsidRPr="00366604" w:rsidRDefault="002674C4" w:rsidP="00124620">
            <w:pPr>
              <w:rPr>
                <w:rFonts w:ascii="Times New Roman" w:hAnsi="Times New Roman" w:cs="Times New Roman"/>
                <w:sz w:val="24"/>
                <w:szCs w:val="24"/>
              </w:rPr>
            </w:pPr>
          </w:p>
        </w:tc>
        <w:tc>
          <w:tcPr>
            <w:tcW w:w="1510" w:type="dxa"/>
          </w:tcPr>
          <w:p w14:paraId="7F4827D4" w14:textId="77777777" w:rsidR="002674C4" w:rsidRPr="00366604" w:rsidRDefault="002674C4" w:rsidP="00124620">
            <w:pPr>
              <w:rPr>
                <w:rFonts w:ascii="Times New Roman" w:hAnsi="Times New Roman" w:cs="Times New Roman"/>
                <w:sz w:val="24"/>
                <w:szCs w:val="24"/>
              </w:rPr>
            </w:pPr>
          </w:p>
        </w:tc>
        <w:tc>
          <w:tcPr>
            <w:tcW w:w="1511" w:type="dxa"/>
          </w:tcPr>
          <w:p w14:paraId="0E2CE8E1" w14:textId="77777777" w:rsidR="002674C4" w:rsidRPr="00366604" w:rsidRDefault="002674C4" w:rsidP="00124620">
            <w:pPr>
              <w:rPr>
                <w:rFonts w:ascii="Times New Roman" w:hAnsi="Times New Roman" w:cs="Times New Roman"/>
                <w:sz w:val="24"/>
                <w:szCs w:val="24"/>
              </w:rPr>
            </w:pPr>
          </w:p>
        </w:tc>
        <w:tc>
          <w:tcPr>
            <w:tcW w:w="1511" w:type="dxa"/>
          </w:tcPr>
          <w:p w14:paraId="6BEEB2C3" w14:textId="77777777" w:rsidR="002674C4" w:rsidRPr="00366604" w:rsidRDefault="002674C4" w:rsidP="00124620">
            <w:pPr>
              <w:rPr>
                <w:rFonts w:ascii="Times New Roman" w:hAnsi="Times New Roman" w:cs="Times New Roman"/>
                <w:sz w:val="24"/>
                <w:szCs w:val="24"/>
              </w:rPr>
            </w:pPr>
          </w:p>
        </w:tc>
      </w:tr>
      <w:tr w:rsidR="002674C4" w:rsidRPr="00366604" w14:paraId="0FD5AD7B" w14:textId="77777777" w:rsidTr="00124620">
        <w:tc>
          <w:tcPr>
            <w:tcW w:w="1510" w:type="dxa"/>
          </w:tcPr>
          <w:p w14:paraId="01F162B8" w14:textId="77777777" w:rsidR="002674C4" w:rsidRPr="00366604" w:rsidRDefault="002674C4" w:rsidP="00124620">
            <w:pPr>
              <w:rPr>
                <w:rFonts w:ascii="Times New Roman" w:hAnsi="Times New Roman" w:cs="Times New Roman"/>
                <w:sz w:val="24"/>
                <w:szCs w:val="24"/>
              </w:rPr>
            </w:pPr>
          </w:p>
        </w:tc>
        <w:tc>
          <w:tcPr>
            <w:tcW w:w="1510" w:type="dxa"/>
          </w:tcPr>
          <w:p w14:paraId="2464D276" w14:textId="77777777" w:rsidR="002674C4" w:rsidRPr="00366604" w:rsidRDefault="002674C4" w:rsidP="00124620">
            <w:pPr>
              <w:rPr>
                <w:rFonts w:ascii="Times New Roman" w:hAnsi="Times New Roman" w:cs="Times New Roman"/>
                <w:sz w:val="24"/>
                <w:szCs w:val="24"/>
              </w:rPr>
            </w:pPr>
          </w:p>
        </w:tc>
        <w:tc>
          <w:tcPr>
            <w:tcW w:w="1510" w:type="dxa"/>
          </w:tcPr>
          <w:p w14:paraId="4AEAB363" w14:textId="77777777" w:rsidR="002674C4" w:rsidRPr="00366604" w:rsidRDefault="002674C4" w:rsidP="00124620">
            <w:pPr>
              <w:rPr>
                <w:rFonts w:ascii="Times New Roman" w:hAnsi="Times New Roman" w:cs="Times New Roman"/>
                <w:sz w:val="24"/>
                <w:szCs w:val="24"/>
              </w:rPr>
            </w:pPr>
          </w:p>
        </w:tc>
        <w:tc>
          <w:tcPr>
            <w:tcW w:w="1510" w:type="dxa"/>
          </w:tcPr>
          <w:p w14:paraId="28F0C87D" w14:textId="77777777" w:rsidR="002674C4" w:rsidRPr="00366604" w:rsidRDefault="002674C4" w:rsidP="00124620">
            <w:pPr>
              <w:rPr>
                <w:rFonts w:ascii="Times New Roman" w:hAnsi="Times New Roman" w:cs="Times New Roman"/>
                <w:sz w:val="24"/>
                <w:szCs w:val="24"/>
              </w:rPr>
            </w:pPr>
          </w:p>
        </w:tc>
        <w:tc>
          <w:tcPr>
            <w:tcW w:w="1511" w:type="dxa"/>
          </w:tcPr>
          <w:p w14:paraId="38482FFD" w14:textId="77777777" w:rsidR="002674C4" w:rsidRPr="00366604" w:rsidRDefault="002674C4" w:rsidP="00124620">
            <w:pPr>
              <w:rPr>
                <w:rFonts w:ascii="Times New Roman" w:hAnsi="Times New Roman" w:cs="Times New Roman"/>
                <w:sz w:val="24"/>
                <w:szCs w:val="24"/>
              </w:rPr>
            </w:pPr>
          </w:p>
        </w:tc>
        <w:tc>
          <w:tcPr>
            <w:tcW w:w="1511" w:type="dxa"/>
          </w:tcPr>
          <w:p w14:paraId="4465C8D0" w14:textId="77777777" w:rsidR="002674C4" w:rsidRPr="00366604" w:rsidRDefault="002674C4" w:rsidP="00124620">
            <w:pPr>
              <w:rPr>
                <w:rFonts w:ascii="Times New Roman" w:hAnsi="Times New Roman" w:cs="Times New Roman"/>
                <w:sz w:val="24"/>
                <w:szCs w:val="24"/>
              </w:rPr>
            </w:pPr>
          </w:p>
        </w:tc>
      </w:tr>
      <w:tr w:rsidR="002674C4" w:rsidRPr="00366604" w14:paraId="1489DCC8" w14:textId="77777777" w:rsidTr="00124620">
        <w:tc>
          <w:tcPr>
            <w:tcW w:w="1510" w:type="dxa"/>
          </w:tcPr>
          <w:p w14:paraId="136CF9F7" w14:textId="77777777" w:rsidR="002674C4" w:rsidRPr="00366604" w:rsidRDefault="002674C4" w:rsidP="00124620">
            <w:pPr>
              <w:rPr>
                <w:rFonts w:ascii="Times New Roman" w:hAnsi="Times New Roman" w:cs="Times New Roman"/>
                <w:sz w:val="24"/>
                <w:szCs w:val="24"/>
              </w:rPr>
            </w:pPr>
          </w:p>
        </w:tc>
        <w:tc>
          <w:tcPr>
            <w:tcW w:w="1510" w:type="dxa"/>
          </w:tcPr>
          <w:p w14:paraId="56BE27A2" w14:textId="77777777" w:rsidR="002674C4" w:rsidRPr="00366604" w:rsidRDefault="002674C4" w:rsidP="00124620">
            <w:pPr>
              <w:rPr>
                <w:rFonts w:ascii="Times New Roman" w:hAnsi="Times New Roman" w:cs="Times New Roman"/>
                <w:sz w:val="24"/>
                <w:szCs w:val="24"/>
              </w:rPr>
            </w:pPr>
          </w:p>
        </w:tc>
        <w:tc>
          <w:tcPr>
            <w:tcW w:w="1510" w:type="dxa"/>
          </w:tcPr>
          <w:p w14:paraId="580366D0" w14:textId="77777777" w:rsidR="002674C4" w:rsidRPr="00366604" w:rsidRDefault="002674C4" w:rsidP="00124620">
            <w:pPr>
              <w:rPr>
                <w:rFonts w:ascii="Times New Roman" w:hAnsi="Times New Roman" w:cs="Times New Roman"/>
                <w:sz w:val="24"/>
                <w:szCs w:val="24"/>
              </w:rPr>
            </w:pPr>
          </w:p>
        </w:tc>
        <w:tc>
          <w:tcPr>
            <w:tcW w:w="1510" w:type="dxa"/>
          </w:tcPr>
          <w:p w14:paraId="158C2829" w14:textId="77777777" w:rsidR="002674C4" w:rsidRPr="00366604" w:rsidRDefault="002674C4" w:rsidP="00124620">
            <w:pPr>
              <w:rPr>
                <w:rFonts w:ascii="Times New Roman" w:hAnsi="Times New Roman" w:cs="Times New Roman"/>
                <w:sz w:val="24"/>
                <w:szCs w:val="24"/>
              </w:rPr>
            </w:pPr>
          </w:p>
        </w:tc>
        <w:tc>
          <w:tcPr>
            <w:tcW w:w="1511" w:type="dxa"/>
          </w:tcPr>
          <w:p w14:paraId="3CED6444" w14:textId="77777777" w:rsidR="002674C4" w:rsidRPr="00366604" w:rsidRDefault="002674C4" w:rsidP="00124620">
            <w:pPr>
              <w:rPr>
                <w:rFonts w:ascii="Times New Roman" w:hAnsi="Times New Roman" w:cs="Times New Roman"/>
                <w:sz w:val="24"/>
                <w:szCs w:val="24"/>
              </w:rPr>
            </w:pPr>
          </w:p>
        </w:tc>
        <w:tc>
          <w:tcPr>
            <w:tcW w:w="1511" w:type="dxa"/>
          </w:tcPr>
          <w:p w14:paraId="7A2C6775" w14:textId="77777777" w:rsidR="002674C4" w:rsidRPr="00366604" w:rsidRDefault="002674C4" w:rsidP="00124620">
            <w:pPr>
              <w:rPr>
                <w:rFonts w:ascii="Times New Roman" w:hAnsi="Times New Roman" w:cs="Times New Roman"/>
                <w:sz w:val="24"/>
                <w:szCs w:val="24"/>
              </w:rPr>
            </w:pPr>
          </w:p>
        </w:tc>
      </w:tr>
      <w:tr w:rsidR="002674C4" w:rsidRPr="00366604" w14:paraId="354E13F0" w14:textId="77777777" w:rsidTr="00124620">
        <w:tc>
          <w:tcPr>
            <w:tcW w:w="1510" w:type="dxa"/>
          </w:tcPr>
          <w:p w14:paraId="07E7A014" w14:textId="77777777" w:rsidR="002674C4" w:rsidRPr="00366604" w:rsidRDefault="002674C4" w:rsidP="00124620">
            <w:pPr>
              <w:rPr>
                <w:rFonts w:ascii="Times New Roman" w:hAnsi="Times New Roman" w:cs="Times New Roman"/>
                <w:sz w:val="24"/>
                <w:szCs w:val="24"/>
              </w:rPr>
            </w:pPr>
          </w:p>
        </w:tc>
        <w:tc>
          <w:tcPr>
            <w:tcW w:w="1510" w:type="dxa"/>
          </w:tcPr>
          <w:p w14:paraId="5BF4D450" w14:textId="77777777" w:rsidR="002674C4" w:rsidRPr="00366604" w:rsidRDefault="002674C4" w:rsidP="00124620">
            <w:pPr>
              <w:rPr>
                <w:rFonts w:ascii="Times New Roman" w:hAnsi="Times New Roman" w:cs="Times New Roman"/>
                <w:sz w:val="24"/>
                <w:szCs w:val="24"/>
              </w:rPr>
            </w:pPr>
          </w:p>
        </w:tc>
        <w:tc>
          <w:tcPr>
            <w:tcW w:w="1510" w:type="dxa"/>
          </w:tcPr>
          <w:p w14:paraId="5A81F1FA" w14:textId="77777777" w:rsidR="002674C4" w:rsidRPr="00366604" w:rsidRDefault="002674C4" w:rsidP="00124620">
            <w:pPr>
              <w:rPr>
                <w:rFonts w:ascii="Times New Roman" w:hAnsi="Times New Roman" w:cs="Times New Roman"/>
                <w:sz w:val="24"/>
                <w:szCs w:val="24"/>
              </w:rPr>
            </w:pPr>
          </w:p>
        </w:tc>
        <w:tc>
          <w:tcPr>
            <w:tcW w:w="1510" w:type="dxa"/>
          </w:tcPr>
          <w:p w14:paraId="462CF9C2" w14:textId="77777777" w:rsidR="002674C4" w:rsidRPr="00366604" w:rsidRDefault="002674C4" w:rsidP="00124620">
            <w:pPr>
              <w:rPr>
                <w:rFonts w:ascii="Times New Roman" w:hAnsi="Times New Roman" w:cs="Times New Roman"/>
                <w:sz w:val="24"/>
                <w:szCs w:val="24"/>
              </w:rPr>
            </w:pPr>
          </w:p>
        </w:tc>
        <w:tc>
          <w:tcPr>
            <w:tcW w:w="1511" w:type="dxa"/>
          </w:tcPr>
          <w:p w14:paraId="46765D92" w14:textId="77777777" w:rsidR="002674C4" w:rsidRPr="00366604" w:rsidRDefault="002674C4" w:rsidP="00124620">
            <w:pPr>
              <w:rPr>
                <w:rFonts w:ascii="Times New Roman" w:hAnsi="Times New Roman" w:cs="Times New Roman"/>
                <w:sz w:val="24"/>
                <w:szCs w:val="24"/>
              </w:rPr>
            </w:pPr>
          </w:p>
        </w:tc>
        <w:tc>
          <w:tcPr>
            <w:tcW w:w="1511" w:type="dxa"/>
          </w:tcPr>
          <w:p w14:paraId="45F07890" w14:textId="77777777" w:rsidR="002674C4" w:rsidRPr="00366604" w:rsidRDefault="002674C4" w:rsidP="00124620">
            <w:pPr>
              <w:rPr>
                <w:rFonts w:ascii="Times New Roman" w:hAnsi="Times New Roman" w:cs="Times New Roman"/>
                <w:sz w:val="24"/>
                <w:szCs w:val="24"/>
              </w:rPr>
            </w:pPr>
          </w:p>
        </w:tc>
      </w:tr>
    </w:tbl>
    <w:p w14:paraId="5A316F15" w14:textId="77777777" w:rsidR="002674C4" w:rsidRPr="00366604" w:rsidRDefault="002674C4" w:rsidP="00AF5D4F">
      <w:pPr>
        <w:jc w:val="both"/>
        <w:rPr>
          <w:rFonts w:ascii="Times New Roman" w:hAnsi="Times New Roman" w:cs="Times New Roman"/>
          <w:b/>
          <w:sz w:val="24"/>
          <w:szCs w:val="24"/>
          <w:lang w:val="hu-HU"/>
        </w:rPr>
      </w:pPr>
    </w:p>
    <w:p w14:paraId="29D92B94" w14:textId="77777777" w:rsidR="00ED2ABC" w:rsidRPr="00366604" w:rsidRDefault="00ED2ABC" w:rsidP="005A011B">
      <w:pPr>
        <w:jc w:val="both"/>
        <w:rPr>
          <w:rFonts w:ascii="Times New Roman" w:hAnsi="Times New Roman" w:cs="Times New Roman"/>
          <w:sz w:val="24"/>
          <w:szCs w:val="24"/>
          <w:lang w:val="hu-HU"/>
        </w:rPr>
      </w:pPr>
    </w:p>
    <w:p w14:paraId="0B69990C" w14:textId="1C75268D" w:rsidR="00761C9D" w:rsidRPr="00366604" w:rsidRDefault="004C180D" w:rsidP="005A011B">
      <w:pPr>
        <w:jc w:val="both"/>
        <w:rPr>
          <w:rFonts w:ascii="Times New Roman" w:hAnsi="Times New Roman" w:cs="Times New Roman"/>
          <w:b/>
          <w:sz w:val="24"/>
          <w:szCs w:val="24"/>
        </w:rPr>
      </w:pPr>
      <w:bookmarkStart w:id="1" w:name="_Hlk77918126"/>
      <w:r w:rsidRPr="00366604">
        <w:rPr>
          <w:rFonts w:ascii="Times New Roman" w:hAnsi="Times New Roman" w:cs="Times New Roman"/>
          <w:b/>
          <w:sz w:val="24"/>
          <w:szCs w:val="24"/>
          <w:lang w:val="hu-HU"/>
        </w:rPr>
        <w:t>11</w:t>
      </w:r>
      <w:r w:rsidR="00573401" w:rsidRPr="00366604">
        <w:rPr>
          <w:rFonts w:ascii="Times New Roman" w:hAnsi="Times New Roman" w:cs="Times New Roman"/>
          <w:b/>
          <w:sz w:val="24"/>
          <w:szCs w:val="24"/>
          <w:lang w:val="hu-HU"/>
        </w:rPr>
        <w:t>.</w:t>
      </w:r>
      <w:r w:rsidRPr="00366604">
        <w:rPr>
          <w:rFonts w:ascii="Times New Roman" w:hAnsi="Times New Roman" w:cs="Times New Roman"/>
          <w:b/>
          <w:sz w:val="24"/>
          <w:szCs w:val="24"/>
          <w:lang w:val="hu-HU"/>
        </w:rPr>
        <w:t xml:space="preserve"> </w:t>
      </w:r>
      <w:r w:rsidR="00761C9D" w:rsidRPr="00366604">
        <w:rPr>
          <w:rFonts w:ascii="Times New Roman" w:hAnsi="Times New Roman" w:cs="Times New Roman"/>
          <w:b/>
          <w:sz w:val="24"/>
          <w:szCs w:val="24"/>
        </w:rPr>
        <w:t>PONTIFICIA COMMISSIONE BIBLICA</w:t>
      </w:r>
      <w:r w:rsidR="0078448E" w:rsidRPr="00366604">
        <w:rPr>
          <w:rFonts w:ascii="Times New Roman" w:hAnsi="Times New Roman" w:cs="Times New Roman"/>
          <w:b/>
          <w:sz w:val="24"/>
          <w:szCs w:val="24"/>
        </w:rPr>
        <w:t xml:space="preserve"> PCB</w:t>
      </w:r>
      <w:r w:rsidR="006E284E" w:rsidRPr="00366604">
        <w:rPr>
          <w:rFonts w:ascii="Times New Roman" w:hAnsi="Times New Roman" w:cs="Times New Roman"/>
          <w:b/>
          <w:sz w:val="24"/>
          <w:szCs w:val="24"/>
        </w:rPr>
        <w:t>:</w:t>
      </w:r>
      <w:r w:rsidR="00C0069F" w:rsidRPr="00366604">
        <w:rPr>
          <w:rFonts w:ascii="Times New Roman" w:hAnsi="Times New Roman" w:cs="Times New Roman"/>
          <w:b/>
          <w:sz w:val="24"/>
          <w:szCs w:val="24"/>
        </w:rPr>
        <w:t xml:space="preserve"> </w:t>
      </w:r>
    </w:p>
    <w:p w14:paraId="6D211163" w14:textId="78BBD232" w:rsidR="004C7700" w:rsidRPr="00366604" w:rsidRDefault="004C7700" w:rsidP="005A011B">
      <w:pPr>
        <w:jc w:val="both"/>
        <w:rPr>
          <w:rFonts w:ascii="Times New Roman" w:hAnsi="Times New Roman" w:cs="Times New Roman"/>
          <w:bCs/>
          <w:sz w:val="24"/>
          <w:szCs w:val="24"/>
        </w:rPr>
      </w:pPr>
      <w:r w:rsidRPr="00366604">
        <w:rPr>
          <w:rFonts w:ascii="Times New Roman" w:hAnsi="Times New Roman" w:cs="Times New Roman"/>
          <w:bCs/>
          <w:sz w:val="24"/>
          <w:szCs w:val="24"/>
        </w:rPr>
        <w:t xml:space="preserve">Dispute on the most important topics and documents of the commission. In this section, the application of the genre of debate is suggested, in connection with the examination of the latest documents, Short </w:t>
      </w:r>
      <w:r w:rsidR="007A1E8D" w:rsidRPr="00366604">
        <w:rPr>
          <w:rFonts w:ascii="Times New Roman" w:hAnsi="Times New Roman" w:cs="Times New Roman"/>
          <w:bCs/>
          <w:sz w:val="24"/>
          <w:szCs w:val="24"/>
        </w:rPr>
        <w:t>Lecturer</w:t>
      </w:r>
      <w:r w:rsidRPr="00366604">
        <w:rPr>
          <w:rFonts w:ascii="Times New Roman" w:hAnsi="Times New Roman" w:cs="Times New Roman"/>
          <w:bCs/>
          <w:sz w:val="24"/>
          <w:szCs w:val="24"/>
        </w:rPr>
        <w:t xml:space="preserve">es with theses and refutation of the theses. Suggested parallel </w:t>
      </w:r>
      <w:r w:rsidR="007A1E8D" w:rsidRPr="00366604">
        <w:rPr>
          <w:rFonts w:ascii="Times New Roman" w:hAnsi="Times New Roman" w:cs="Times New Roman"/>
          <w:bCs/>
          <w:sz w:val="24"/>
          <w:szCs w:val="24"/>
        </w:rPr>
        <w:t>Lecturer</w:t>
      </w:r>
      <w:r w:rsidRPr="00366604">
        <w:rPr>
          <w:rFonts w:ascii="Times New Roman" w:hAnsi="Times New Roman" w:cs="Times New Roman"/>
          <w:bCs/>
          <w:sz w:val="24"/>
          <w:szCs w:val="24"/>
        </w:rPr>
        <w:t>es.</w:t>
      </w:r>
    </w:p>
    <w:tbl>
      <w:tblPr>
        <w:tblStyle w:val="Rcsostblzat"/>
        <w:tblW w:w="0" w:type="auto"/>
        <w:tblLook w:val="04A0" w:firstRow="1" w:lastRow="0" w:firstColumn="1" w:lastColumn="0" w:noHBand="0" w:noVBand="1"/>
      </w:tblPr>
      <w:tblGrid>
        <w:gridCol w:w="2423"/>
        <w:gridCol w:w="2690"/>
        <w:gridCol w:w="3949"/>
      </w:tblGrid>
      <w:tr w:rsidR="00F0668B" w:rsidRPr="00366604" w14:paraId="727249FB" w14:textId="77777777" w:rsidTr="00F0668B">
        <w:tc>
          <w:tcPr>
            <w:tcW w:w="2423" w:type="dxa"/>
          </w:tcPr>
          <w:p w14:paraId="5A32DFED" w14:textId="77777777" w:rsidR="00F0668B" w:rsidRPr="00366604" w:rsidRDefault="00F0668B" w:rsidP="005A011B">
            <w:pPr>
              <w:jc w:val="both"/>
              <w:rPr>
                <w:rFonts w:ascii="Times New Roman" w:hAnsi="Times New Roman" w:cs="Times New Roman"/>
                <w:sz w:val="24"/>
                <w:szCs w:val="24"/>
              </w:rPr>
            </w:pPr>
            <w:r w:rsidRPr="00366604">
              <w:rPr>
                <w:rFonts w:ascii="Times New Roman" w:hAnsi="Times New Roman" w:cs="Times New Roman"/>
                <w:sz w:val="24"/>
                <w:szCs w:val="24"/>
              </w:rPr>
              <w:t>Prof. Dr.</w:t>
            </w:r>
            <w:r w:rsidRPr="00366604">
              <w:rPr>
                <w:rFonts w:ascii="Times New Roman" w:hAnsi="Times New Roman" w:cs="Times New Roman"/>
                <w:sz w:val="24"/>
                <w:szCs w:val="24"/>
                <w:shd w:val="clear" w:color="auto" w:fill="FFFFFF"/>
              </w:rPr>
              <w:t xml:space="preserve"> Adrian Graffy</w:t>
            </w:r>
          </w:p>
        </w:tc>
        <w:tc>
          <w:tcPr>
            <w:tcW w:w="2690" w:type="dxa"/>
          </w:tcPr>
          <w:p w14:paraId="6CC56A73" w14:textId="77777777" w:rsidR="00F0668B" w:rsidRPr="00366604" w:rsidRDefault="00F0668B" w:rsidP="005A011B">
            <w:pPr>
              <w:jc w:val="both"/>
              <w:rPr>
                <w:rFonts w:ascii="Times New Roman" w:hAnsi="Times New Roman" w:cs="Times New Roman"/>
                <w:sz w:val="24"/>
                <w:szCs w:val="24"/>
              </w:rPr>
            </w:pPr>
            <w:r w:rsidRPr="00366604">
              <w:rPr>
                <w:rFonts w:ascii="Times New Roman" w:hAnsi="Times New Roman" w:cs="Times New Roman"/>
                <w:sz w:val="24"/>
                <w:szCs w:val="24"/>
              </w:rPr>
              <w:t>Päpstlichen Bibelkommission.</w:t>
            </w:r>
          </w:p>
        </w:tc>
        <w:tc>
          <w:tcPr>
            <w:tcW w:w="3949" w:type="dxa"/>
          </w:tcPr>
          <w:p w14:paraId="6C91B86F" w14:textId="77777777" w:rsidR="00F0668B" w:rsidRPr="00366604" w:rsidRDefault="00F03427" w:rsidP="005A011B">
            <w:pPr>
              <w:jc w:val="both"/>
              <w:rPr>
                <w:rFonts w:ascii="Times New Roman" w:hAnsi="Times New Roman" w:cs="Times New Roman"/>
                <w:sz w:val="24"/>
                <w:szCs w:val="24"/>
              </w:rPr>
            </w:pPr>
            <w:hyperlink r:id="rId20" w:history="1">
              <w:r w:rsidR="00F0668B" w:rsidRPr="00366604">
                <w:rPr>
                  <w:rStyle w:val="Hiperhivatkozs"/>
                  <w:rFonts w:ascii="Times New Roman" w:hAnsi="Times New Roman" w:cs="Times New Roman"/>
                  <w:color w:val="auto"/>
                  <w:sz w:val="24"/>
                  <w:szCs w:val="24"/>
                  <w:u w:val="none"/>
                </w:rPr>
                <w:t>adriangraffy@dioceseofbrentwood.org</w:t>
              </w:r>
            </w:hyperlink>
          </w:p>
          <w:p w14:paraId="2D5D6180" w14:textId="77777777" w:rsidR="00F0668B" w:rsidRPr="00366604" w:rsidRDefault="00F0668B" w:rsidP="005A011B">
            <w:pPr>
              <w:jc w:val="both"/>
              <w:rPr>
                <w:rFonts w:ascii="Times New Roman" w:hAnsi="Times New Roman" w:cs="Times New Roman"/>
                <w:sz w:val="24"/>
                <w:szCs w:val="24"/>
              </w:rPr>
            </w:pPr>
          </w:p>
        </w:tc>
      </w:tr>
      <w:tr w:rsidR="00F0668B" w:rsidRPr="00366604" w14:paraId="7CF83EBE" w14:textId="77777777" w:rsidTr="00280E5A">
        <w:tc>
          <w:tcPr>
            <w:tcW w:w="2423" w:type="dxa"/>
          </w:tcPr>
          <w:p w14:paraId="258D2443" w14:textId="77777777" w:rsidR="00F0668B" w:rsidRPr="00366604" w:rsidRDefault="00F0668B" w:rsidP="005A011B">
            <w:pPr>
              <w:jc w:val="both"/>
              <w:rPr>
                <w:rFonts w:ascii="Times New Roman" w:hAnsi="Times New Roman" w:cs="Times New Roman"/>
                <w:sz w:val="24"/>
                <w:szCs w:val="24"/>
              </w:rPr>
            </w:pPr>
          </w:p>
          <w:p w14:paraId="32B4DE68" w14:textId="77777777" w:rsidR="00F0668B" w:rsidRPr="00366604" w:rsidRDefault="00F0668B" w:rsidP="005A011B">
            <w:pPr>
              <w:jc w:val="both"/>
              <w:rPr>
                <w:rFonts w:ascii="Times New Roman" w:hAnsi="Times New Roman" w:cs="Times New Roman"/>
                <w:sz w:val="24"/>
                <w:szCs w:val="24"/>
                <w:lang w:val="fr-FR"/>
              </w:rPr>
            </w:pPr>
            <w:r w:rsidRPr="00366604">
              <w:rPr>
                <w:rFonts w:ascii="Times New Roman" w:hAnsi="Times New Roman" w:cs="Times New Roman"/>
                <w:sz w:val="24"/>
                <w:szCs w:val="24"/>
                <w:lang w:val="fr-FR"/>
              </w:rPr>
              <w:t>Prof. Dr. Martos L. Balázs</w:t>
            </w:r>
          </w:p>
        </w:tc>
        <w:tc>
          <w:tcPr>
            <w:tcW w:w="2690" w:type="dxa"/>
          </w:tcPr>
          <w:p w14:paraId="5FC4FADF" w14:textId="77777777" w:rsidR="00F0668B" w:rsidRPr="00366604" w:rsidRDefault="00F0668B" w:rsidP="005A011B">
            <w:pPr>
              <w:jc w:val="both"/>
              <w:rPr>
                <w:rFonts w:ascii="Times New Roman" w:hAnsi="Times New Roman" w:cs="Times New Roman"/>
                <w:sz w:val="24"/>
                <w:szCs w:val="24"/>
              </w:rPr>
            </w:pPr>
            <w:r w:rsidRPr="00366604">
              <w:rPr>
                <w:rFonts w:ascii="Times New Roman" w:hAnsi="Times New Roman" w:cs="Times New Roman"/>
                <w:sz w:val="24"/>
                <w:szCs w:val="24"/>
              </w:rPr>
              <w:t>Peter Pázmány Catholic University Budapest</w:t>
            </w:r>
          </w:p>
        </w:tc>
        <w:tc>
          <w:tcPr>
            <w:tcW w:w="3949" w:type="dxa"/>
          </w:tcPr>
          <w:p w14:paraId="22D9149B" w14:textId="77777777" w:rsidR="00F0668B" w:rsidRPr="00366604" w:rsidRDefault="00F03427" w:rsidP="005A011B">
            <w:pPr>
              <w:jc w:val="both"/>
              <w:rPr>
                <w:rFonts w:ascii="Times New Roman" w:hAnsi="Times New Roman" w:cs="Times New Roman"/>
                <w:sz w:val="24"/>
                <w:szCs w:val="24"/>
              </w:rPr>
            </w:pPr>
            <w:hyperlink r:id="rId21" w:history="1">
              <w:r w:rsidR="00F0668B" w:rsidRPr="00366604">
                <w:rPr>
                  <w:rStyle w:val="Hiperhivatkozs"/>
                  <w:rFonts w:ascii="Times New Roman" w:hAnsi="Times New Roman" w:cs="Times New Roman"/>
                  <w:color w:val="auto"/>
                  <w:sz w:val="24"/>
                  <w:szCs w:val="24"/>
                  <w:u w:val="none"/>
                </w:rPr>
                <w:t>martoslb@gmail.com</w:t>
              </w:r>
            </w:hyperlink>
          </w:p>
        </w:tc>
      </w:tr>
      <w:bookmarkEnd w:id="1"/>
    </w:tbl>
    <w:p w14:paraId="5A8C0751" w14:textId="77777777" w:rsidR="00DF3DB8" w:rsidRPr="00366604" w:rsidRDefault="00DF3DB8" w:rsidP="005A011B">
      <w:pPr>
        <w:jc w:val="both"/>
        <w:rPr>
          <w:rFonts w:ascii="Times New Roman" w:hAnsi="Times New Roman" w:cs="Times New Roman"/>
          <w:b/>
          <w:sz w:val="24"/>
          <w:szCs w:val="24"/>
        </w:rPr>
      </w:pPr>
    </w:p>
    <w:p w14:paraId="3167DE90" w14:textId="77777777" w:rsidR="00AF5D4F" w:rsidRPr="00366604" w:rsidRDefault="00AF5D4F" w:rsidP="00AF5D4F">
      <w:pPr>
        <w:jc w:val="both"/>
        <w:rPr>
          <w:rFonts w:ascii="Times New Roman" w:hAnsi="Times New Roman" w:cs="Times New Roman"/>
          <w:b/>
          <w:bCs/>
          <w:color w:val="000000"/>
          <w:sz w:val="24"/>
          <w:szCs w:val="24"/>
          <w:shd w:val="clear" w:color="auto" w:fill="FFFFFF"/>
          <w:lang w:val="hu-HU"/>
        </w:rPr>
      </w:pPr>
      <w:r w:rsidRPr="00366604">
        <w:rPr>
          <w:rFonts w:ascii="Times New Roman" w:hAnsi="Times New Roman" w:cs="Times New Roman"/>
          <w:b/>
          <w:bCs/>
          <w:color w:val="000000"/>
          <w:sz w:val="24"/>
          <w:szCs w:val="24"/>
          <w:shd w:val="clear" w:color="auto" w:fill="FFFFFF"/>
          <w:lang w:val="hu-HU"/>
        </w:rPr>
        <w:t>Possible Topics</w:t>
      </w:r>
    </w:p>
    <w:p w14:paraId="490197DA" w14:textId="7207B0E2" w:rsidR="000369DF" w:rsidRPr="00366604" w:rsidRDefault="000369DF" w:rsidP="005A011B">
      <w:pPr>
        <w:jc w:val="both"/>
        <w:rPr>
          <w:rFonts w:ascii="Times New Roman" w:hAnsi="Times New Roman" w:cs="Times New Roman"/>
          <w:color w:val="000000"/>
          <w:sz w:val="24"/>
          <w:szCs w:val="24"/>
          <w:shd w:val="clear" w:color="auto" w:fill="FFFFFF"/>
          <w:lang w:val="it-IT"/>
        </w:rPr>
      </w:pPr>
      <w:r w:rsidRPr="00366604">
        <w:rPr>
          <w:rFonts w:ascii="Times New Roman" w:hAnsi="Times New Roman" w:cs="Times New Roman"/>
          <w:b/>
          <w:bCs/>
          <w:color w:val="000000"/>
          <w:sz w:val="24"/>
          <w:szCs w:val="24"/>
          <w:shd w:val="clear" w:color="auto" w:fill="FFFFFF"/>
          <w:lang w:val="it-IT"/>
        </w:rPr>
        <w:t>1983</w:t>
      </w:r>
      <w:r w:rsidRPr="00366604">
        <w:rPr>
          <w:rFonts w:ascii="Times New Roman" w:hAnsi="Times New Roman" w:cs="Times New Roman"/>
          <w:color w:val="000000"/>
          <w:sz w:val="24"/>
          <w:szCs w:val="24"/>
          <w:shd w:val="clear" w:color="auto" w:fill="FFFFFF"/>
          <w:lang w:val="it-IT"/>
        </w:rPr>
        <w:t>: IX Sessione Plenaria</w:t>
      </w:r>
      <w:r w:rsidR="00AB327A" w:rsidRPr="00366604">
        <w:rPr>
          <w:rFonts w:ascii="Times New Roman" w:hAnsi="Times New Roman" w:cs="Times New Roman"/>
          <w:color w:val="000000"/>
          <w:sz w:val="24"/>
          <w:szCs w:val="24"/>
          <w:shd w:val="clear" w:color="auto" w:fill="FFFFFF"/>
          <w:lang w:val="it-IT"/>
        </w:rPr>
        <w:t>–</w:t>
      </w:r>
      <w:r w:rsidRPr="00366604">
        <w:rPr>
          <w:rFonts w:ascii="Times New Roman" w:hAnsi="Times New Roman" w:cs="Times New Roman"/>
          <w:color w:val="000000"/>
          <w:sz w:val="24"/>
          <w:szCs w:val="24"/>
          <w:shd w:val="clear" w:color="auto" w:fill="FFFFFF"/>
          <w:lang w:val="it-IT"/>
        </w:rPr>
        <w:t>Roma, 11–15 aprile 1983.</w:t>
      </w:r>
      <w:r w:rsidRPr="00366604">
        <w:rPr>
          <w:rFonts w:ascii="Times New Roman" w:hAnsi="Times New Roman" w:cs="Times New Roman"/>
          <w:color w:val="000000"/>
          <w:sz w:val="24"/>
          <w:szCs w:val="24"/>
          <w:lang w:val="it-IT"/>
        </w:rPr>
        <w:br/>
      </w:r>
      <w:r w:rsidRPr="00366604">
        <w:rPr>
          <w:rFonts w:ascii="Times New Roman" w:hAnsi="Times New Roman" w:cs="Times New Roman"/>
          <w:color w:val="000000"/>
          <w:sz w:val="24"/>
          <w:szCs w:val="24"/>
          <w:shd w:val="clear" w:color="auto" w:fill="FFFFFF"/>
          <w:lang w:val="it-IT"/>
        </w:rPr>
        <w:t>Presidente: Card. Joseph Ratzinger</w:t>
      </w:r>
      <w:r w:rsidR="00AB327A" w:rsidRPr="00366604">
        <w:rPr>
          <w:rFonts w:ascii="Times New Roman" w:hAnsi="Times New Roman" w:cs="Times New Roman"/>
          <w:color w:val="000000"/>
          <w:sz w:val="24"/>
          <w:szCs w:val="24"/>
          <w:shd w:val="clear" w:color="auto" w:fill="FFFFFF"/>
          <w:lang w:val="it-IT"/>
        </w:rPr>
        <w:t>–</w:t>
      </w:r>
      <w:r w:rsidRPr="00366604">
        <w:rPr>
          <w:rFonts w:ascii="Times New Roman" w:hAnsi="Times New Roman" w:cs="Times New Roman"/>
          <w:color w:val="000000"/>
          <w:sz w:val="24"/>
          <w:szCs w:val="24"/>
          <w:shd w:val="clear" w:color="auto" w:fill="FFFFFF"/>
          <w:lang w:val="it-IT"/>
        </w:rPr>
        <w:t>Segretario: Henri Cazelles, P.S.S.</w:t>
      </w:r>
      <w:r w:rsidRPr="00366604">
        <w:rPr>
          <w:rFonts w:ascii="Times New Roman" w:hAnsi="Times New Roman" w:cs="Times New Roman"/>
          <w:color w:val="000000"/>
          <w:sz w:val="24"/>
          <w:szCs w:val="24"/>
          <w:lang w:val="it-IT"/>
        </w:rPr>
        <w:br/>
      </w:r>
      <w:r w:rsidRPr="00366604">
        <w:rPr>
          <w:rFonts w:ascii="Times New Roman" w:hAnsi="Times New Roman" w:cs="Times New Roman"/>
          <w:color w:val="000000"/>
          <w:sz w:val="24"/>
          <w:szCs w:val="24"/>
          <w:shd w:val="clear" w:color="auto" w:fill="FFFFFF"/>
          <w:lang w:val="it-IT"/>
        </w:rPr>
        <w:t>Tema trattato: Problema ermeneutico e cristologia (IV).</w:t>
      </w:r>
    </w:p>
    <w:p w14:paraId="5D2B4F79" w14:textId="77777777" w:rsidR="004C7700" w:rsidRPr="00366604" w:rsidRDefault="004C7700" w:rsidP="005A011B">
      <w:pPr>
        <w:jc w:val="both"/>
        <w:rPr>
          <w:rFonts w:ascii="Times New Roman" w:hAnsi="Times New Roman" w:cs="Times New Roman"/>
          <w:color w:val="000000"/>
          <w:sz w:val="24"/>
          <w:szCs w:val="24"/>
          <w:shd w:val="clear" w:color="auto" w:fill="FFFFFF"/>
          <w:lang w:val="it-IT"/>
        </w:rPr>
      </w:pPr>
      <w:r w:rsidRPr="00366604">
        <w:rPr>
          <w:rFonts w:ascii="Times New Roman" w:hAnsi="Times New Roman" w:cs="Times New Roman"/>
          <w:color w:val="000000"/>
          <w:sz w:val="24"/>
          <w:szCs w:val="24"/>
          <w:shd w:val="clear" w:color="auto" w:fill="FFFFFF"/>
          <w:lang w:val="it-IT"/>
        </w:rPr>
        <w:t>Hermeneutics and Christology</w:t>
      </w:r>
    </w:p>
    <w:p w14:paraId="6194C785" w14:textId="469162C4" w:rsidR="000369DF" w:rsidRPr="00366604" w:rsidRDefault="000369DF" w:rsidP="005A011B">
      <w:pPr>
        <w:jc w:val="both"/>
        <w:rPr>
          <w:rFonts w:ascii="Times New Roman" w:hAnsi="Times New Roman" w:cs="Times New Roman"/>
          <w:color w:val="000000"/>
          <w:sz w:val="24"/>
          <w:szCs w:val="24"/>
          <w:shd w:val="clear" w:color="auto" w:fill="FFFFFF"/>
          <w:lang w:val="it-IT"/>
        </w:rPr>
      </w:pPr>
      <w:r w:rsidRPr="00366604">
        <w:rPr>
          <w:rFonts w:ascii="Times New Roman" w:hAnsi="Times New Roman" w:cs="Times New Roman"/>
          <w:b/>
          <w:bCs/>
          <w:color w:val="000000"/>
          <w:sz w:val="24"/>
          <w:szCs w:val="24"/>
          <w:shd w:val="clear" w:color="auto" w:fill="FFFFFF"/>
          <w:lang w:val="it-IT"/>
        </w:rPr>
        <w:t>1989</w:t>
      </w:r>
      <w:r w:rsidRPr="00366604">
        <w:rPr>
          <w:rFonts w:ascii="Times New Roman" w:hAnsi="Times New Roman" w:cs="Times New Roman"/>
          <w:color w:val="000000"/>
          <w:sz w:val="24"/>
          <w:szCs w:val="24"/>
          <w:shd w:val="clear" w:color="auto" w:fill="FFFFFF"/>
          <w:lang w:val="it-IT"/>
        </w:rPr>
        <w:t>: XIV Sessione Plenaria</w:t>
      </w:r>
      <w:r w:rsidR="00AB327A" w:rsidRPr="00366604">
        <w:rPr>
          <w:rFonts w:ascii="Times New Roman" w:hAnsi="Times New Roman" w:cs="Times New Roman"/>
          <w:color w:val="000000"/>
          <w:sz w:val="24"/>
          <w:szCs w:val="24"/>
          <w:shd w:val="clear" w:color="auto" w:fill="FFFFFF"/>
          <w:lang w:val="it-IT"/>
        </w:rPr>
        <w:t>–</w:t>
      </w:r>
      <w:r w:rsidRPr="00366604">
        <w:rPr>
          <w:rFonts w:ascii="Times New Roman" w:hAnsi="Times New Roman" w:cs="Times New Roman"/>
          <w:color w:val="000000"/>
          <w:sz w:val="24"/>
          <w:szCs w:val="24"/>
          <w:shd w:val="clear" w:color="auto" w:fill="FFFFFF"/>
          <w:lang w:val="it-IT"/>
        </w:rPr>
        <w:t>Roma, 2–6 aprile 1989.</w:t>
      </w:r>
      <w:r w:rsidRPr="00366604">
        <w:rPr>
          <w:rFonts w:ascii="Times New Roman" w:hAnsi="Times New Roman" w:cs="Times New Roman"/>
          <w:color w:val="000000"/>
          <w:sz w:val="24"/>
          <w:szCs w:val="24"/>
          <w:lang w:val="it-IT"/>
        </w:rPr>
        <w:br/>
      </w:r>
      <w:r w:rsidRPr="00366604">
        <w:rPr>
          <w:rFonts w:ascii="Times New Roman" w:hAnsi="Times New Roman" w:cs="Times New Roman"/>
          <w:color w:val="000000"/>
          <w:sz w:val="24"/>
          <w:szCs w:val="24"/>
          <w:shd w:val="clear" w:color="auto" w:fill="FFFFFF"/>
          <w:lang w:val="it-IT"/>
        </w:rPr>
        <w:t>Presidente: Card. Joseph Ratzinger</w:t>
      </w:r>
      <w:r w:rsidR="00AB327A" w:rsidRPr="00366604">
        <w:rPr>
          <w:rFonts w:ascii="Times New Roman" w:hAnsi="Times New Roman" w:cs="Times New Roman"/>
          <w:color w:val="000000"/>
          <w:sz w:val="24"/>
          <w:szCs w:val="24"/>
          <w:shd w:val="clear" w:color="auto" w:fill="FFFFFF"/>
          <w:lang w:val="it-IT"/>
        </w:rPr>
        <w:t>–</w:t>
      </w:r>
      <w:r w:rsidRPr="00366604">
        <w:rPr>
          <w:rFonts w:ascii="Times New Roman" w:hAnsi="Times New Roman" w:cs="Times New Roman"/>
          <w:color w:val="000000"/>
          <w:sz w:val="24"/>
          <w:szCs w:val="24"/>
          <w:shd w:val="clear" w:color="auto" w:fill="FFFFFF"/>
          <w:lang w:val="it-IT"/>
        </w:rPr>
        <w:t>Segretario: Henri Cazelles, P.S.S.</w:t>
      </w:r>
      <w:r w:rsidRPr="00366604">
        <w:rPr>
          <w:rFonts w:ascii="Times New Roman" w:hAnsi="Times New Roman" w:cs="Times New Roman"/>
          <w:color w:val="000000"/>
          <w:sz w:val="24"/>
          <w:szCs w:val="24"/>
          <w:lang w:val="it-IT"/>
        </w:rPr>
        <w:br/>
      </w:r>
      <w:r w:rsidRPr="00366604">
        <w:rPr>
          <w:rFonts w:ascii="Times New Roman" w:hAnsi="Times New Roman" w:cs="Times New Roman"/>
          <w:color w:val="000000"/>
          <w:sz w:val="24"/>
          <w:szCs w:val="24"/>
          <w:shd w:val="clear" w:color="auto" w:fill="FFFFFF"/>
          <w:lang w:val="it-IT"/>
        </w:rPr>
        <w:t>Tema trattato: L’interpretazione della Bibbia nella Chiesa (I).</w:t>
      </w:r>
    </w:p>
    <w:p w14:paraId="23B72F1B" w14:textId="77777777" w:rsidR="004C7700" w:rsidRPr="00366604" w:rsidRDefault="004C7700" w:rsidP="005A011B">
      <w:pPr>
        <w:jc w:val="both"/>
        <w:rPr>
          <w:rFonts w:ascii="Times New Roman" w:hAnsi="Times New Roman" w:cs="Times New Roman"/>
          <w:b/>
          <w:bCs/>
          <w:color w:val="000000"/>
          <w:sz w:val="24"/>
          <w:szCs w:val="24"/>
          <w:shd w:val="clear" w:color="auto" w:fill="FFFFFF"/>
        </w:rPr>
      </w:pPr>
      <w:r w:rsidRPr="00366604">
        <w:rPr>
          <w:rFonts w:ascii="Times New Roman" w:hAnsi="Times New Roman" w:cs="Times New Roman"/>
          <w:b/>
          <w:bCs/>
          <w:color w:val="000000"/>
          <w:sz w:val="24"/>
          <w:szCs w:val="24"/>
          <w:shd w:val="clear" w:color="auto" w:fill="FFFFFF"/>
        </w:rPr>
        <w:t>Bible explanation in the church</w:t>
      </w:r>
    </w:p>
    <w:p w14:paraId="4596E6F7" w14:textId="2A6C10D8" w:rsidR="000369DF" w:rsidRPr="00366604" w:rsidRDefault="000369DF" w:rsidP="005A011B">
      <w:pPr>
        <w:jc w:val="both"/>
        <w:rPr>
          <w:rFonts w:ascii="Times New Roman" w:hAnsi="Times New Roman" w:cs="Times New Roman"/>
          <w:b/>
          <w:bCs/>
          <w:color w:val="000000"/>
          <w:sz w:val="24"/>
          <w:szCs w:val="24"/>
          <w:shd w:val="clear" w:color="auto" w:fill="FFFFFF"/>
          <w:lang w:val="it-IT"/>
        </w:rPr>
      </w:pPr>
      <w:r w:rsidRPr="00366604">
        <w:rPr>
          <w:rFonts w:ascii="Times New Roman" w:hAnsi="Times New Roman" w:cs="Times New Roman"/>
          <w:b/>
          <w:bCs/>
          <w:color w:val="000000"/>
          <w:sz w:val="24"/>
          <w:szCs w:val="24"/>
          <w:shd w:val="clear" w:color="auto" w:fill="FFFFFF"/>
        </w:rPr>
        <w:t>1997</w:t>
      </w:r>
      <w:r w:rsidRPr="00366604">
        <w:rPr>
          <w:rFonts w:ascii="Times New Roman" w:hAnsi="Times New Roman" w:cs="Times New Roman"/>
          <w:color w:val="000000"/>
          <w:sz w:val="24"/>
          <w:szCs w:val="24"/>
          <w:shd w:val="clear" w:color="auto" w:fill="FFFFFF"/>
        </w:rPr>
        <w:t>: XX Sessione Plenaria</w:t>
      </w:r>
      <w:r w:rsidR="00AB327A" w:rsidRPr="00366604">
        <w:rPr>
          <w:rFonts w:ascii="Times New Roman" w:hAnsi="Times New Roman" w:cs="Times New Roman"/>
          <w:color w:val="000000"/>
          <w:sz w:val="24"/>
          <w:szCs w:val="24"/>
          <w:shd w:val="clear" w:color="auto" w:fill="FFFFFF"/>
        </w:rPr>
        <w:t>–</w:t>
      </w:r>
      <w:r w:rsidRPr="00366604">
        <w:rPr>
          <w:rFonts w:ascii="Times New Roman" w:hAnsi="Times New Roman" w:cs="Times New Roman"/>
          <w:color w:val="000000"/>
          <w:sz w:val="24"/>
          <w:szCs w:val="24"/>
          <w:shd w:val="clear" w:color="auto" w:fill="FFFFFF"/>
        </w:rPr>
        <w:t>Roma, 7–11 aprile 1997.</w:t>
      </w:r>
      <w:r w:rsidRPr="00366604">
        <w:rPr>
          <w:rFonts w:ascii="Times New Roman" w:hAnsi="Times New Roman" w:cs="Times New Roman"/>
          <w:color w:val="000000"/>
          <w:sz w:val="24"/>
          <w:szCs w:val="24"/>
        </w:rPr>
        <w:br/>
      </w:r>
      <w:r w:rsidRPr="00366604">
        <w:rPr>
          <w:rFonts w:ascii="Times New Roman" w:hAnsi="Times New Roman" w:cs="Times New Roman"/>
          <w:color w:val="000000"/>
          <w:sz w:val="24"/>
          <w:szCs w:val="24"/>
          <w:shd w:val="clear" w:color="auto" w:fill="FFFFFF"/>
          <w:lang w:val="it-IT"/>
        </w:rPr>
        <w:t>Presidente: Card. Joseph Ratzinger</w:t>
      </w:r>
      <w:r w:rsidR="00AB327A" w:rsidRPr="00366604">
        <w:rPr>
          <w:rFonts w:ascii="Times New Roman" w:hAnsi="Times New Roman" w:cs="Times New Roman"/>
          <w:color w:val="000000"/>
          <w:sz w:val="24"/>
          <w:szCs w:val="24"/>
          <w:shd w:val="clear" w:color="auto" w:fill="FFFFFF"/>
          <w:lang w:val="it-IT"/>
        </w:rPr>
        <w:t>–</w:t>
      </w:r>
      <w:r w:rsidRPr="00366604">
        <w:rPr>
          <w:rFonts w:ascii="Times New Roman" w:hAnsi="Times New Roman" w:cs="Times New Roman"/>
          <w:color w:val="000000"/>
          <w:sz w:val="24"/>
          <w:szCs w:val="24"/>
          <w:shd w:val="clear" w:color="auto" w:fill="FFFFFF"/>
          <w:lang w:val="it-IT"/>
        </w:rPr>
        <w:t>Segretario: Albert Vanhoye, S.I.</w:t>
      </w:r>
      <w:r w:rsidRPr="00366604">
        <w:rPr>
          <w:rFonts w:ascii="Times New Roman" w:hAnsi="Times New Roman" w:cs="Times New Roman"/>
          <w:color w:val="000000"/>
          <w:sz w:val="24"/>
          <w:szCs w:val="24"/>
          <w:lang w:val="it-IT"/>
        </w:rPr>
        <w:br/>
      </w:r>
      <w:r w:rsidRPr="00366604">
        <w:rPr>
          <w:rFonts w:ascii="Times New Roman" w:hAnsi="Times New Roman" w:cs="Times New Roman"/>
          <w:color w:val="000000"/>
          <w:sz w:val="24"/>
          <w:szCs w:val="24"/>
          <w:shd w:val="clear" w:color="auto" w:fill="FFFFFF"/>
          <w:lang w:val="it-IT"/>
        </w:rPr>
        <w:t>Tema trattato: Rapporti tra Antico e Nuovo Testamento (I).</w:t>
      </w:r>
    </w:p>
    <w:p w14:paraId="4927687F" w14:textId="77777777" w:rsidR="004C7700" w:rsidRPr="00366604" w:rsidRDefault="004C7700" w:rsidP="005A011B">
      <w:pPr>
        <w:jc w:val="both"/>
        <w:rPr>
          <w:rFonts w:ascii="Times New Roman" w:hAnsi="Times New Roman" w:cs="Times New Roman"/>
          <w:b/>
          <w:color w:val="000000"/>
          <w:sz w:val="24"/>
          <w:szCs w:val="24"/>
          <w:shd w:val="clear" w:color="auto" w:fill="FFFFFF"/>
        </w:rPr>
      </w:pPr>
      <w:r w:rsidRPr="00366604">
        <w:rPr>
          <w:rFonts w:ascii="Times New Roman" w:hAnsi="Times New Roman" w:cs="Times New Roman"/>
          <w:b/>
          <w:color w:val="000000"/>
          <w:sz w:val="24"/>
          <w:szCs w:val="24"/>
          <w:shd w:val="clear" w:color="auto" w:fill="FFFFFF"/>
        </w:rPr>
        <w:t>The relationship between the New Testament and the Old Testament</w:t>
      </w:r>
    </w:p>
    <w:p w14:paraId="07E0B704" w14:textId="118637DB" w:rsidR="00222AA1" w:rsidRPr="00366604" w:rsidRDefault="00222AA1" w:rsidP="005A011B">
      <w:pPr>
        <w:jc w:val="both"/>
        <w:rPr>
          <w:rFonts w:ascii="Times New Roman" w:hAnsi="Times New Roman" w:cs="Times New Roman"/>
          <w:color w:val="000000"/>
          <w:sz w:val="24"/>
          <w:szCs w:val="24"/>
          <w:shd w:val="clear" w:color="auto" w:fill="FFFFFF"/>
          <w:lang w:val="it-IT"/>
        </w:rPr>
      </w:pPr>
      <w:r w:rsidRPr="00366604">
        <w:rPr>
          <w:rFonts w:ascii="Times New Roman" w:hAnsi="Times New Roman" w:cs="Times New Roman"/>
          <w:b/>
          <w:bCs/>
          <w:color w:val="000000"/>
          <w:sz w:val="24"/>
          <w:szCs w:val="24"/>
          <w:shd w:val="clear" w:color="auto" w:fill="FFFFFF"/>
          <w:lang w:val="it-IT"/>
        </w:rPr>
        <w:t>2004</w:t>
      </w:r>
      <w:r w:rsidRPr="00366604">
        <w:rPr>
          <w:rFonts w:ascii="Times New Roman" w:hAnsi="Times New Roman" w:cs="Times New Roman"/>
          <w:color w:val="000000"/>
          <w:sz w:val="24"/>
          <w:szCs w:val="24"/>
          <w:shd w:val="clear" w:color="auto" w:fill="FFFFFF"/>
          <w:lang w:val="it-IT"/>
        </w:rPr>
        <w:t>: XXVII Sessione Plenaria</w:t>
      </w:r>
      <w:r w:rsidR="00AB327A" w:rsidRPr="00366604">
        <w:rPr>
          <w:rFonts w:ascii="Times New Roman" w:hAnsi="Times New Roman" w:cs="Times New Roman"/>
          <w:color w:val="000000"/>
          <w:sz w:val="24"/>
          <w:szCs w:val="24"/>
          <w:shd w:val="clear" w:color="auto" w:fill="FFFFFF"/>
          <w:lang w:val="it-IT"/>
        </w:rPr>
        <w:t>–</w:t>
      </w:r>
      <w:r w:rsidRPr="00366604">
        <w:rPr>
          <w:rFonts w:ascii="Times New Roman" w:hAnsi="Times New Roman" w:cs="Times New Roman"/>
          <w:color w:val="000000"/>
          <w:sz w:val="24"/>
          <w:szCs w:val="24"/>
          <w:shd w:val="clear" w:color="auto" w:fill="FFFFFF"/>
          <w:lang w:val="it-IT"/>
        </w:rPr>
        <w:t>Città del Vaticano, 19–23 aprile 2004.</w:t>
      </w:r>
      <w:r w:rsidRPr="00366604">
        <w:rPr>
          <w:rFonts w:ascii="Times New Roman" w:hAnsi="Times New Roman" w:cs="Times New Roman"/>
          <w:color w:val="000000"/>
          <w:sz w:val="24"/>
          <w:szCs w:val="24"/>
          <w:lang w:val="it-IT"/>
        </w:rPr>
        <w:br/>
      </w:r>
      <w:r w:rsidRPr="00366604">
        <w:rPr>
          <w:rFonts w:ascii="Times New Roman" w:hAnsi="Times New Roman" w:cs="Times New Roman"/>
          <w:color w:val="000000"/>
          <w:sz w:val="24"/>
          <w:szCs w:val="24"/>
          <w:shd w:val="clear" w:color="auto" w:fill="FFFFFF"/>
          <w:lang w:val="it-IT"/>
        </w:rPr>
        <w:t>Presidente: Card. Joseph Ratzinger</w:t>
      </w:r>
      <w:r w:rsidR="00AB327A" w:rsidRPr="00366604">
        <w:rPr>
          <w:rFonts w:ascii="Times New Roman" w:hAnsi="Times New Roman" w:cs="Times New Roman"/>
          <w:color w:val="000000"/>
          <w:sz w:val="24"/>
          <w:szCs w:val="24"/>
          <w:shd w:val="clear" w:color="auto" w:fill="FFFFFF"/>
          <w:lang w:val="it-IT"/>
        </w:rPr>
        <w:t>–</w:t>
      </w:r>
      <w:r w:rsidRPr="00366604">
        <w:rPr>
          <w:rFonts w:ascii="Times New Roman" w:hAnsi="Times New Roman" w:cs="Times New Roman"/>
          <w:color w:val="000000"/>
          <w:sz w:val="24"/>
          <w:szCs w:val="24"/>
          <w:shd w:val="clear" w:color="auto" w:fill="FFFFFF"/>
          <w:lang w:val="it-IT"/>
        </w:rPr>
        <w:t>Segretario: Klemens Stock, S.I.</w:t>
      </w:r>
      <w:r w:rsidRPr="00366604">
        <w:rPr>
          <w:rFonts w:ascii="Times New Roman" w:hAnsi="Times New Roman" w:cs="Times New Roman"/>
          <w:color w:val="000000"/>
          <w:sz w:val="24"/>
          <w:szCs w:val="24"/>
          <w:lang w:val="it-IT"/>
        </w:rPr>
        <w:br/>
      </w:r>
      <w:r w:rsidRPr="00366604">
        <w:rPr>
          <w:rFonts w:ascii="Times New Roman" w:hAnsi="Times New Roman" w:cs="Times New Roman"/>
          <w:color w:val="000000"/>
          <w:sz w:val="24"/>
          <w:szCs w:val="24"/>
          <w:shd w:val="clear" w:color="auto" w:fill="FFFFFF"/>
          <w:lang w:val="it-IT"/>
        </w:rPr>
        <w:t>Tema trattato: Bibbia e morale (III).</w:t>
      </w:r>
    </w:p>
    <w:p w14:paraId="52D9D6FD" w14:textId="77777777" w:rsidR="004C7700" w:rsidRPr="00366604" w:rsidRDefault="004C7700" w:rsidP="005A011B">
      <w:pPr>
        <w:jc w:val="both"/>
        <w:rPr>
          <w:rFonts w:ascii="Times New Roman" w:hAnsi="Times New Roman" w:cs="Times New Roman"/>
          <w:b/>
          <w:bCs/>
          <w:color w:val="000000"/>
          <w:sz w:val="24"/>
          <w:szCs w:val="24"/>
          <w:shd w:val="clear" w:color="auto" w:fill="FFFFFF"/>
          <w:lang w:val="it-IT"/>
        </w:rPr>
      </w:pPr>
      <w:r w:rsidRPr="00366604">
        <w:rPr>
          <w:rFonts w:ascii="Times New Roman" w:hAnsi="Times New Roman" w:cs="Times New Roman"/>
          <w:b/>
          <w:bCs/>
          <w:color w:val="000000"/>
          <w:sz w:val="24"/>
          <w:szCs w:val="24"/>
          <w:shd w:val="clear" w:color="auto" w:fill="FFFFFF"/>
          <w:lang w:val="it-IT"/>
        </w:rPr>
        <w:t>The Bible and morality</w:t>
      </w:r>
    </w:p>
    <w:p w14:paraId="0A198D24" w14:textId="798E4FF5" w:rsidR="00222AA1" w:rsidRPr="00366604" w:rsidRDefault="00222AA1" w:rsidP="005A011B">
      <w:pPr>
        <w:jc w:val="both"/>
        <w:rPr>
          <w:rFonts w:ascii="Times New Roman" w:hAnsi="Times New Roman" w:cs="Times New Roman"/>
          <w:color w:val="000000"/>
          <w:sz w:val="24"/>
          <w:szCs w:val="24"/>
          <w:shd w:val="clear" w:color="auto" w:fill="FFFFFF"/>
          <w:lang w:val="it-IT"/>
        </w:rPr>
      </w:pPr>
      <w:r w:rsidRPr="00366604">
        <w:rPr>
          <w:rFonts w:ascii="Times New Roman" w:hAnsi="Times New Roman" w:cs="Times New Roman"/>
          <w:b/>
          <w:bCs/>
          <w:color w:val="000000"/>
          <w:sz w:val="24"/>
          <w:szCs w:val="24"/>
          <w:shd w:val="clear" w:color="auto" w:fill="FFFFFF"/>
          <w:lang w:val="it-IT"/>
        </w:rPr>
        <w:t>2009</w:t>
      </w:r>
      <w:r w:rsidRPr="00366604">
        <w:rPr>
          <w:rFonts w:ascii="Times New Roman" w:hAnsi="Times New Roman" w:cs="Times New Roman"/>
          <w:color w:val="000000"/>
          <w:sz w:val="24"/>
          <w:szCs w:val="24"/>
          <w:shd w:val="clear" w:color="auto" w:fill="FFFFFF"/>
          <w:lang w:val="it-IT"/>
        </w:rPr>
        <w:t>: XXX Sessione Plenaria</w:t>
      </w:r>
      <w:r w:rsidR="00AB327A" w:rsidRPr="00366604">
        <w:rPr>
          <w:rFonts w:ascii="Times New Roman" w:hAnsi="Times New Roman" w:cs="Times New Roman"/>
          <w:color w:val="000000"/>
          <w:sz w:val="24"/>
          <w:szCs w:val="24"/>
          <w:shd w:val="clear" w:color="auto" w:fill="FFFFFF"/>
          <w:lang w:val="it-IT"/>
        </w:rPr>
        <w:t>–</w:t>
      </w:r>
      <w:r w:rsidRPr="00366604">
        <w:rPr>
          <w:rFonts w:ascii="Times New Roman" w:hAnsi="Times New Roman" w:cs="Times New Roman"/>
          <w:color w:val="000000"/>
          <w:sz w:val="24"/>
          <w:szCs w:val="24"/>
          <w:shd w:val="clear" w:color="auto" w:fill="FFFFFF"/>
          <w:lang w:val="it-IT"/>
        </w:rPr>
        <w:t>Città del Vaticano, 20–24 aprile 2009.</w:t>
      </w:r>
      <w:r w:rsidRPr="00366604">
        <w:rPr>
          <w:rFonts w:ascii="Times New Roman" w:hAnsi="Times New Roman" w:cs="Times New Roman"/>
          <w:color w:val="000000"/>
          <w:sz w:val="24"/>
          <w:szCs w:val="24"/>
          <w:lang w:val="it-IT"/>
        </w:rPr>
        <w:br/>
      </w:r>
      <w:r w:rsidRPr="00366604">
        <w:rPr>
          <w:rFonts w:ascii="Times New Roman" w:hAnsi="Times New Roman" w:cs="Times New Roman"/>
          <w:color w:val="000000"/>
          <w:sz w:val="24"/>
          <w:szCs w:val="24"/>
          <w:shd w:val="clear" w:color="auto" w:fill="FFFFFF"/>
          <w:lang w:val="it-IT"/>
        </w:rPr>
        <w:t>Presidente: Card. William Levada</w:t>
      </w:r>
      <w:r w:rsidR="00AB327A" w:rsidRPr="00366604">
        <w:rPr>
          <w:rFonts w:ascii="Times New Roman" w:hAnsi="Times New Roman" w:cs="Times New Roman"/>
          <w:color w:val="000000"/>
          <w:sz w:val="24"/>
          <w:szCs w:val="24"/>
          <w:shd w:val="clear" w:color="auto" w:fill="FFFFFF"/>
          <w:lang w:val="it-IT"/>
        </w:rPr>
        <w:t>–</w:t>
      </w:r>
      <w:r w:rsidRPr="00366604">
        <w:rPr>
          <w:rFonts w:ascii="Times New Roman" w:hAnsi="Times New Roman" w:cs="Times New Roman"/>
          <w:color w:val="000000"/>
          <w:sz w:val="24"/>
          <w:szCs w:val="24"/>
          <w:shd w:val="clear" w:color="auto" w:fill="FFFFFF"/>
          <w:lang w:val="it-IT"/>
        </w:rPr>
        <w:t>Segretario: Klemens Stock, S.I.</w:t>
      </w:r>
      <w:r w:rsidRPr="00366604">
        <w:rPr>
          <w:rFonts w:ascii="Times New Roman" w:hAnsi="Times New Roman" w:cs="Times New Roman"/>
          <w:color w:val="000000"/>
          <w:sz w:val="24"/>
          <w:szCs w:val="24"/>
          <w:lang w:val="it-IT"/>
        </w:rPr>
        <w:br/>
      </w:r>
      <w:r w:rsidRPr="00366604">
        <w:rPr>
          <w:rFonts w:ascii="Times New Roman" w:hAnsi="Times New Roman" w:cs="Times New Roman"/>
          <w:color w:val="000000"/>
          <w:sz w:val="24"/>
          <w:szCs w:val="24"/>
          <w:shd w:val="clear" w:color="auto" w:fill="FFFFFF"/>
          <w:lang w:val="it-IT"/>
        </w:rPr>
        <w:t>Tema trattato: Ispirazione e verità della Bibbia (I).</w:t>
      </w:r>
    </w:p>
    <w:p w14:paraId="114860C4" w14:textId="77777777" w:rsidR="004C7700" w:rsidRPr="00366604" w:rsidRDefault="004C7700" w:rsidP="005A011B">
      <w:pPr>
        <w:jc w:val="both"/>
        <w:rPr>
          <w:rFonts w:ascii="Times New Roman" w:hAnsi="Times New Roman" w:cs="Times New Roman"/>
          <w:b/>
          <w:sz w:val="24"/>
          <w:szCs w:val="24"/>
        </w:rPr>
      </w:pPr>
      <w:r w:rsidRPr="00366604">
        <w:rPr>
          <w:rFonts w:ascii="Times New Roman" w:hAnsi="Times New Roman" w:cs="Times New Roman"/>
          <w:b/>
          <w:sz w:val="24"/>
          <w:szCs w:val="24"/>
        </w:rPr>
        <w:t>Revelation and the verity of the Bible</w:t>
      </w:r>
    </w:p>
    <w:p w14:paraId="54801F36" w14:textId="77777777" w:rsidR="00FA721F" w:rsidRPr="00366604" w:rsidRDefault="00FA721F" w:rsidP="005A011B">
      <w:pPr>
        <w:jc w:val="both"/>
        <w:rPr>
          <w:rFonts w:ascii="Times New Roman" w:hAnsi="Times New Roman" w:cs="Times New Roman"/>
          <w:b/>
          <w:sz w:val="24"/>
          <w:szCs w:val="24"/>
          <w:lang w:val="hu-HU"/>
        </w:rPr>
      </w:pPr>
      <w:bookmarkStart w:id="2" w:name="_Hlk77918254"/>
    </w:p>
    <w:p w14:paraId="20B50C02" w14:textId="1697B179" w:rsidR="00294627" w:rsidRPr="00366604" w:rsidRDefault="00294627" w:rsidP="005A011B">
      <w:pPr>
        <w:jc w:val="both"/>
        <w:rPr>
          <w:rFonts w:ascii="Times New Roman" w:hAnsi="Times New Roman" w:cs="Times New Roman"/>
          <w:b/>
          <w:sz w:val="24"/>
          <w:szCs w:val="24"/>
        </w:rPr>
      </w:pPr>
      <w:r w:rsidRPr="00366604">
        <w:rPr>
          <w:rFonts w:ascii="Times New Roman" w:hAnsi="Times New Roman" w:cs="Times New Roman"/>
          <w:b/>
          <w:sz w:val="24"/>
          <w:szCs w:val="24"/>
          <w:lang w:val="hu-HU"/>
        </w:rPr>
        <w:t>12.</w:t>
      </w:r>
      <w:r w:rsidR="001058CA" w:rsidRPr="00366604">
        <w:rPr>
          <w:rFonts w:ascii="Times New Roman" w:hAnsi="Times New Roman" w:cs="Times New Roman"/>
          <w:sz w:val="24"/>
          <w:szCs w:val="24"/>
        </w:rPr>
        <w:t xml:space="preserve"> </w:t>
      </w:r>
      <w:r w:rsidR="00F77A5D" w:rsidRPr="00366604">
        <w:rPr>
          <w:rFonts w:ascii="Times New Roman" w:hAnsi="Times New Roman" w:cs="Times New Roman"/>
          <w:b/>
          <w:sz w:val="24"/>
          <w:szCs w:val="24"/>
        </w:rPr>
        <w:t>Interrelationships</w:t>
      </w:r>
      <w:r w:rsidR="00500B4E" w:rsidRPr="00366604">
        <w:rPr>
          <w:rFonts w:ascii="Times New Roman" w:hAnsi="Times New Roman" w:cs="Times New Roman"/>
          <w:b/>
          <w:sz w:val="24"/>
          <w:szCs w:val="24"/>
        </w:rPr>
        <w:t xml:space="preserve"> between Biblical Hermeneutics and Philosophical and Law hermeneutics</w:t>
      </w:r>
    </w:p>
    <w:tbl>
      <w:tblPr>
        <w:tblStyle w:val="Rcsostblzat"/>
        <w:tblW w:w="0" w:type="auto"/>
        <w:tblLook w:val="04A0" w:firstRow="1" w:lastRow="0" w:firstColumn="1" w:lastColumn="0" w:noHBand="0" w:noVBand="1"/>
      </w:tblPr>
      <w:tblGrid>
        <w:gridCol w:w="2972"/>
        <w:gridCol w:w="3493"/>
        <w:gridCol w:w="2597"/>
      </w:tblGrid>
      <w:tr w:rsidR="006B00DC" w:rsidRPr="00366604" w14:paraId="2077CF72" w14:textId="77777777" w:rsidTr="006B00DC">
        <w:tc>
          <w:tcPr>
            <w:tcW w:w="2972" w:type="dxa"/>
          </w:tcPr>
          <w:p w14:paraId="0EBD81F0"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01 Section leader</w:t>
            </w:r>
          </w:p>
          <w:p w14:paraId="5F79CD88"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Prof. Dr. Oda Wischmeyer</w:t>
            </w:r>
          </w:p>
        </w:tc>
        <w:tc>
          <w:tcPr>
            <w:tcW w:w="3493" w:type="dxa"/>
          </w:tcPr>
          <w:p w14:paraId="5ECECB79" w14:textId="77777777" w:rsidR="006B00DC" w:rsidRPr="00366604" w:rsidRDefault="006B00DC" w:rsidP="005A011B">
            <w:pPr>
              <w:jc w:val="both"/>
              <w:rPr>
                <w:rFonts w:ascii="Times New Roman" w:hAnsi="Times New Roman" w:cs="Times New Roman"/>
                <w:sz w:val="24"/>
                <w:szCs w:val="24"/>
                <w:lang w:val="de-DE"/>
              </w:rPr>
            </w:pPr>
            <w:r w:rsidRPr="00366604">
              <w:rPr>
                <w:rFonts w:ascii="Times New Roman" w:hAnsi="Times New Roman" w:cs="Times New Roman"/>
                <w:sz w:val="24"/>
                <w:szCs w:val="24"/>
                <w:lang w:val="de-DE"/>
              </w:rPr>
              <w:t>Friedrich-Alexander-Universität Erlangen-Nürnberg</w:t>
            </w:r>
          </w:p>
        </w:tc>
        <w:tc>
          <w:tcPr>
            <w:tcW w:w="2597" w:type="dxa"/>
          </w:tcPr>
          <w:p w14:paraId="3E60BE78" w14:textId="77777777" w:rsidR="006B00DC" w:rsidRPr="00366604" w:rsidRDefault="00F03427" w:rsidP="005A011B">
            <w:pPr>
              <w:jc w:val="both"/>
              <w:rPr>
                <w:rFonts w:ascii="Times New Roman" w:hAnsi="Times New Roman" w:cs="Times New Roman"/>
                <w:sz w:val="24"/>
                <w:szCs w:val="24"/>
              </w:rPr>
            </w:pPr>
            <w:hyperlink r:id="rId22" w:history="1">
              <w:r w:rsidR="006B00DC" w:rsidRPr="00366604">
                <w:rPr>
                  <w:rStyle w:val="Hiperhivatkozs"/>
                  <w:rFonts w:ascii="Times New Roman" w:hAnsi="Times New Roman" w:cs="Times New Roman"/>
                  <w:color w:val="auto"/>
                  <w:sz w:val="24"/>
                  <w:szCs w:val="24"/>
                  <w:u w:val="none"/>
                </w:rPr>
                <w:t>oda.wischmeyer@fau.de</w:t>
              </w:r>
            </w:hyperlink>
          </w:p>
        </w:tc>
      </w:tr>
      <w:tr w:rsidR="006B00DC" w:rsidRPr="00366604" w14:paraId="41848D5F" w14:textId="77777777" w:rsidTr="006B00DC">
        <w:tc>
          <w:tcPr>
            <w:tcW w:w="2972" w:type="dxa"/>
          </w:tcPr>
          <w:p w14:paraId="02459D7D"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02 Section leader</w:t>
            </w:r>
          </w:p>
          <w:p w14:paraId="1CBE1C54"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Prof. Dr. Fabiny Tibor</w:t>
            </w:r>
          </w:p>
        </w:tc>
        <w:tc>
          <w:tcPr>
            <w:tcW w:w="3493" w:type="dxa"/>
          </w:tcPr>
          <w:p w14:paraId="44518248" w14:textId="77777777" w:rsidR="006B00DC" w:rsidRPr="00366604" w:rsidRDefault="006B00DC" w:rsidP="005A011B">
            <w:pPr>
              <w:jc w:val="both"/>
              <w:rPr>
                <w:rFonts w:ascii="Times New Roman" w:hAnsi="Times New Roman" w:cs="Times New Roman"/>
                <w:sz w:val="24"/>
                <w:szCs w:val="24"/>
              </w:rPr>
            </w:pPr>
            <w:r w:rsidRPr="00366604">
              <w:rPr>
                <w:rFonts w:ascii="Times New Roman" w:hAnsi="Times New Roman" w:cs="Times New Roman"/>
                <w:sz w:val="24"/>
                <w:szCs w:val="24"/>
              </w:rPr>
              <w:t>Károli Gáspás Univesity of the Reformed Church in Hungary</w:t>
            </w:r>
          </w:p>
        </w:tc>
        <w:tc>
          <w:tcPr>
            <w:tcW w:w="2597" w:type="dxa"/>
          </w:tcPr>
          <w:p w14:paraId="05FFCDBD" w14:textId="77777777" w:rsidR="006B00DC" w:rsidRPr="00366604" w:rsidRDefault="00F03427" w:rsidP="005A011B">
            <w:pPr>
              <w:jc w:val="both"/>
              <w:rPr>
                <w:rFonts w:ascii="Times New Roman" w:hAnsi="Times New Roman" w:cs="Times New Roman"/>
                <w:sz w:val="24"/>
                <w:szCs w:val="24"/>
              </w:rPr>
            </w:pPr>
            <w:hyperlink r:id="rId23" w:history="1">
              <w:r w:rsidR="006B00DC" w:rsidRPr="00366604">
                <w:rPr>
                  <w:rStyle w:val="Hiperhivatkozs"/>
                  <w:rFonts w:ascii="Times New Roman" w:hAnsi="Times New Roman" w:cs="Times New Roman"/>
                  <w:color w:val="auto"/>
                  <w:sz w:val="24"/>
                  <w:szCs w:val="24"/>
                  <w:u w:val="none"/>
                </w:rPr>
                <w:t>fabiny.tibor@gmail.com</w:t>
              </w:r>
            </w:hyperlink>
          </w:p>
        </w:tc>
      </w:tr>
      <w:bookmarkEnd w:id="2"/>
    </w:tbl>
    <w:p w14:paraId="15305AD1" w14:textId="77777777" w:rsidR="00EE5B55" w:rsidRPr="00366604" w:rsidRDefault="00EE5B55" w:rsidP="005A011B">
      <w:pPr>
        <w:jc w:val="both"/>
        <w:rPr>
          <w:rFonts w:ascii="Times New Roman" w:hAnsi="Times New Roman" w:cs="Times New Roman"/>
          <w:sz w:val="24"/>
          <w:szCs w:val="24"/>
          <w:lang w:val="hu-HU"/>
        </w:rPr>
      </w:pPr>
    </w:p>
    <w:p w14:paraId="3C807FB5" w14:textId="0F5FC00C" w:rsidR="00AF5D4F" w:rsidRPr="00366604" w:rsidRDefault="00AF5D4F" w:rsidP="00AF5D4F">
      <w:pPr>
        <w:jc w:val="both"/>
        <w:rPr>
          <w:rFonts w:ascii="Times New Roman" w:hAnsi="Times New Roman" w:cs="Times New Roman"/>
          <w:b/>
          <w:sz w:val="24"/>
          <w:szCs w:val="24"/>
          <w:lang w:val="hu-HU"/>
        </w:rPr>
      </w:pPr>
      <w:r w:rsidRPr="00366604">
        <w:rPr>
          <w:rFonts w:ascii="Times New Roman" w:hAnsi="Times New Roman" w:cs="Times New Roman"/>
          <w:b/>
          <w:sz w:val="24"/>
          <w:szCs w:val="24"/>
          <w:lang w:val="hu-HU"/>
        </w:rPr>
        <w:t>Possible Topics</w:t>
      </w:r>
    </w:p>
    <w:tbl>
      <w:tblPr>
        <w:tblStyle w:val="Rcsostblzat"/>
        <w:tblW w:w="0" w:type="auto"/>
        <w:tblLook w:val="04A0" w:firstRow="1" w:lastRow="0" w:firstColumn="1" w:lastColumn="0" w:noHBand="0" w:noVBand="1"/>
      </w:tblPr>
      <w:tblGrid>
        <w:gridCol w:w="1549"/>
        <w:gridCol w:w="1886"/>
        <w:gridCol w:w="1431"/>
        <w:gridCol w:w="1486"/>
        <w:gridCol w:w="1396"/>
        <w:gridCol w:w="1314"/>
      </w:tblGrid>
      <w:tr w:rsidR="002674C4" w:rsidRPr="00366604" w14:paraId="5EC68C32" w14:textId="77777777" w:rsidTr="00124620">
        <w:tc>
          <w:tcPr>
            <w:tcW w:w="1510" w:type="dxa"/>
          </w:tcPr>
          <w:p w14:paraId="1A8077AC" w14:textId="77777777" w:rsidR="002674C4" w:rsidRPr="00366604" w:rsidRDefault="002674C4" w:rsidP="00124620">
            <w:pPr>
              <w:rPr>
                <w:rFonts w:ascii="Times New Roman" w:hAnsi="Times New Roman" w:cs="Times New Roman"/>
                <w:sz w:val="24"/>
                <w:szCs w:val="24"/>
              </w:rPr>
            </w:pPr>
            <w:r w:rsidRPr="00366604">
              <w:rPr>
                <w:rFonts w:ascii="Times New Roman" w:hAnsi="Times New Roman" w:cs="Times New Roman"/>
                <w:sz w:val="24"/>
                <w:szCs w:val="24"/>
              </w:rPr>
              <w:t>Topic</w:t>
            </w:r>
          </w:p>
        </w:tc>
        <w:tc>
          <w:tcPr>
            <w:tcW w:w="1510" w:type="dxa"/>
          </w:tcPr>
          <w:p w14:paraId="4D7BD16F" w14:textId="13448C52"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sz w:val="24"/>
                <w:szCs w:val="24"/>
              </w:rPr>
              <w:t>O</w:t>
            </w:r>
            <w:r w:rsidR="002674C4" w:rsidRPr="00366604">
              <w:rPr>
                <w:rFonts w:ascii="Times New Roman" w:hAnsi="Times New Roman" w:cs="Times New Roman"/>
                <w:sz w:val="24"/>
                <w:szCs w:val="24"/>
              </w:rPr>
              <w:t>pus</w:t>
            </w:r>
          </w:p>
        </w:tc>
        <w:tc>
          <w:tcPr>
            <w:tcW w:w="1510" w:type="dxa"/>
          </w:tcPr>
          <w:p w14:paraId="221E61E6" w14:textId="4B9A5A73"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Literature</w:t>
            </w:r>
          </w:p>
        </w:tc>
        <w:tc>
          <w:tcPr>
            <w:tcW w:w="1510" w:type="dxa"/>
          </w:tcPr>
          <w:p w14:paraId="029E6E7A" w14:textId="02D3D8AA"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Lecturer</w:t>
            </w:r>
          </w:p>
        </w:tc>
        <w:tc>
          <w:tcPr>
            <w:tcW w:w="1511" w:type="dxa"/>
          </w:tcPr>
          <w:p w14:paraId="13010176" w14:textId="4A4BC514" w:rsidR="002674C4" w:rsidRPr="00366604" w:rsidRDefault="007A1E8D" w:rsidP="00124620">
            <w:pPr>
              <w:rPr>
                <w:rFonts w:ascii="Times New Roman" w:hAnsi="Times New Roman" w:cs="Times New Roman"/>
                <w:sz w:val="24"/>
                <w:szCs w:val="24"/>
              </w:rPr>
            </w:pPr>
            <w:r w:rsidRPr="00366604">
              <w:rPr>
                <w:rFonts w:ascii="Times New Roman" w:hAnsi="Times New Roman" w:cs="Times New Roman"/>
                <w:sz w:val="24"/>
                <w:szCs w:val="24"/>
              </w:rPr>
              <w:t>Institute</w:t>
            </w:r>
          </w:p>
        </w:tc>
        <w:tc>
          <w:tcPr>
            <w:tcW w:w="1511" w:type="dxa"/>
          </w:tcPr>
          <w:p w14:paraId="28A1B5C2" w14:textId="77777777" w:rsidR="002674C4" w:rsidRPr="00366604" w:rsidRDefault="002674C4" w:rsidP="00124620">
            <w:pPr>
              <w:rPr>
                <w:rFonts w:ascii="Times New Roman" w:hAnsi="Times New Roman" w:cs="Times New Roman"/>
                <w:sz w:val="24"/>
                <w:szCs w:val="24"/>
              </w:rPr>
            </w:pPr>
            <w:r w:rsidRPr="00366604">
              <w:rPr>
                <w:rFonts w:ascii="Times New Roman" w:hAnsi="Times New Roman" w:cs="Times New Roman"/>
                <w:sz w:val="24"/>
                <w:szCs w:val="24"/>
              </w:rPr>
              <w:t>E-mail</w:t>
            </w:r>
          </w:p>
        </w:tc>
      </w:tr>
      <w:tr w:rsidR="002674C4" w:rsidRPr="00366604" w14:paraId="6FF8527D" w14:textId="77777777" w:rsidTr="00124620">
        <w:tc>
          <w:tcPr>
            <w:tcW w:w="1510" w:type="dxa"/>
          </w:tcPr>
          <w:p w14:paraId="01FD4744" w14:textId="601558EB" w:rsidR="002674C4" w:rsidRPr="00366604" w:rsidRDefault="000C4C6D" w:rsidP="00124620">
            <w:pPr>
              <w:rPr>
                <w:rFonts w:ascii="Times New Roman" w:hAnsi="Times New Roman" w:cs="Times New Roman"/>
                <w:sz w:val="24"/>
                <w:szCs w:val="24"/>
              </w:rPr>
            </w:pPr>
            <w:r w:rsidRPr="00366604">
              <w:rPr>
                <w:rFonts w:ascii="Times New Roman" w:hAnsi="Times New Roman" w:cs="Times New Roman"/>
                <w:b/>
                <w:sz w:val="24"/>
                <w:szCs w:val="24"/>
                <w:lang w:val="hu-HU"/>
              </w:rPr>
              <w:t>Hans-Georg Gadamer</w:t>
            </w:r>
            <w:r w:rsidRPr="00366604">
              <w:rPr>
                <w:rFonts w:ascii="Times New Roman" w:hAnsi="Times New Roman" w:cs="Times New Roman"/>
                <w:sz w:val="24"/>
                <w:szCs w:val="24"/>
                <w:lang w:val="hu-HU"/>
              </w:rPr>
              <w:t xml:space="preserve"> (1900–2002),</w:t>
            </w:r>
          </w:p>
        </w:tc>
        <w:tc>
          <w:tcPr>
            <w:tcW w:w="1510" w:type="dxa"/>
          </w:tcPr>
          <w:p w14:paraId="05579569" w14:textId="77777777" w:rsidR="000C4C6D" w:rsidRPr="00366604" w:rsidRDefault="000C4C6D" w:rsidP="000C4C6D">
            <w:pPr>
              <w:jc w:val="both"/>
              <w:rPr>
                <w:rFonts w:ascii="Times New Roman" w:hAnsi="Times New Roman" w:cs="Times New Roman"/>
                <w:sz w:val="24"/>
                <w:szCs w:val="24"/>
                <w:lang w:val="hu-HU"/>
              </w:rPr>
            </w:pPr>
            <w:r w:rsidRPr="00366604">
              <w:rPr>
                <w:rFonts w:ascii="Times New Roman" w:hAnsi="Times New Roman" w:cs="Times New Roman"/>
                <w:sz w:val="24"/>
                <w:szCs w:val="24"/>
                <w:lang w:val="hu-HU"/>
              </w:rPr>
              <w:t>Truth and Method (Wahrheit und Methode)</w:t>
            </w:r>
          </w:p>
          <w:p w14:paraId="6CA39ACC" w14:textId="77777777" w:rsidR="002674C4" w:rsidRPr="00366604" w:rsidRDefault="002674C4" w:rsidP="00124620">
            <w:pPr>
              <w:rPr>
                <w:rFonts w:ascii="Times New Roman" w:hAnsi="Times New Roman" w:cs="Times New Roman"/>
                <w:sz w:val="24"/>
                <w:szCs w:val="24"/>
                <w:lang w:val="de-DE"/>
              </w:rPr>
            </w:pPr>
          </w:p>
        </w:tc>
        <w:tc>
          <w:tcPr>
            <w:tcW w:w="1510" w:type="dxa"/>
          </w:tcPr>
          <w:p w14:paraId="5B766C8F" w14:textId="77777777" w:rsidR="002674C4" w:rsidRPr="00366604" w:rsidRDefault="002674C4" w:rsidP="00124620">
            <w:pPr>
              <w:rPr>
                <w:rFonts w:ascii="Times New Roman" w:hAnsi="Times New Roman" w:cs="Times New Roman"/>
                <w:sz w:val="24"/>
                <w:szCs w:val="24"/>
                <w:lang w:val="de-DE"/>
              </w:rPr>
            </w:pPr>
          </w:p>
        </w:tc>
        <w:tc>
          <w:tcPr>
            <w:tcW w:w="1510" w:type="dxa"/>
          </w:tcPr>
          <w:p w14:paraId="692FA2CE" w14:textId="77777777" w:rsidR="002674C4" w:rsidRPr="00366604" w:rsidRDefault="002674C4" w:rsidP="00124620">
            <w:pPr>
              <w:rPr>
                <w:rFonts w:ascii="Times New Roman" w:hAnsi="Times New Roman" w:cs="Times New Roman"/>
                <w:sz w:val="24"/>
                <w:szCs w:val="24"/>
                <w:lang w:val="de-DE"/>
              </w:rPr>
            </w:pPr>
          </w:p>
        </w:tc>
        <w:tc>
          <w:tcPr>
            <w:tcW w:w="1511" w:type="dxa"/>
          </w:tcPr>
          <w:p w14:paraId="6385B883" w14:textId="77777777" w:rsidR="002674C4" w:rsidRPr="00366604" w:rsidRDefault="002674C4" w:rsidP="00124620">
            <w:pPr>
              <w:rPr>
                <w:rFonts w:ascii="Times New Roman" w:hAnsi="Times New Roman" w:cs="Times New Roman"/>
                <w:sz w:val="24"/>
                <w:szCs w:val="24"/>
                <w:lang w:val="de-DE"/>
              </w:rPr>
            </w:pPr>
          </w:p>
        </w:tc>
        <w:tc>
          <w:tcPr>
            <w:tcW w:w="1511" w:type="dxa"/>
          </w:tcPr>
          <w:p w14:paraId="1C046736" w14:textId="77777777" w:rsidR="002674C4" w:rsidRPr="00366604" w:rsidRDefault="002674C4" w:rsidP="00124620">
            <w:pPr>
              <w:rPr>
                <w:rFonts w:ascii="Times New Roman" w:hAnsi="Times New Roman" w:cs="Times New Roman"/>
                <w:sz w:val="24"/>
                <w:szCs w:val="24"/>
                <w:lang w:val="de-DE"/>
              </w:rPr>
            </w:pPr>
          </w:p>
        </w:tc>
      </w:tr>
      <w:tr w:rsidR="002674C4" w:rsidRPr="00366604" w14:paraId="6E994A22" w14:textId="77777777" w:rsidTr="00124620">
        <w:tc>
          <w:tcPr>
            <w:tcW w:w="1510" w:type="dxa"/>
          </w:tcPr>
          <w:p w14:paraId="24817761" w14:textId="676ACC7B" w:rsidR="002674C4" w:rsidRPr="00366604" w:rsidRDefault="000C4C6D" w:rsidP="00124620">
            <w:pPr>
              <w:rPr>
                <w:rFonts w:ascii="Times New Roman" w:hAnsi="Times New Roman" w:cs="Times New Roman"/>
                <w:sz w:val="24"/>
                <w:szCs w:val="24"/>
                <w:lang w:val="de-DE"/>
              </w:rPr>
            </w:pPr>
            <w:r w:rsidRPr="00366604">
              <w:rPr>
                <w:rFonts w:ascii="Times New Roman" w:hAnsi="Times New Roman" w:cs="Times New Roman"/>
                <w:b/>
                <w:sz w:val="24"/>
                <w:szCs w:val="24"/>
                <w:lang w:val="hu-HU"/>
              </w:rPr>
              <w:lastRenderedPageBreak/>
              <w:t>Paul Ricoeur</w:t>
            </w:r>
            <w:r w:rsidRPr="00366604">
              <w:rPr>
                <w:rFonts w:ascii="Times New Roman" w:hAnsi="Times New Roman" w:cs="Times New Roman"/>
                <w:sz w:val="24"/>
                <w:szCs w:val="24"/>
                <w:lang w:val="hu-HU"/>
              </w:rPr>
              <w:t xml:space="preserve"> (1913–2005),</w:t>
            </w:r>
          </w:p>
        </w:tc>
        <w:tc>
          <w:tcPr>
            <w:tcW w:w="1510" w:type="dxa"/>
          </w:tcPr>
          <w:p w14:paraId="1CCD67CA" w14:textId="77777777" w:rsidR="00733BC4" w:rsidRPr="00366604" w:rsidRDefault="00733BC4" w:rsidP="00733BC4">
            <w:pPr>
              <w:jc w:val="both"/>
              <w:rPr>
                <w:rFonts w:ascii="Times New Roman" w:hAnsi="Times New Roman" w:cs="Times New Roman"/>
                <w:sz w:val="24"/>
                <w:szCs w:val="24"/>
              </w:rPr>
            </w:pPr>
            <w:r w:rsidRPr="00366604">
              <w:rPr>
                <w:rFonts w:ascii="Times New Roman" w:hAnsi="Times New Roman" w:cs="Times New Roman"/>
                <w:sz w:val="24"/>
                <w:szCs w:val="24"/>
                <w:lang w:val="hu-HU"/>
              </w:rPr>
              <w:t>Essays on Biblical Interpretation (Philadelphia: Fortress Press, 1980).</w:t>
            </w:r>
          </w:p>
          <w:p w14:paraId="15CD825B" w14:textId="77777777" w:rsidR="002674C4" w:rsidRPr="00366604" w:rsidRDefault="002674C4" w:rsidP="00124620">
            <w:pPr>
              <w:rPr>
                <w:rFonts w:ascii="Times New Roman" w:hAnsi="Times New Roman" w:cs="Times New Roman"/>
                <w:sz w:val="24"/>
                <w:szCs w:val="24"/>
              </w:rPr>
            </w:pPr>
          </w:p>
        </w:tc>
        <w:tc>
          <w:tcPr>
            <w:tcW w:w="1510" w:type="dxa"/>
          </w:tcPr>
          <w:p w14:paraId="080EA6CB" w14:textId="77777777" w:rsidR="002674C4" w:rsidRPr="00366604" w:rsidRDefault="002674C4" w:rsidP="00124620">
            <w:pPr>
              <w:rPr>
                <w:rFonts w:ascii="Times New Roman" w:hAnsi="Times New Roman" w:cs="Times New Roman"/>
                <w:sz w:val="24"/>
                <w:szCs w:val="24"/>
              </w:rPr>
            </w:pPr>
          </w:p>
        </w:tc>
        <w:tc>
          <w:tcPr>
            <w:tcW w:w="1510" w:type="dxa"/>
          </w:tcPr>
          <w:p w14:paraId="35216308" w14:textId="77777777" w:rsidR="002674C4" w:rsidRPr="00366604" w:rsidRDefault="002674C4" w:rsidP="00124620">
            <w:pPr>
              <w:rPr>
                <w:rFonts w:ascii="Times New Roman" w:hAnsi="Times New Roman" w:cs="Times New Roman"/>
                <w:sz w:val="24"/>
                <w:szCs w:val="24"/>
              </w:rPr>
            </w:pPr>
          </w:p>
        </w:tc>
        <w:tc>
          <w:tcPr>
            <w:tcW w:w="1511" w:type="dxa"/>
          </w:tcPr>
          <w:p w14:paraId="5CE106F7" w14:textId="77777777" w:rsidR="002674C4" w:rsidRPr="00366604" w:rsidRDefault="002674C4" w:rsidP="00124620">
            <w:pPr>
              <w:rPr>
                <w:rFonts w:ascii="Times New Roman" w:hAnsi="Times New Roman" w:cs="Times New Roman"/>
                <w:sz w:val="24"/>
                <w:szCs w:val="24"/>
              </w:rPr>
            </w:pPr>
          </w:p>
        </w:tc>
        <w:tc>
          <w:tcPr>
            <w:tcW w:w="1511" w:type="dxa"/>
          </w:tcPr>
          <w:p w14:paraId="3FD5227F" w14:textId="77777777" w:rsidR="002674C4" w:rsidRPr="00366604" w:rsidRDefault="002674C4" w:rsidP="00124620">
            <w:pPr>
              <w:rPr>
                <w:rFonts w:ascii="Times New Roman" w:hAnsi="Times New Roman" w:cs="Times New Roman"/>
                <w:sz w:val="24"/>
                <w:szCs w:val="24"/>
              </w:rPr>
            </w:pPr>
          </w:p>
        </w:tc>
      </w:tr>
      <w:tr w:rsidR="002674C4" w:rsidRPr="00366604" w14:paraId="6FFD2C5C" w14:textId="77777777" w:rsidTr="00124620">
        <w:tc>
          <w:tcPr>
            <w:tcW w:w="1510" w:type="dxa"/>
          </w:tcPr>
          <w:p w14:paraId="09BDFF0E" w14:textId="3B8E493D" w:rsidR="002674C4" w:rsidRPr="00366604" w:rsidRDefault="00733BC4" w:rsidP="00124620">
            <w:pPr>
              <w:rPr>
                <w:rFonts w:ascii="Times New Roman" w:hAnsi="Times New Roman" w:cs="Times New Roman"/>
                <w:sz w:val="24"/>
                <w:szCs w:val="24"/>
              </w:rPr>
            </w:pPr>
            <w:r w:rsidRPr="00366604">
              <w:rPr>
                <w:rFonts w:ascii="Times New Roman" w:hAnsi="Times New Roman" w:cs="Times New Roman"/>
                <w:b/>
                <w:color w:val="231F20"/>
                <w:sz w:val="24"/>
                <w:szCs w:val="24"/>
                <w:lang w:val="hu-HU"/>
              </w:rPr>
              <w:t>Umberto Eco</w:t>
            </w:r>
            <w:r w:rsidRPr="00366604">
              <w:rPr>
                <w:rFonts w:ascii="Times New Roman" w:hAnsi="Times New Roman" w:cs="Times New Roman"/>
                <w:color w:val="231F20"/>
                <w:sz w:val="24"/>
                <w:szCs w:val="24"/>
                <w:lang w:val="hu-HU"/>
              </w:rPr>
              <w:t xml:space="preserve"> (1932–2016</w:t>
            </w:r>
          </w:p>
        </w:tc>
        <w:tc>
          <w:tcPr>
            <w:tcW w:w="1510" w:type="dxa"/>
          </w:tcPr>
          <w:p w14:paraId="0AE4A94A" w14:textId="77777777" w:rsidR="00733BC4" w:rsidRPr="00366604" w:rsidRDefault="00733BC4" w:rsidP="00733BC4">
            <w:pPr>
              <w:jc w:val="both"/>
              <w:rPr>
                <w:rFonts w:ascii="Times New Roman" w:hAnsi="Times New Roman" w:cs="Times New Roman"/>
                <w:color w:val="231F20"/>
                <w:sz w:val="24"/>
                <w:szCs w:val="24"/>
                <w:lang w:val="hu-HU"/>
              </w:rPr>
            </w:pPr>
            <w:r w:rsidRPr="00366604">
              <w:rPr>
                <w:rFonts w:ascii="Times New Roman" w:hAnsi="Times New Roman" w:cs="Times New Roman"/>
                <w:color w:val="231F20"/>
                <w:sz w:val="24"/>
                <w:szCs w:val="24"/>
                <w:lang w:val="hu-HU"/>
              </w:rPr>
              <w:t>Il problema estetico in San Tommaso (Milano: Valentino Bompiani, 1956 – English translation: The Aesthetics of Thomas Aquinas, Cambridge, MA: Harvard University Press, 1988, revised).</w:t>
            </w:r>
          </w:p>
          <w:p w14:paraId="58EE6392" w14:textId="77777777" w:rsidR="002674C4" w:rsidRPr="00366604" w:rsidRDefault="002674C4" w:rsidP="00124620">
            <w:pPr>
              <w:rPr>
                <w:rFonts w:ascii="Times New Roman" w:hAnsi="Times New Roman" w:cs="Times New Roman"/>
                <w:sz w:val="24"/>
                <w:szCs w:val="24"/>
              </w:rPr>
            </w:pPr>
          </w:p>
        </w:tc>
        <w:tc>
          <w:tcPr>
            <w:tcW w:w="1510" w:type="dxa"/>
          </w:tcPr>
          <w:p w14:paraId="4C6ECDAD" w14:textId="77777777" w:rsidR="002674C4" w:rsidRPr="00366604" w:rsidRDefault="002674C4" w:rsidP="00124620">
            <w:pPr>
              <w:rPr>
                <w:rFonts w:ascii="Times New Roman" w:hAnsi="Times New Roman" w:cs="Times New Roman"/>
                <w:sz w:val="24"/>
                <w:szCs w:val="24"/>
              </w:rPr>
            </w:pPr>
          </w:p>
        </w:tc>
        <w:tc>
          <w:tcPr>
            <w:tcW w:w="1510" w:type="dxa"/>
          </w:tcPr>
          <w:p w14:paraId="51D5466E" w14:textId="77777777" w:rsidR="002674C4" w:rsidRPr="00366604" w:rsidRDefault="002674C4" w:rsidP="00124620">
            <w:pPr>
              <w:rPr>
                <w:rFonts w:ascii="Times New Roman" w:hAnsi="Times New Roman" w:cs="Times New Roman"/>
                <w:sz w:val="24"/>
                <w:szCs w:val="24"/>
              </w:rPr>
            </w:pPr>
          </w:p>
        </w:tc>
        <w:tc>
          <w:tcPr>
            <w:tcW w:w="1511" w:type="dxa"/>
          </w:tcPr>
          <w:p w14:paraId="7DFBC8F7" w14:textId="77777777" w:rsidR="002674C4" w:rsidRPr="00366604" w:rsidRDefault="002674C4" w:rsidP="00124620">
            <w:pPr>
              <w:rPr>
                <w:rFonts w:ascii="Times New Roman" w:hAnsi="Times New Roman" w:cs="Times New Roman"/>
                <w:sz w:val="24"/>
                <w:szCs w:val="24"/>
              </w:rPr>
            </w:pPr>
          </w:p>
        </w:tc>
        <w:tc>
          <w:tcPr>
            <w:tcW w:w="1511" w:type="dxa"/>
          </w:tcPr>
          <w:p w14:paraId="3F59B839" w14:textId="77777777" w:rsidR="002674C4" w:rsidRPr="00366604" w:rsidRDefault="002674C4" w:rsidP="00124620">
            <w:pPr>
              <w:rPr>
                <w:rFonts w:ascii="Times New Roman" w:hAnsi="Times New Roman" w:cs="Times New Roman"/>
                <w:sz w:val="24"/>
                <w:szCs w:val="24"/>
              </w:rPr>
            </w:pPr>
          </w:p>
        </w:tc>
      </w:tr>
      <w:tr w:rsidR="002674C4" w:rsidRPr="00366604" w14:paraId="1CF7F751" w14:textId="77777777" w:rsidTr="00124620">
        <w:tc>
          <w:tcPr>
            <w:tcW w:w="1510" w:type="dxa"/>
          </w:tcPr>
          <w:p w14:paraId="5E9BB477" w14:textId="382477DC" w:rsidR="002674C4" w:rsidRPr="00366604" w:rsidRDefault="00733BC4" w:rsidP="00124620">
            <w:pPr>
              <w:rPr>
                <w:rFonts w:ascii="Times New Roman" w:hAnsi="Times New Roman" w:cs="Times New Roman"/>
                <w:sz w:val="24"/>
                <w:szCs w:val="24"/>
              </w:rPr>
            </w:pPr>
            <w:r w:rsidRPr="00366604">
              <w:rPr>
                <w:rFonts w:ascii="Times New Roman" w:hAnsi="Times New Roman" w:cs="Times New Roman"/>
                <w:b/>
                <w:color w:val="231F20"/>
                <w:sz w:val="24"/>
                <w:szCs w:val="24"/>
                <w:lang w:val="hu-HU"/>
              </w:rPr>
              <w:t>Michel Foucault</w:t>
            </w:r>
            <w:r w:rsidRPr="00366604">
              <w:rPr>
                <w:rFonts w:ascii="Times New Roman" w:hAnsi="Times New Roman" w:cs="Times New Roman"/>
                <w:color w:val="231F20"/>
                <w:sz w:val="24"/>
                <w:szCs w:val="24"/>
                <w:lang w:val="hu-HU"/>
              </w:rPr>
              <w:t xml:space="preserve">, (1926–1984),  </w:t>
            </w:r>
          </w:p>
        </w:tc>
        <w:tc>
          <w:tcPr>
            <w:tcW w:w="1510" w:type="dxa"/>
          </w:tcPr>
          <w:p w14:paraId="6AAA4385" w14:textId="77777777" w:rsidR="00733BC4" w:rsidRPr="00366604" w:rsidRDefault="00733BC4" w:rsidP="00733BC4">
            <w:pPr>
              <w:jc w:val="both"/>
              <w:rPr>
                <w:rFonts w:ascii="Times New Roman" w:hAnsi="Times New Roman" w:cs="Times New Roman"/>
                <w:color w:val="231F20"/>
                <w:sz w:val="24"/>
                <w:szCs w:val="24"/>
              </w:rPr>
            </w:pPr>
            <w:r w:rsidRPr="00366604">
              <w:rPr>
                <w:rFonts w:ascii="Times New Roman" w:hAnsi="Times New Roman" w:cs="Times New Roman"/>
                <w:color w:val="231F20"/>
                <w:sz w:val="24"/>
                <w:szCs w:val="24"/>
                <w:lang w:val="hu-HU"/>
              </w:rPr>
              <w:t>L'Herméneutique du sujet (Paris: Seuil-Gallimard, 2001)</w:t>
            </w:r>
            <w:r w:rsidRPr="00366604">
              <w:rPr>
                <w:rFonts w:ascii="Times New Roman" w:hAnsi="Times New Roman" w:cs="Times New Roman"/>
                <w:color w:val="231F20"/>
                <w:sz w:val="24"/>
                <w:szCs w:val="24"/>
                <w:lang w:val="hu-HU"/>
              </w:rPr>
              <w:tab/>
              <w:t>The Hermeneutics of the Subject (London: Macmillan, 2005).</w:t>
            </w:r>
          </w:p>
          <w:p w14:paraId="16671A91" w14:textId="77777777" w:rsidR="002674C4" w:rsidRPr="00366604" w:rsidRDefault="002674C4" w:rsidP="00124620">
            <w:pPr>
              <w:rPr>
                <w:rFonts w:ascii="Times New Roman" w:hAnsi="Times New Roman" w:cs="Times New Roman"/>
                <w:sz w:val="24"/>
                <w:szCs w:val="24"/>
              </w:rPr>
            </w:pPr>
          </w:p>
        </w:tc>
        <w:tc>
          <w:tcPr>
            <w:tcW w:w="1510" w:type="dxa"/>
          </w:tcPr>
          <w:p w14:paraId="0C72DE48" w14:textId="77777777" w:rsidR="002674C4" w:rsidRPr="00366604" w:rsidRDefault="002674C4" w:rsidP="00124620">
            <w:pPr>
              <w:rPr>
                <w:rFonts w:ascii="Times New Roman" w:hAnsi="Times New Roman" w:cs="Times New Roman"/>
                <w:sz w:val="24"/>
                <w:szCs w:val="24"/>
              </w:rPr>
            </w:pPr>
          </w:p>
        </w:tc>
        <w:tc>
          <w:tcPr>
            <w:tcW w:w="1510" w:type="dxa"/>
          </w:tcPr>
          <w:p w14:paraId="2DC62D13" w14:textId="77777777" w:rsidR="002674C4" w:rsidRPr="00366604" w:rsidRDefault="002674C4" w:rsidP="00124620">
            <w:pPr>
              <w:rPr>
                <w:rFonts w:ascii="Times New Roman" w:hAnsi="Times New Roman" w:cs="Times New Roman"/>
                <w:sz w:val="24"/>
                <w:szCs w:val="24"/>
              </w:rPr>
            </w:pPr>
          </w:p>
        </w:tc>
        <w:tc>
          <w:tcPr>
            <w:tcW w:w="1511" w:type="dxa"/>
          </w:tcPr>
          <w:p w14:paraId="26BBFF3B" w14:textId="77777777" w:rsidR="002674C4" w:rsidRPr="00366604" w:rsidRDefault="002674C4" w:rsidP="00124620">
            <w:pPr>
              <w:rPr>
                <w:rFonts w:ascii="Times New Roman" w:hAnsi="Times New Roman" w:cs="Times New Roman"/>
                <w:sz w:val="24"/>
                <w:szCs w:val="24"/>
              </w:rPr>
            </w:pPr>
          </w:p>
        </w:tc>
        <w:tc>
          <w:tcPr>
            <w:tcW w:w="1511" w:type="dxa"/>
          </w:tcPr>
          <w:p w14:paraId="153B3F4C" w14:textId="77777777" w:rsidR="002674C4" w:rsidRPr="00366604" w:rsidRDefault="002674C4" w:rsidP="00124620">
            <w:pPr>
              <w:rPr>
                <w:rFonts w:ascii="Times New Roman" w:hAnsi="Times New Roman" w:cs="Times New Roman"/>
                <w:sz w:val="24"/>
                <w:szCs w:val="24"/>
              </w:rPr>
            </w:pPr>
          </w:p>
        </w:tc>
      </w:tr>
      <w:tr w:rsidR="002674C4" w:rsidRPr="00366604" w14:paraId="78335CEC" w14:textId="77777777" w:rsidTr="00124620">
        <w:tc>
          <w:tcPr>
            <w:tcW w:w="1510" w:type="dxa"/>
          </w:tcPr>
          <w:p w14:paraId="6FD79472" w14:textId="20B97E4B" w:rsidR="002674C4" w:rsidRPr="00366604" w:rsidRDefault="00733BC4" w:rsidP="00124620">
            <w:pPr>
              <w:rPr>
                <w:rFonts w:ascii="Times New Roman" w:hAnsi="Times New Roman" w:cs="Times New Roman"/>
                <w:sz w:val="24"/>
                <w:szCs w:val="24"/>
              </w:rPr>
            </w:pPr>
            <w:r w:rsidRPr="00366604">
              <w:rPr>
                <w:rFonts w:ascii="Times New Roman" w:hAnsi="Times New Roman" w:cs="Times New Roman"/>
                <w:b/>
                <w:color w:val="231F20"/>
                <w:sz w:val="24"/>
                <w:szCs w:val="24"/>
                <w:lang w:val="hu-HU"/>
              </w:rPr>
              <w:t>Jacques Derrida</w:t>
            </w:r>
            <w:r w:rsidRPr="00366604">
              <w:rPr>
                <w:rFonts w:ascii="Times New Roman" w:hAnsi="Times New Roman" w:cs="Times New Roman"/>
                <w:color w:val="231F20"/>
                <w:sz w:val="24"/>
                <w:szCs w:val="24"/>
                <w:lang w:val="hu-HU"/>
              </w:rPr>
              <w:t xml:space="preserve"> (1930–2004),</w:t>
            </w:r>
          </w:p>
        </w:tc>
        <w:tc>
          <w:tcPr>
            <w:tcW w:w="1510" w:type="dxa"/>
          </w:tcPr>
          <w:p w14:paraId="781103A4" w14:textId="77777777" w:rsidR="00733BC4" w:rsidRPr="00366604" w:rsidRDefault="00733BC4" w:rsidP="00733BC4">
            <w:pPr>
              <w:jc w:val="both"/>
              <w:rPr>
                <w:rFonts w:ascii="Times New Roman" w:hAnsi="Times New Roman" w:cs="Times New Roman"/>
                <w:sz w:val="24"/>
                <w:szCs w:val="24"/>
                <w:lang w:val="hu-HU"/>
              </w:rPr>
            </w:pPr>
            <w:r w:rsidRPr="00366604">
              <w:rPr>
                <w:rFonts w:ascii="Times New Roman" w:hAnsi="Times New Roman" w:cs="Times New Roman"/>
                <w:color w:val="231F20"/>
                <w:sz w:val="24"/>
                <w:szCs w:val="24"/>
                <w:lang w:val="hu-HU"/>
              </w:rPr>
              <w:t>Of Grammatology (Baltimore: John Hopkins University Press, 1967).</w:t>
            </w:r>
          </w:p>
          <w:p w14:paraId="3C66D831" w14:textId="77777777" w:rsidR="002674C4" w:rsidRPr="00366604" w:rsidRDefault="002674C4" w:rsidP="00124620">
            <w:pPr>
              <w:rPr>
                <w:rFonts w:ascii="Times New Roman" w:hAnsi="Times New Roman" w:cs="Times New Roman"/>
                <w:sz w:val="24"/>
                <w:szCs w:val="24"/>
              </w:rPr>
            </w:pPr>
          </w:p>
        </w:tc>
        <w:tc>
          <w:tcPr>
            <w:tcW w:w="1510" w:type="dxa"/>
          </w:tcPr>
          <w:p w14:paraId="5080B687" w14:textId="77777777" w:rsidR="002674C4" w:rsidRPr="00366604" w:rsidRDefault="002674C4" w:rsidP="00124620">
            <w:pPr>
              <w:rPr>
                <w:rFonts w:ascii="Times New Roman" w:hAnsi="Times New Roman" w:cs="Times New Roman"/>
                <w:sz w:val="24"/>
                <w:szCs w:val="24"/>
              </w:rPr>
            </w:pPr>
          </w:p>
        </w:tc>
        <w:tc>
          <w:tcPr>
            <w:tcW w:w="1510" w:type="dxa"/>
          </w:tcPr>
          <w:p w14:paraId="74E73401" w14:textId="77777777" w:rsidR="002674C4" w:rsidRPr="00366604" w:rsidRDefault="002674C4" w:rsidP="00124620">
            <w:pPr>
              <w:rPr>
                <w:rFonts w:ascii="Times New Roman" w:hAnsi="Times New Roman" w:cs="Times New Roman"/>
                <w:sz w:val="24"/>
                <w:szCs w:val="24"/>
              </w:rPr>
            </w:pPr>
          </w:p>
        </w:tc>
        <w:tc>
          <w:tcPr>
            <w:tcW w:w="1511" w:type="dxa"/>
          </w:tcPr>
          <w:p w14:paraId="64C2F7D5" w14:textId="77777777" w:rsidR="002674C4" w:rsidRPr="00366604" w:rsidRDefault="002674C4" w:rsidP="00124620">
            <w:pPr>
              <w:rPr>
                <w:rFonts w:ascii="Times New Roman" w:hAnsi="Times New Roman" w:cs="Times New Roman"/>
                <w:sz w:val="24"/>
                <w:szCs w:val="24"/>
              </w:rPr>
            </w:pPr>
          </w:p>
        </w:tc>
        <w:tc>
          <w:tcPr>
            <w:tcW w:w="1511" w:type="dxa"/>
          </w:tcPr>
          <w:p w14:paraId="26AA8EC2" w14:textId="77777777" w:rsidR="002674C4" w:rsidRPr="00366604" w:rsidRDefault="002674C4" w:rsidP="00124620">
            <w:pPr>
              <w:rPr>
                <w:rFonts w:ascii="Times New Roman" w:hAnsi="Times New Roman" w:cs="Times New Roman"/>
                <w:sz w:val="24"/>
                <w:szCs w:val="24"/>
              </w:rPr>
            </w:pPr>
          </w:p>
        </w:tc>
      </w:tr>
      <w:tr w:rsidR="002674C4" w:rsidRPr="00366604" w14:paraId="35B90F55" w14:textId="77777777" w:rsidTr="00124620">
        <w:tc>
          <w:tcPr>
            <w:tcW w:w="1510" w:type="dxa"/>
          </w:tcPr>
          <w:p w14:paraId="6580CFA1" w14:textId="552AD720" w:rsidR="002674C4" w:rsidRPr="00366604" w:rsidRDefault="00733BC4" w:rsidP="00124620">
            <w:pPr>
              <w:rPr>
                <w:rFonts w:ascii="Times New Roman" w:hAnsi="Times New Roman" w:cs="Times New Roman"/>
                <w:sz w:val="24"/>
                <w:szCs w:val="24"/>
              </w:rPr>
            </w:pPr>
            <w:r w:rsidRPr="00366604">
              <w:rPr>
                <w:rFonts w:ascii="Times New Roman" w:hAnsi="Times New Roman" w:cs="Times New Roman"/>
                <w:b/>
                <w:sz w:val="24"/>
                <w:szCs w:val="24"/>
              </w:rPr>
              <w:t xml:space="preserve">Hermeneutic and Canon law </w:t>
            </w:r>
            <w:r w:rsidRPr="00366604">
              <w:rPr>
                <w:rFonts w:ascii="Times New Roman" w:hAnsi="Times New Roman" w:cs="Times New Roman"/>
                <w:sz w:val="24"/>
                <w:szCs w:val="24"/>
              </w:rPr>
              <w:t>(ps. Őrsy László SJ)</w:t>
            </w:r>
          </w:p>
        </w:tc>
        <w:tc>
          <w:tcPr>
            <w:tcW w:w="1510" w:type="dxa"/>
          </w:tcPr>
          <w:p w14:paraId="19AA441C" w14:textId="5FE17FED" w:rsidR="002674C4" w:rsidRPr="00366604" w:rsidRDefault="00733BC4" w:rsidP="00124620">
            <w:pPr>
              <w:rPr>
                <w:rFonts w:ascii="Times New Roman" w:hAnsi="Times New Roman" w:cs="Times New Roman"/>
                <w:sz w:val="24"/>
                <w:szCs w:val="24"/>
              </w:rPr>
            </w:pPr>
            <w:r w:rsidRPr="00366604">
              <w:rPr>
                <w:rFonts w:ascii="Times New Roman" w:hAnsi="Times New Roman" w:cs="Times New Roman"/>
                <w:sz w:val="24"/>
                <w:szCs w:val="24"/>
              </w:rPr>
              <w:t>Lawrence G. Wrenn, Authentic Interpretations on the 1983 Code, Canon Law Society of America, 1993.</w:t>
            </w:r>
          </w:p>
        </w:tc>
        <w:tc>
          <w:tcPr>
            <w:tcW w:w="1510" w:type="dxa"/>
          </w:tcPr>
          <w:p w14:paraId="340399E0" w14:textId="77777777" w:rsidR="002674C4" w:rsidRPr="00366604" w:rsidRDefault="002674C4" w:rsidP="00124620">
            <w:pPr>
              <w:rPr>
                <w:rFonts w:ascii="Times New Roman" w:hAnsi="Times New Roman" w:cs="Times New Roman"/>
                <w:sz w:val="24"/>
                <w:szCs w:val="24"/>
              </w:rPr>
            </w:pPr>
          </w:p>
        </w:tc>
        <w:tc>
          <w:tcPr>
            <w:tcW w:w="1510" w:type="dxa"/>
          </w:tcPr>
          <w:p w14:paraId="0932E698" w14:textId="6BD304EC" w:rsidR="002674C4" w:rsidRPr="00366604" w:rsidRDefault="00733BC4" w:rsidP="00124620">
            <w:pPr>
              <w:rPr>
                <w:rFonts w:ascii="Times New Roman" w:hAnsi="Times New Roman" w:cs="Times New Roman"/>
                <w:sz w:val="24"/>
                <w:szCs w:val="24"/>
              </w:rPr>
            </w:pPr>
            <w:r w:rsidRPr="00366604">
              <w:rPr>
                <w:rFonts w:ascii="Times New Roman" w:hAnsi="Times New Roman" w:cs="Times New Roman"/>
                <w:b/>
                <w:sz w:val="24"/>
                <w:szCs w:val="24"/>
              </w:rPr>
              <w:t xml:space="preserve">Confirmed </w:t>
            </w:r>
            <w:r w:rsidR="007A1E8D" w:rsidRPr="00366604">
              <w:rPr>
                <w:rFonts w:ascii="Times New Roman" w:hAnsi="Times New Roman" w:cs="Times New Roman"/>
                <w:b/>
                <w:sz w:val="24"/>
                <w:szCs w:val="24"/>
              </w:rPr>
              <w:t>Lecturer</w:t>
            </w:r>
            <w:r w:rsidRPr="00366604">
              <w:rPr>
                <w:rFonts w:ascii="Times New Roman" w:hAnsi="Times New Roman" w:cs="Times New Roman"/>
                <w:b/>
                <w:sz w:val="24"/>
                <w:szCs w:val="24"/>
              </w:rPr>
              <w:t>er</w:t>
            </w:r>
            <w:r w:rsidRPr="00366604">
              <w:rPr>
                <w:rFonts w:ascii="Times New Roman" w:hAnsi="Times New Roman" w:cs="Times New Roman"/>
                <w:sz w:val="24"/>
                <w:szCs w:val="24"/>
              </w:rPr>
              <w:t>: Prof. Dr. Szabolcs Anzelm Szuromi.</w:t>
            </w:r>
          </w:p>
        </w:tc>
        <w:tc>
          <w:tcPr>
            <w:tcW w:w="1511" w:type="dxa"/>
          </w:tcPr>
          <w:p w14:paraId="00C4FBE3" w14:textId="77777777" w:rsidR="002674C4" w:rsidRPr="00366604" w:rsidRDefault="002674C4" w:rsidP="00124620">
            <w:pPr>
              <w:rPr>
                <w:rFonts w:ascii="Times New Roman" w:hAnsi="Times New Roman" w:cs="Times New Roman"/>
                <w:sz w:val="24"/>
                <w:szCs w:val="24"/>
              </w:rPr>
            </w:pPr>
          </w:p>
        </w:tc>
        <w:tc>
          <w:tcPr>
            <w:tcW w:w="1511" w:type="dxa"/>
          </w:tcPr>
          <w:p w14:paraId="1FFFDC74" w14:textId="77777777" w:rsidR="002674C4" w:rsidRPr="00366604" w:rsidRDefault="002674C4" w:rsidP="00124620">
            <w:pPr>
              <w:rPr>
                <w:rFonts w:ascii="Times New Roman" w:hAnsi="Times New Roman" w:cs="Times New Roman"/>
                <w:sz w:val="24"/>
                <w:szCs w:val="24"/>
              </w:rPr>
            </w:pPr>
          </w:p>
        </w:tc>
      </w:tr>
      <w:tr w:rsidR="002674C4" w:rsidRPr="00366604" w14:paraId="0FF8E755" w14:textId="77777777" w:rsidTr="00124620">
        <w:tc>
          <w:tcPr>
            <w:tcW w:w="1510" w:type="dxa"/>
          </w:tcPr>
          <w:p w14:paraId="178DEFE8" w14:textId="77777777" w:rsidR="002674C4" w:rsidRPr="00366604" w:rsidRDefault="002674C4" w:rsidP="00124620">
            <w:pPr>
              <w:rPr>
                <w:rFonts w:ascii="Times New Roman" w:hAnsi="Times New Roman" w:cs="Times New Roman"/>
                <w:sz w:val="24"/>
                <w:szCs w:val="24"/>
              </w:rPr>
            </w:pPr>
          </w:p>
        </w:tc>
        <w:tc>
          <w:tcPr>
            <w:tcW w:w="1510" w:type="dxa"/>
          </w:tcPr>
          <w:p w14:paraId="3B39661B" w14:textId="77777777" w:rsidR="002674C4" w:rsidRPr="00366604" w:rsidRDefault="002674C4" w:rsidP="00124620">
            <w:pPr>
              <w:rPr>
                <w:rFonts w:ascii="Times New Roman" w:hAnsi="Times New Roman" w:cs="Times New Roman"/>
                <w:sz w:val="24"/>
                <w:szCs w:val="24"/>
              </w:rPr>
            </w:pPr>
          </w:p>
        </w:tc>
        <w:tc>
          <w:tcPr>
            <w:tcW w:w="1510" w:type="dxa"/>
          </w:tcPr>
          <w:p w14:paraId="240EF6F2" w14:textId="77777777" w:rsidR="002674C4" w:rsidRPr="00366604" w:rsidRDefault="002674C4" w:rsidP="00124620">
            <w:pPr>
              <w:rPr>
                <w:rFonts w:ascii="Times New Roman" w:hAnsi="Times New Roman" w:cs="Times New Roman"/>
                <w:sz w:val="24"/>
                <w:szCs w:val="24"/>
              </w:rPr>
            </w:pPr>
          </w:p>
        </w:tc>
        <w:tc>
          <w:tcPr>
            <w:tcW w:w="1510" w:type="dxa"/>
          </w:tcPr>
          <w:p w14:paraId="6D247349" w14:textId="77777777" w:rsidR="002674C4" w:rsidRPr="00366604" w:rsidRDefault="002674C4" w:rsidP="00124620">
            <w:pPr>
              <w:rPr>
                <w:rFonts w:ascii="Times New Roman" w:hAnsi="Times New Roman" w:cs="Times New Roman"/>
                <w:sz w:val="24"/>
                <w:szCs w:val="24"/>
              </w:rPr>
            </w:pPr>
          </w:p>
        </w:tc>
        <w:tc>
          <w:tcPr>
            <w:tcW w:w="1511" w:type="dxa"/>
          </w:tcPr>
          <w:p w14:paraId="2A679B67" w14:textId="77777777" w:rsidR="002674C4" w:rsidRPr="00366604" w:rsidRDefault="002674C4" w:rsidP="00124620">
            <w:pPr>
              <w:rPr>
                <w:rFonts w:ascii="Times New Roman" w:hAnsi="Times New Roman" w:cs="Times New Roman"/>
                <w:sz w:val="24"/>
                <w:szCs w:val="24"/>
              </w:rPr>
            </w:pPr>
          </w:p>
        </w:tc>
        <w:tc>
          <w:tcPr>
            <w:tcW w:w="1511" w:type="dxa"/>
          </w:tcPr>
          <w:p w14:paraId="63C176D6" w14:textId="77777777" w:rsidR="002674C4" w:rsidRPr="00366604" w:rsidRDefault="002674C4" w:rsidP="00124620">
            <w:pPr>
              <w:rPr>
                <w:rFonts w:ascii="Times New Roman" w:hAnsi="Times New Roman" w:cs="Times New Roman"/>
                <w:sz w:val="24"/>
                <w:szCs w:val="24"/>
              </w:rPr>
            </w:pPr>
          </w:p>
        </w:tc>
      </w:tr>
      <w:tr w:rsidR="002674C4" w:rsidRPr="00366604" w14:paraId="7E5CE9E2" w14:textId="77777777" w:rsidTr="00124620">
        <w:tc>
          <w:tcPr>
            <w:tcW w:w="1510" w:type="dxa"/>
          </w:tcPr>
          <w:p w14:paraId="5ACF5775" w14:textId="77777777" w:rsidR="002674C4" w:rsidRPr="00366604" w:rsidRDefault="002674C4" w:rsidP="00124620">
            <w:pPr>
              <w:rPr>
                <w:rFonts w:ascii="Times New Roman" w:hAnsi="Times New Roman" w:cs="Times New Roman"/>
                <w:sz w:val="24"/>
                <w:szCs w:val="24"/>
              </w:rPr>
            </w:pPr>
          </w:p>
        </w:tc>
        <w:tc>
          <w:tcPr>
            <w:tcW w:w="1510" w:type="dxa"/>
          </w:tcPr>
          <w:p w14:paraId="5F5B0A74" w14:textId="77777777" w:rsidR="002674C4" w:rsidRPr="00366604" w:rsidRDefault="002674C4" w:rsidP="00124620">
            <w:pPr>
              <w:rPr>
                <w:rFonts w:ascii="Times New Roman" w:hAnsi="Times New Roman" w:cs="Times New Roman"/>
                <w:sz w:val="24"/>
                <w:szCs w:val="24"/>
              </w:rPr>
            </w:pPr>
          </w:p>
        </w:tc>
        <w:tc>
          <w:tcPr>
            <w:tcW w:w="1510" w:type="dxa"/>
          </w:tcPr>
          <w:p w14:paraId="42ACF402" w14:textId="77777777" w:rsidR="002674C4" w:rsidRPr="00366604" w:rsidRDefault="002674C4" w:rsidP="00124620">
            <w:pPr>
              <w:rPr>
                <w:rFonts w:ascii="Times New Roman" w:hAnsi="Times New Roman" w:cs="Times New Roman"/>
                <w:sz w:val="24"/>
                <w:szCs w:val="24"/>
              </w:rPr>
            </w:pPr>
          </w:p>
        </w:tc>
        <w:tc>
          <w:tcPr>
            <w:tcW w:w="1510" w:type="dxa"/>
          </w:tcPr>
          <w:p w14:paraId="0019D1D6" w14:textId="77777777" w:rsidR="002674C4" w:rsidRPr="00366604" w:rsidRDefault="002674C4" w:rsidP="00124620">
            <w:pPr>
              <w:rPr>
                <w:rFonts w:ascii="Times New Roman" w:hAnsi="Times New Roman" w:cs="Times New Roman"/>
                <w:sz w:val="24"/>
                <w:szCs w:val="24"/>
              </w:rPr>
            </w:pPr>
          </w:p>
        </w:tc>
        <w:tc>
          <w:tcPr>
            <w:tcW w:w="1511" w:type="dxa"/>
          </w:tcPr>
          <w:p w14:paraId="7993C1CD" w14:textId="77777777" w:rsidR="002674C4" w:rsidRPr="00366604" w:rsidRDefault="002674C4" w:rsidP="00124620">
            <w:pPr>
              <w:rPr>
                <w:rFonts w:ascii="Times New Roman" w:hAnsi="Times New Roman" w:cs="Times New Roman"/>
                <w:sz w:val="24"/>
                <w:szCs w:val="24"/>
              </w:rPr>
            </w:pPr>
          </w:p>
        </w:tc>
        <w:tc>
          <w:tcPr>
            <w:tcW w:w="1511" w:type="dxa"/>
          </w:tcPr>
          <w:p w14:paraId="347EC51E" w14:textId="77777777" w:rsidR="002674C4" w:rsidRPr="00366604" w:rsidRDefault="002674C4" w:rsidP="00124620">
            <w:pPr>
              <w:rPr>
                <w:rFonts w:ascii="Times New Roman" w:hAnsi="Times New Roman" w:cs="Times New Roman"/>
                <w:sz w:val="24"/>
                <w:szCs w:val="24"/>
              </w:rPr>
            </w:pPr>
          </w:p>
        </w:tc>
      </w:tr>
      <w:tr w:rsidR="002674C4" w:rsidRPr="00366604" w14:paraId="0B9670A7" w14:textId="77777777" w:rsidTr="00124620">
        <w:tc>
          <w:tcPr>
            <w:tcW w:w="1510" w:type="dxa"/>
          </w:tcPr>
          <w:p w14:paraId="4D858913" w14:textId="77777777" w:rsidR="002674C4" w:rsidRPr="00366604" w:rsidRDefault="002674C4" w:rsidP="00124620">
            <w:pPr>
              <w:rPr>
                <w:rFonts w:ascii="Times New Roman" w:hAnsi="Times New Roman" w:cs="Times New Roman"/>
                <w:sz w:val="24"/>
                <w:szCs w:val="24"/>
              </w:rPr>
            </w:pPr>
          </w:p>
        </w:tc>
        <w:tc>
          <w:tcPr>
            <w:tcW w:w="1510" w:type="dxa"/>
          </w:tcPr>
          <w:p w14:paraId="16E86F0D" w14:textId="77777777" w:rsidR="002674C4" w:rsidRPr="00366604" w:rsidRDefault="002674C4" w:rsidP="00124620">
            <w:pPr>
              <w:rPr>
                <w:rFonts w:ascii="Times New Roman" w:hAnsi="Times New Roman" w:cs="Times New Roman"/>
                <w:sz w:val="24"/>
                <w:szCs w:val="24"/>
              </w:rPr>
            </w:pPr>
          </w:p>
        </w:tc>
        <w:tc>
          <w:tcPr>
            <w:tcW w:w="1510" w:type="dxa"/>
          </w:tcPr>
          <w:p w14:paraId="6DF914B2" w14:textId="77777777" w:rsidR="002674C4" w:rsidRPr="00366604" w:rsidRDefault="002674C4" w:rsidP="00124620">
            <w:pPr>
              <w:rPr>
                <w:rFonts w:ascii="Times New Roman" w:hAnsi="Times New Roman" w:cs="Times New Roman"/>
                <w:sz w:val="24"/>
                <w:szCs w:val="24"/>
              </w:rPr>
            </w:pPr>
          </w:p>
        </w:tc>
        <w:tc>
          <w:tcPr>
            <w:tcW w:w="1510" w:type="dxa"/>
          </w:tcPr>
          <w:p w14:paraId="079BDBBE" w14:textId="77777777" w:rsidR="002674C4" w:rsidRPr="00366604" w:rsidRDefault="002674C4" w:rsidP="00124620">
            <w:pPr>
              <w:rPr>
                <w:rFonts w:ascii="Times New Roman" w:hAnsi="Times New Roman" w:cs="Times New Roman"/>
                <w:sz w:val="24"/>
                <w:szCs w:val="24"/>
              </w:rPr>
            </w:pPr>
          </w:p>
        </w:tc>
        <w:tc>
          <w:tcPr>
            <w:tcW w:w="1511" w:type="dxa"/>
          </w:tcPr>
          <w:p w14:paraId="0149AADF" w14:textId="77777777" w:rsidR="002674C4" w:rsidRPr="00366604" w:rsidRDefault="002674C4" w:rsidP="00124620">
            <w:pPr>
              <w:rPr>
                <w:rFonts w:ascii="Times New Roman" w:hAnsi="Times New Roman" w:cs="Times New Roman"/>
                <w:sz w:val="24"/>
                <w:szCs w:val="24"/>
              </w:rPr>
            </w:pPr>
          </w:p>
        </w:tc>
        <w:tc>
          <w:tcPr>
            <w:tcW w:w="1511" w:type="dxa"/>
          </w:tcPr>
          <w:p w14:paraId="022CCBE3" w14:textId="77777777" w:rsidR="002674C4" w:rsidRPr="00366604" w:rsidRDefault="002674C4" w:rsidP="00124620">
            <w:pPr>
              <w:rPr>
                <w:rFonts w:ascii="Times New Roman" w:hAnsi="Times New Roman" w:cs="Times New Roman"/>
                <w:sz w:val="24"/>
                <w:szCs w:val="24"/>
              </w:rPr>
            </w:pPr>
          </w:p>
        </w:tc>
      </w:tr>
      <w:tr w:rsidR="002674C4" w:rsidRPr="00366604" w14:paraId="5D288345" w14:textId="77777777" w:rsidTr="00124620">
        <w:tc>
          <w:tcPr>
            <w:tcW w:w="1510" w:type="dxa"/>
          </w:tcPr>
          <w:p w14:paraId="256C6396" w14:textId="77777777" w:rsidR="002674C4" w:rsidRPr="00366604" w:rsidRDefault="002674C4" w:rsidP="00124620">
            <w:pPr>
              <w:rPr>
                <w:rFonts w:ascii="Times New Roman" w:hAnsi="Times New Roman" w:cs="Times New Roman"/>
                <w:sz w:val="24"/>
                <w:szCs w:val="24"/>
              </w:rPr>
            </w:pPr>
          </w:p>
        </w:tc>
        <w:tc>
          <w:tcPr>
            <w:tcW w:w="1510" w:type="dxa"/>
          </w:tcPr>
          <w:p w14:paraId="4A35436F" w14:textId="77777777" w:rsidR="002674C4" w:rsidRPr="00366604" w:rsidRDefault="002674C4" w:rsidP="00124620">
            <w:pPr>
              <w:rPr>
                <w:rFonts w:ascii="Times New Roman" w:hAnsi="Times New Roman" w:cs="Times New Roman"/>
                <w:sz w:val="24"/>
                <w:szCs w:val="24"/>
              </w:rPr>
            </w:pPr>
          </w:p>
        </w:tc>
        <w:tc>
          <w:tcPr>
            <w:tcW w:w="1510" w:type="dxa"/>
          </w:tcPr>
          <w:p w14:paraId="7868E72A" w14:textId="77777777" w:rsidR="002674C4" w:rsidRPr="00366604" w:rsidRDefault="002674C4" w:rsidP="00124620">
            <w:pPr>
              <w:rPr>
                <w:rFonts w:ascii="Times New Roman" w:hAnsi="Times New Roman" w:cs="Times New Roman"/>
                <w:sz w:val="24"/>
                <w:szCs w:val="24"/>
              </w:rPr>
            </w:pPr>
          </w:p>
        </w:tc>
        <w:tc>
          <w:tcPr>
            <w:tcW w:w="1510" w:type="dxa"/>
          </w:tcPr>
          <w:p w14:paraId="6B794166" w14:textId="77777777" w:rsidR="002674C4" w:rsidRPr="00366604" w:rsidRDefault="002674C4" w:rsidP="00124620">
            <w:pPr>
              <w:rPr>
                <w:rFonts w:ascii="Times New Roman" w:hAnsi="Times New Roman" w:cs="Times New Roman"/>
                <w:sz w:val="24"/>
                <w:szCs w:val="24"/>
              </w:rPr>
            </w:pPr>
          </w:p>
        </w:tc>
        <w:tc>
          <w:tcPr>
            <w:tcW w:w="1511" w:type="dxa"/>
          </w:tcPr>
          <w:p w14:paraId="25CECBBC" w14:textId="77777777" w:rsidR="002674C4" w:rsidRPr="00366604" w:rsidRDefault="002674C4" w:rsidP="00124620">
            <w:pPr>
              <w:rPr>
                <w:rFonts w:ascii="Times New Roman" w:hAnsi="Times New Roman" w:cs="Times New Roman"/>
                <w:sz w:val="24"/>
                <w:szCs w:val="24"/>
              </w:rPr>
            </w:pPr>
          </w:p>
        </w:tc>
        <w:tc>
          <w:tcPr>
            <w:tcW w:w="1511" w:type="dxa"/>
          </w:tcPr>
          <w:p w14:paraId="096AB182" w14:textId="77777777" w:rsidR="002674C4" w:rsidRPr="00366604" w:rsidRDefault="002674C4" w:rsidP="00124620">
            <w:pPr>
              <w:rPr>
                <w:rFonts w:ascii="Times New Roman" w:hAnsi="Times New Roman" w:cs="Times New Roman"/>
                <w:sz w:val="24"/>
                <w:szCs w:val="24"/>
              </w:rPr>
            </w:pPr>
          </w:p>
        </w:tc>
      </w:tr>
    </w:tbl>
    <w:p w14:paraId="077E9C43" w14:textId="2A90AA83" w:rsidR="008F4E2B" w:rsidRPr="00366604" w:rsidRDefault="008F4E2B" w:rsidP="00830129">
      <w:pPr>
        <w:jc w:val="both"/>
        <w:rPr>
          <w:rFonts w:ascii="Times New Roman" w:hAnsi="Times New Roman" w:cs="Times New Roman"/>
          <w:sz w:val="24"/>
          <w:szCs w:val="24"/>
        </w:rPr>
      </w:pPr>
    </w:p>
    <w:sectPr w:rsidR="008F4E2B" w:rsidRPr="00366604" w:rsidSect="00237C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94"/>
    <w:rsid w:val="000041DB"/>
    <w:rsid w:val="0002055A"/>
    <w:rsid w:val="000369DF"/>
    <w:rsid w:val="00043113"/>
    <w:rsid w:val="0007450D"/>
    <w:rsid w:val="000A06F4"/>
    <w:rsid w:val="000B2124"/>
    <w:rsid w:val="000B2CAB"/>
    <w:rsid w:val="000C4C6D"/>
    <w:rsid w:val="000E63AC"/>
    <w:rsid w:val="000F3198"/>
    <w:rsid w:val="001058CA"/>
    <w:rsid w:val="00124620"/>
    <w:rsid w:val="00134821"/>
    <w:rsid w:val="00136E81"/>
    <w:rsid w:val="00154B05"/>
    <w:rsid w:val="00165555"/>
    <w:rsid w:val="00170AFD"/>
    <w:rsid w:val="00173374"/>
    <w:rsid w:val="001764A9"/>
    <w:rsid w:val="001807A5"/>
    <w:rsid w:val="00184103"/>
    <w:rsid w:val="001C5796"/>
    <w:rsid w:val="001C5A56"/>
    <w:rsid w:val="001D55CB"/>
    <w:rsid w:val="001E1991"/>
    <w:rsid w:val="001E29F7"/>
    <w:rsid w:val="002154F2"/>
    <w:rsid w:val="00222AA1"/>
    <w:rsid w:val="00230E29"/>
    <w:rsid w:val="00233F23"/>
    <w:rsid w:val="0023453B"/>
    <w:rsid w:val="00236FA7"/>
    <w:rsid w:val="00237CD1"/>
    <w:rsid w:val="00243D5B"/>
    <w:rsid w:val="002674C4"/>
    <w:rsid w:val="0027158B"/>
    <w:rsid w:val="00280E5A"/>
    <w:rsid w:val="0029009A"/>
    <w:rsid w:val="00293C1F"/>
    <w:rsid w:val="00294627"/>
    <w:rsid w:val="002A197A"/>
    <w:rsid w:val="002B0F29"/>
    <w:rsid w:val="002D1270"/>
    <w:rsid w:val="002E2558"/>
    <w:rsid w:val="00302094"/>
    <w:rsid w:val="00302FD4"/>
    <w:rsid w:val="00311B62"/>
    <w:rsid w:val="00317199"/>
    <w:rsid w:val="003312F8"/>
    <w:rsid w:val="00331704"/>
    <w:rsid w:val="00345480"/>
    <w:rsid w:val="00350706"/>
    <w:rsid w:val="00366604"/>
    <w:rsid w:val="00374BBB"/>
    <w:rsid w:val="003921BE"/>
    <w:rsid w:val="00393DDF"/>
    <w:rsid w:val="00396575"/>
    <w:rsid w:val="003C37D0"/>
    <w:rsid w:val="003D29D6"/>
    <w:rsid w:val="003E505F"/>
    <w:rsid w:val="00405E59"/>
    <w:rsid w:val="004247DB"/>
    <w:rsid w:val="00427CEF"/>
    <w:rsid w:val="004610CE"/>
    <w:rsid w:val="00471AA2"/>
    <w:rsid w:val="004839E0"/>
    <w:rsid w:val="004C180D"/>
    <w:rsid w:val="004C7700"/>
    <w:rsid w:val="004E3F45"/>
    <w:rsid w:val="00500B4E"/>
    <w:rsid w:val="00503B68"/>
    <w:rsid w:val="00520183"/>
    <w:rsid w:val="00521B30"/>
    <w:rsid w:val="005270E6"/>
    <w:rsid w:val="00567381"/>
    <w:rsid w:val="00573401"/>
    <w:rsid w:val="005756F2"/>
    <w:rsid w:val="0058364D"/>
    <w:rsid w:val="00597879"/>
    <w:rsid w:val="005A011B"/>
    <w:rsid w:val="005B70E7"/>
    <w:rsid w:val="005C2CB8"/>
    <w:rsid w:val="005C7E1C"/>
    <w:rsid w:val="005D79BE"/>
    <w:rsid w:val="005F300F"/>
    <w:rsid w:val="005F3595"/>
    <w:rsid w:val="005F4C4E"/>
    <w:rsid w:val="005F53A6"/>
    <w:rsid w:val="006021B1"/>
    <w:rsid w:val="0062430A"/>
    <w:rsid w:val="00642D43"/>
    <w:rsid w:val="00647A34"/>
    <w:rsid w:val="00661330"/>
    <w:rsid w:val="00680B72"/>
    <w:rsid w:val="00684085"/>
    <w:rsid w:val="0069578A"/>
    <w:rsid w:val="006B00DC"/>
    <w:rsid w:val="006C4C59"/>
    <w:rsid w:val="006E1A33"/>
    <w:rsid w:val="006E284E"/>
    <w:rsid w:val="0070226C"/>
    <w:rsid w:val="0071690B"/>
    <w:rsid w:val="00733BC4"/>
    <w:rsid w:val="007415F1"/>
    <w:rsid w:val="00741DE9"/>
    <w:rsid w:val="00753C82"/>
    <w:rsid w:val="00761C9D"/>
    <w:rsid w:val="0077262A"/>
    <w:rsid w:val="0078448E"/>
    <w:rsid w:val="007847BE"/>
    <w:rsid w:val="007916AC"/>
    <w:rsid w:val="007A0E19"/>
    <w:rsid w:val="007A1E8D"/>
    <w:rsid w:val="007A3A94"/>
    <w:rsid w:val="007C7A8C"/>
    <w:rsid w:val="007D7B1E"/>
    <w:rsid w:val="007E4D85"/>
    <w:rsid w:val="008132F1"/>
    <w:rsid w:val="00814A04"/>
    <w:rsid w:val="008268DB"/>
    <w:rsid w:val="00830129"/>
    <w:rsid w:val="00866C88"/>
    <w:rsid w:val="00876E02"/>
    <w:rsid w:val="0089684B"/>
    <w:rsid w:val="008B0608"/>
    <w:rsid w:val="008C560B"/>
    <w:rsid w:val="008C6C84"/>
    <w:rsid w:val="008C78EF"/>
    <w:rsid w:val="008D5A9C"/>
    <w:rsid w:val="008D6EF1"/>
    <w:rsid w:val="008E2668"/>
    <w:rsid w:val="008E7BE4"/>
    <w:rsid w:val="008F4E2B"/>
    <w:rsid w:val="008F5155"/>
    <w:rsid w:val="008F77D0"/>
    <w:rsid w:val="0090044D"/>
    <w:rsid w:val="00937558"/>
    <w:rsid w:val="00945C7B"/>
    <w:rsid w:val="009A375C"/>
    <w:rsid w:val="009D4090"/>
    <w:rsid w:val="009E35E3"/>
    <w:rsid w:val="009E5231"/>
    <w:rsid w:val="00A01A1E"/>
    <w:rsid w:val="00A46EEE"/>
    <w:rsid w:val="00A47581"/>
    <w:rsid w:val="00A62B66"/>
    <w:rsid w:val="00A74BE8"/>
    <w:rsid w:val="00A81697"/>
    <w:rsid w:val="00A952EB"/>
    <w:rsid w:val="00A964FC"/>
    <w:rsid w:val="00AB327A"/>
    <w:rsid w:val="00AC2296"/>
    <w:rsid w:val="00AC3F02"/>
    <w:rsid w:val="00AD260F"/>
    <w:rsid w:val="00AD7D5B"/>
    <w:rsid w:val="00AE1724"/>
    <w:rsid w:val="00AF1074"/>
    <w:rsid w:val="00AF56CE"/>
    <w:rsid w:val="00AF5D4F"/>
    <w:rsid w:val="00B05708"/>
    <w:rsid w:val="00B374D8"/>
    <w:rsid w:val="00B45B90"/>
    <w:rsid w:val="00B85E2E"/>
    <w:rsid w:val="00B97BB0"/>
    <w:rsid w:val="00BB2690"/>
    <w:rsid w:val="00BB2ABF"/>
    <w:rsid w:val="00BD346D"/>
    <w:rsid w:val="00BD7C81"/>
    <w:rsid w:val="00BE4D85"/>
    <w:rsid w:val="00BF2EA5"/>
    <w:rsid w:val="00C0069F"/>
    <w:rsid w:val="00C07C33"/>
    <w:rsid w:val="00C27F56"/>
    <w:rsid w:val="00C36DCC"/>
    <w:rsid w:val="00C44F0F"/>
    <w:rsid w:val="00C54F59"/>
    <w:rsid w:val="00C5675C"/>
    <w:rsid w:val="00C605AC"/>
    <w:rsid w:val="00C61A29"/>
    <w:rsid w:val="00C6467A"/>
    <w:rsid w:val="00C823A7"/>
    <w:rsid w:val="00C94A58"/>
    <w:rsid w:val="00CA140C"/>
    <w:rsid w:val="00CA35F7"/>
    <w:rsid w:val="00CA4983"/>
    <w:rsid w:val="00CA6C55"/>
    <w:rsid w:val="00CC1027"/>
    <w:rsid w:val="00CE6847"/>
    <w:rsid w:val="00D0058B"/>
    <w:rsid w:val="00D02193"/>
    <w:rsid w:val="00D02BA2"/>
    <w:rsid w:val="00D11DB8"/>
    <w:rsid w:val="00D30D04"/>
    <w:rsid w:val="00D62E30"/>
    <w:rsid w:val="00D70A51"/>
    <w:rsid w:val="00D777EE"/>
    <w:rsid w:val="00D86427"/>
    <w:rsid w:val="00DA4B6E"/>
    <w:rsid w:val="00DD44C8"/>
    <w:rsid w:val="00DE4B67"/>
    <w:rsid w:val="00DF3DB8"/>
    <w:rsid w:val="00DF4AA8"/>
    <w:rsid w:val="00E00B38"/>
    <w:rsid w:val="00E256FD"/>
    <w:rsid w:val="00E506DD"/>
    <w:rsid w:val="00E61C07"/>
    <w:rsid w:val="00E67261"/>
    <w:rsid w:val="00E73039"/>
    <w:rsid w:val="00E73C9B"/>
    <w:rsid w:val="00E73D52"/>
    <w:rsid w:val="00EC4AA7"/>
    <w:rsid w:val="00ED2ABC"/>
    <w:rsid w:val="00ED6BEB"/>
    <w:rsid w:val="00EE5B55"/>
    <w:rsid w:val="00EE753C"/>
    <w:rsid w:val="00EF17FC"/>
    <w:rsid w:val="00EF22E0"/>
    <w:rsid w:val="00F03427"/>
    <w:rsid w:val="00F0668B"/>
    <w:rsid w:val="00F13155"/>
    <w:rsid w:val="00F147F7"/>
    <w:rsid w:val="00F33190"/>
    <w:rsid w:val="00F55055"/>
    <w:rsid w:val="00F62416"/>
    <w:rsid w:val="00F67436"/>
    <w:rsid w:val="00F77A5D"/>
    <w:rsid w:val="00F81467"/>
    <w:rsid w:val="00F867E7"/>
    <w:rsid w:val="00FA721F"/>
    <w:rsid w:val="00FB778A"/>
    <w:rsid w:val="00FC0824"/>
    <w:rsid w:val="00FD1F7A"/>
    <w:rsid w:val="00FD5105"/>
    <w:rsid w:val="00FD75FC"/>
    <w:rsid w:val="00FF07D8"/>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83E9"/>
  <w15:chartTrackingRefBased/>
  <w15:docId w15:val="{DA123607-4BF7-46C6-9602-4A405B3D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964FC"/>
    <w:rPr>
      <w:color w:val="0000FF"/>
      <w:u w:val="single"/>
    </w:rPr>
  </w:style>
  <w:style w:type="table" w:styleId="Rcsostblzat">
    <w:name w:val="Table Grid"/>
    <w:basedOn w:val="Normltblzat"/>
    <w:uiPriority w:val="39"/>
    <w:rsid w:val="00DF3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kntformzott">
    <w:name w:val="HTML Preformatted"/>
    <w:basedOn w:val="Norml"/>
    <w:link w:val="HTML-kntformzottChar"/>
    <w:uiPriority w:val="99"/>
    <w:semiHidden/>
    <w:unhideWhenUsed/>
    <w:rsid w:val="004C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kntformzottChar">
    <w:name w:val="HTML-ként formázott Char"/>
    <w:basedOn w:val="Bekezdsalapbettpusa"/>
    <w:link w:val="HTML-kntformzott"/>
    <w:uiPriority w:val="99"/>
    <w:semiHidden/>
    <w:rsid w:val="004C7700"/>
    <w:rPr>
      <w:rFonts w:ascii="Courier New" w:eastAsia="Times New Roman" w:hAnsi="Courier New" w:cs="Courier New"/>
      <w:sz w:val="20"/>
      <w:szCs w:val="20"/>
      <w:lang w:eastAsia="de-DE"/>
    </w:rPr>
  </w:style>
  <w:style w:type="character" w:customStyle="1" w:styleId="y2iqfc">
    <w:name w:val="y2iqfc"/>
    <w:basedOn w:val="Bekezdsalapbettpusa"/>
    <w:rsid w:val="004C7700"/>
  </w:style>
  <w:style w:type="character" w:customStyle="1" w:styleId="Feloldatlanmegemlts1">
    <w:name w:val="Feloldatlan megemlítés1"/>
    <w:basedOn w:val="Bekezdsalapbettpusa"/>
    <w:uiPriority w:val="99"/>
    <w:semiHidden/>
    <w:unhideWhenUsed/>
    <w:rsid w:val="00B05708"/>
    <w:rPr>
      <w:color w:val="605E5C"/>
      <w:shd w:val="clear" w:color="auto" w:fill="E1DFDD"/>
    </w:rPr>
  </w:style>
  <w:style w:type="character" w:customStyle="1" w:styleId="NichtaufgelsteErwhnung1">
    <w:name w:val="Nicht aufgelöste Erwähnung1"/>
    <w:basedOn w:val="Bekezdsalapbettpusa"/>
    <w:uiPriority w:val="99"/>
    <w:semiHidden/>
    <w:unhideWhenUsed/>
    <w:rsid w:val="00F77A5D"/>
    <w:rPr>
      <w:color w:val="605E5C"/>
      <w:shd w:val="clear" w:color="auto" w:fill="E1DFDD"/>
    </w:rPr>
  </w:style>
  <w:style w:type="character" w:styleId="Feloldatlanmegemlts">
    <w:name w:val="Unresolved Mention"/>
    <w:basedOn w:val="Bekezdsalapbettpusa"/>
    <w:uiPriority w:val="99"/>
    <w:semiHidden/>
    <w:unhideWhenUsed/>
    <w:rsid w:val="0039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501">
      <w:bodyDiv w:val="1"/>
      <w:marLeft w:val="0"/>
      <w:marRight w:val="0"/>
      <w:marTop w:val="0"/>
      <w:marBottom w:val="0"/>
      <w:divBdr>
        <w:top w:val="none" w:sz="0" w:space="0" w:color="auto"/>
        <w:left w:val="none" w:sz="0" w:space="0" w:color="auto"/>
        <w:bottom w:val="none" w:sz="0" w:space="0" w:color="auto"/>
        <w:right w:val="none" w:sz="0" w:space="0" w:color="auto"/>
      </w:divBdr>
    </w:div>
    <w:div w:id="135148161">
      <w:bodyDiv w:val="1"/>
      <w:marLeft w:val="0"/>
      <w:marRight w:val="0"/>
      <w:marTop w:val="0"/>
      <w:marBottom w:val="0"/>
      <w:divBdr>
        <w:top w:val="none" w:sz="0" w:space="0" w:color="auto"/>
        <w:left w:val="none" w:sz="0" w:space="0" w:color="auto"/>
        <w:bottom w:val="none" w:sz="0" w:space="0" w:color="auto"/>
        <w:right w:val="none" w:sz="0" w:space="0" w:color="auto"/>
      </w:divBdr>
    </w:div>
    <w:div w:id="178664687">
      <w:bodyDiv w:val="1"/>
      <w:marLeft w:val="0"/>
      <w:marRight w:val="0"/>
      <w:marTop w:val="0"/>
      <w:marBottom w:val="0"/>
      <w:divBdr>
        <w:top w:val="none" w:sz="0" w:space="0" w:color="auto"/>
        <w:left w:val="none" w:sz="0" w:space="0" w:color="auto"/>
        <w:bottom w:val="none" w:sz="0" w:space="0" w:color="auto"/>
        <w:right w:val="none" w:sz="0" w:space="0" w:color="auto"/>
      </w:divBdr>
    </w:div>
    <w:div w:id="179589076">
      <w:bodyDiv w:val="1"/>
      <w:marLeft w:val="0"/>
      <w:marRight w:val="0"/>
      <w:marTop w:val="0"/>
      <w:marBottom w:val="0"/>
      <w:divBdr>
        <w:top w:val="none" w:sz="0" w:space="0" w:color="auto"/>
        <w:left w:val="none" w:sz="0" w:space="0" w:color="auto"/>
        <w:bottom w:val="none" w:sz="0" w:space="0" w:color="auto"/>
        <w:right w:val="none" w:sz="0" w:space="0" w:color="auto"/>
      </w:divBdr>
      <w:divsChild>
        <w:div w:id="1471089972">
          <w:marLeft w:val="0"/>
          <w:marRight w:val="0"/>
          <w:marTop w:val="0"/>
          <w:marBottom w:val="0"/>
          <w:divBdr>
            <w:top w:val="none" w:sz="0" w:space="0" w:color="auto"/>
            <w:left w:val="none" w:sz="0" w:space="0" w:color="auto"/>
            <w:bottom w:val="none" w:sz="0" w:space="0" w:color="auto"/>
            <w:right w:val="none" w:sz="0" w:space="0" w:color="auto"/>
          </w:divBdr>
          <w:divsChild>
            <w:div w:id="9756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9440">
      <w:bodyDiv w:val="1"/>
      <w:marLeft w:val="0"/>
      <w:marRight w:val="0"/>
      <w:marTop w:val="0"/>
      <w:marBottom w:val="0"/>
      <w:divBdr>
        <w:top w:val="none" w:sz="0" w:space="0" w:color="auto"/>
        <w:left w:val="none" w:sz="0" w:space="0" w:color="auto"/>
        <w:bottom w:val="none" w:sz="0" w:space="0" w:color="auto"/>
        <w:right w:val="none" w:sz="0" w:space="0" w:color="auto"/>
      </w:divBdr>
    </w:div>
    <w:div w:id="285816754">
      <w:bodyDiv w:val="1"/>
      <w:marLeft w:val="0"/>
      <w:marRight w:val="0"/>
      <w:marTop w:val="0"/>
      <w:marBottom w:val="0"/>
      <w:divBdr>
        <w:top w:val="none" w:sz="0" w:space="0" w:color="auto"/>
        <w:left w:val="none" w:sz="0" w:space="0" w:color="auto"/>
        <w:bottom w:val="none" w:sz="0" w:space="0" w:color="auto"/>
        <w:right w:val="none" w:sz="0" w:space="0" w:color="auto"/>
      </w:divBdr>
    </w:div>
    <w:div w:id="287782490">
      <w:bodyDiv w:val="1"/>
      <w:marLeft w:val="0"/>
      <w:marRight w:val="0"/>
      <w:marTop w:val="0"/>
      <w:marBottom w:val="0"/>
      <w:divBdr>
        <w:top w:val="none" w:sz="0" w:space="0" w:color="auto"/>
        <w:left w:val="none" w:sz="0" w:space="0" w:color="auto"/>
        <w:bottom w:val="none" w:sz="0" w:space="0" w:color="auto"/>
        <w:right w:val="none" w:sz="0" w:space="0" w:color="auto"/>
      </w:divBdr>
    </w:div>
    <w:div w:id="305819493">
      <w:bodyDiv w:val="1"/>
      <w:marLeft w:val="0"/>
      <w:marRight w:val="0"/>
      <w:marTop w:val="0"/>
      <w:marBottom w:val="0"/>
      <w:divBdr>
        <w:top w:val="none" w:sz="0" w:space="0" w:color="auto"/>
        <w:left w:val="none" w:sz="0" w:space="0" w:color="auto"/>
        <w:bottom w:val="none" w:sz="0" w:space="0" w:color="auto"/>
        <w:right w:val="none" w:sz="0" w:space="0" w:color="auto"/>
      </w:divBdr>
    </w:div>
    <w:div w:id="313485511">
      <w:bodyDiv w:val="1"/>
      <w:marLeft w:val="0"/>
      <w:marRight w:val="0"/>
      <w:marTop w:val="0"/>
      <w:marBottom w:val="0"/>
      <w:divBdr>
        <w:top w:val="none" w:sz="0" w:space="0" w:color="auto"/>
        <w:left w:val="none" w:sz="0" w:space="0" w:color="auto"/>
        <w:bottom w:val="none" w:sz="0" w:space="0" w:color="auto"/>
        <w:right w:val="none" w:sz="0" w:space="0" w:color="auto"/>
      </w:divBdr>
    </w:div>
    <w:div w:id="357388177">
      <w:bodyDiv w:val="1"/>
      <w:marLeft w:val="0"/>
      <w:marRight w:val="0"/>
      <w:marTop w:val="0"/>
      <w:marBottom w:val="0"/>
      <w:divBdr>
        <w:top w:val="none" w:sz="0" w:space="0" w:color="auto"/>
        <w:left w:val="none" w:sz="0" w:space="0" w:color="auto"/>
        <w:bottom w:val="none" w:sz="0" w:space="0" w:color="auto"/>
        <w:right w:val="none" w:sz="0" w:space="0" w:color="auto"/>
      </w:divBdr>
    </w:div>
    <w:div w:id="387073508">
      <w:bodyDiv w:val="1"/>
      <w:marLeft w:val="0"/>
      <w:marRight w:val="0"/>
      <w:marTop w:val="0"/>
      <w:marBottom w:val="0"/>
      <w:divBdr>
        <w:top w:val="none" w:sz="0" w:space="0" w:color="auto"/>
        <w:left w:val="none" w:sz="0" w:space="0" w:color="auto"/>
        <w:bottom w:val="none" w:sz="0" w:space="0" w:color="auto"/>
        <w:right w:val="none" w:sz="0" w:space="0" w:color="auto"/>
      </w:divBdr>
    </w:div>
    <w:div w:id="423653289">
      <w:bodyDiv w:val="1"/>
      <w:marLeft w:val="0"/>
      <w:marRight w:val="0"/>
      <w:marTop w:val="0"/>
      <w:marBottom w:val="0"/>
      <w:divBdr>
        <w:top w:val="none" w:sz="0" w:space="0" w:color="auto"/>
        <w:left w:val="none" w:sz="0" w:space="0" w:color="auto"/>
        <w:bottom w:val="none" w:sz="0" w:space="0" w:color="auto"/>
        <w:right w:val="none" w:sz="0" w:space="0" w:color="auto"/>
      </w:divBdr>
    </w:div>
    <w:div w:id="444153798">
      <w:bodyDiv w:val="1"/>
      <w:marLeft w:val="0"/>
      <w:marRight w:val="0"/>
      <w:marTop w:val="0"/>
      <w:marBottom w:val="0"/>
      <w:divBdr>
        <w:top w:val="none" w:sz="0" w:space="0" w:color="auto"/>
        <w:left w:val="none" w:sz="0" w:space="0" w:color="auto"/>
        <w:bottom w:val="none" w:sz="0" w:space="0" w:color="auto"/>
        <w:right w:val="none" w:sz="0" w:space="0" w:color="auto"/>
      </w:divBdr>
    </w:div>
    <w:div w:id="448595786">
      <w:bodyDiv w:val="1"/>
      <w:marLeft w:val="0"/>
      <w:marRight w:val="0"/>
      <w:marTop w:val="0"/>
      <w:marBottom w:val="0"/>
      <w:divBdr>
        <w:top w:val="none" w:sz="0" w:space="0" w:color="auto"/>
        <w:left w:val="none" w:sz="0" w:space="0" w:color="auto"/>
        <w:bottom w:val="none" w:sz="0" w:space="0" w:color="auto"/>
        <w:right w:val="none" w:sz="0" w:space="0" w:color="auto"/>
      </w:divBdr>
      <w:divsChild>
        <w:div w:id="1740008374">
          <w:marLeft w:val="0"/>
          <w:marRight w:val="0"/>
          <w:marTop w:val="0"/>
          <w:marBottom w:val="0"/>
          <w:divBdr>
            <w:top w:val="none" w:sz="0" w:space="0" w:color="auto"/>
            <w:left w:val="none" w:sz="0" w:space="0" w:color="auto"/>
            <w:bottom w:val="none" w:sz="0" w:space="0" w:color="auto"/>
            <w:right w:val="none" w:sz="0" w:space="0" w:color="auto"/>
          </w:divBdr>
          <w:divsChild>
            <w:div w:id="1147353972">
              <w:marLeft w:val="0"/>
              <w:marRight w:val="0"/>
              <w:marTop w:val="0"/>
              <w:marBottom w:val="240"/>
              <w:divBdr>
                <w:top w:val="none" w:sz="0" w:space="0" w:color="auto"/>
                <w:left w:val="none" w:sz="0" w:space="0" w:color="auto"/>
                <w:bottom w:val="none" w:sz="0" w:space="0" w:color="auto"/>
                <w:right w:val="none" w:sz="0" w:space="0" w:color="auto"/>
              </w:divBdr>
              <w:divsChild>
                <w:div w:id="238832243">
                  <w:marLeft w:val="0"/>
                  <w:marRight w:val="0"/>
                  <w:marTop w:val="0"/>
                  <w:marBottom w:val="0"/>
                  <w:divBdr>
                    <w:top w:val="none" w:sz="0" w:space="0" w:color="auto"/>
                    <w:left w:val="none" w:sz="0" w:space="0" w:color="auto"/>
                    <w:bottom w:val="none" w:sz="0" w:space="0" w:color="auto"/>
                    <w:right w:val="none" w:sz="0" w:space="0" w:color="auto"/>
                  </w:divBdr>
                  <w:divsChild>
                    <w:div w:id="6886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662918">
          <w:marLeft w:val="0"/>
          <w:marRight w:val="0"/>
          <w:marTop w:val="0"/>
          <w:marBottom w:val="0"/>
          <w:divBdr>
            <w:top w:val="none" w:sz="0" w:space="0" w:color="auto"/>
            <w:left w:val="none" w:sz="0" w:space="0" w:color="auto"/>
            <w:bottom w:val="none" w:sz="0" w:space="0" w:color="auto"/>
            <w:right w:val="none" w:sz="0" w:space="0" w:color="auto"/>
          </w:divBdr>
          <w:divsChild>
            <w:div w:id="1308583956">
              <w:marLeft w:val="0"/>
              <w:marRight w:val="0"/>
              <w:marTop w:val="0"/>
              <w:marBottom w:val="240"/>
              <w:divBdr>
                <w:top w:val="none" w:sz="0" w:space="0" w:color="auto"/>
                <w:left w:val="none" w:sz="0" w:space="0" w:color="auto"/>
                <w:bottom w:val="none" w:sz="0" w:space="0" w:color="auto"/>
                <w:right w:val="none" w:sz="0" w:space="0" w:color="auto"/>
              </w:divBdr>
              <w:divsChild>
                <w:div w:id="1198929295">
                  <w:marLeft w:val="0"/>
                  <w:marRight w:val="0"/>
                  <w:marTop w:val="0"/>
                  <w:marBottom w:val="0"/>
                  <w:divBdr>
                    <w:top w:val="none" w:sz="0" w:space="0" w:color="auto"/>
                    <w:left w:val="none" w:sz="0" w:space="0" w:color="auto"/>
                    <w:bottom w:val="none" w:sz="0" w:space="0" w:color="auto"/>
                    <w:right w:val="none" w:sz="0" w:space="0" w:color="auto"/>
                  </w:divBdr>
                  <w:divsChild>
                    <w:div w:id="921766834">
                      <w:marLeft w:val="0"/>
                      <w:marRight w:val="0"/>
                      <w:marTop w:val="0"/>
                      <w:marBottom w:val="0"/>
                      <w:divBdr>
                        <w:top w:val="none" w:sz="0" w:space="0" w:color="auto"/>
                        <w:left w:val="none" w:sz="0" w:space="0" w:color="auto"/>
                        <w:bottom w:val="none" w:sz="0" w:space="0" w:color="auto"/>
                        <w:right w:val="none" w:sz="0" w:space="0" w:color="auto"/>
                      </w:divBdr>
                      <w:divsChild>
                        <w:div w:id="965161925">
                          <w:marLeft w:val="0"/>
                          <w:marRight w:val="0"/>
                          <w:marTop w:val="0"/>
                          <w:marBottom w:val="0"/>
                          <w:divBdr>
                            <w:top w:val="none" w:sz="0" w:space="0" w:color="auto"/>
                            <w:left w:val="none" w:sz="0" w:space="0" w:color="auto"/>
                            <w:bottom w:val="none" w:sz="0" w:space="0" w:color="auto"/>
                            <w:right w:val="none" w:sz="0" w:space="0" w:color="auto"/>
                          </w:divBdr>
                          <w:divsChild>
                            <w:div w:id="11797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716192">
      <w:bodyDiv w:val="1"/>
      <w:marLeft w:val="0"/>
      <w:marRight w:val="0"/>
      <w:marTop w:val="0"/>
      <w:marBottom w:val="0"/>
      <w:divBdr>
        <w:top w:val="none" w:sz="0" w:space="0" w:color="auto"/>
        <w:left w:val="none" w:sz="0" w:space="0" w:color="auto"/>
        <w:bottom w:val="none" w:sz="0" w:space="0" w:color="auto"/>
        <w:right w:val="none" w:sz="0" w:space="0" w:color="auto"/>
      </w:divBdr>
    </w:div>
    <w:div w:id="506790114">
      <w:bodyDiv w:val="1"/>
      <w:marLeft w:val="0"/>
      <w:marRight w:val="0"/>
      <w:marTop w:val="0"/>
      <w:marBottom w:val="0"/>
      <w:divBdr>
        <w:top w:val="none" w:sz="0" w:space="0" w:color="auto"/>
        <w:left w:val="none" w:sz="0" w:space="0" w:color="auto"/>
        <w:bottom w:val="none" w:sz="0" w:space="0" w:color="auto"/>
        <w:right w:val="none" w:sz="0" w:space="0" w:color="auto"/>
      </w:divBdr>
    </w:div>
    <w:div w:id="520096363">
      <w:bodyDiv w:val="1"/>
      <w:marLeft w:val="0"/>
      <w:marRight w:val="0"/>
      <w:marTop w:val="0"/>
      <w:marBottom w:val="0"/>
      <w:divBdr>
        <w:top w:val="none" w:sz="0" w:space="0" w:color="auto"/>
        <w:left w:val="none" w:sz="0" w:space="0" w:color="auto"/>
        <w:bottom w:val="none" w:sz="0" w:space="0" w:color="auto"/>
        <w:right w:val="none" w:sz="0" w:space="0" w:color="auto"/>
      </w:divBdr>
    </w:div>
    <w:div w:id="537475255">
      <w:bodyDiv w:val="1"/>
      <w:marLeft w:val="0"/>
      <w:marRight w:val="0"/>
      <w:marTop w:val="0"/>
      <w:marBottom w:val="0"/>
      <w:divBdr>
        <w:top w:val="none" w:sz="0" w:space="0" w:color="auto"/>
        <w:left w:val="none" w:sz="0" w:space="0" w:color="auto"/>
        <w:bottom w:val="none" w:sz="0" w:space="0" w:color="auto"/>
        <w:right w:val="none" w:sz="0" w:space="0" w:color="auto"/>
      </w:divBdr>
    </w:div>
    <w:div w:id="638615300">
      <w:bodyDiv w:val="1"/>
      <w:marLeft w:val="0"/>
      <w:marRight w:val="0"/>
      <w:marTop w:val="0"/>
      <w:marBottom w:val="0"/>
      <w:divBdr>
        <w:top w:val="none" w:sz="0" w:space="0" w:color="auto"/>
        <w:left w:val="none" w:sz="0" w:space="0" w:color="auto"/>
        <w:bottom w:val="none" w:sz="0" w:space="0" w:color="auto"/>
        <w:right w:val="none" w:sz="0" w:space="0" w:color="auto"/>
      </w:divBdr>
    </w:div>
    <w:div w:id="666133904">
      <w:bodyDiv w:val="1"/>
      <w:marLeft w:val="0"/>
      <w:marRight w:val="0"/>
      <w:marTop w:val="0"/>
      <w:marBottom w:val="0"/>
      <w:divBdr>
        <w:top w:val="none" w:sz="0" w:space="0" w:color="auto"/>
        <w:left w:val="none" w:sz="0" w:space="0" w:color="auto"/>
        <w:bottom w:val="none" w:sz="0" w:space="0" w:color="auto"/>
        <w:right w:val="none" w:sz="0" w:space="0" w:color="auto"/>
      </w:divBdr>
    </w:div>
    <w:div w:id="667441344">
      <w:bodyDiv w:val="1"/>
      <w:marLeft w:val="0"/>
      <w:marRight w:val="0"/>
      <w:marTop w:val="0"/>
      <w:marBottom w:val="0"/>
      <w:divBdr>
        <w:top w:val="none" w:sz="0" w:space="0" w:color="auto"/>
        <w:left w:val="none" w:sz="0" w:space="0" w:color="auto"/>
        <w:bottom w:val="none" w:sz="0" w:space="0" w:color="auto"/>
        <w:right w:val="none" w:sz="0" w:space="0" w:color="auto"/>
      </w:divBdr>
      <w:divsChild>
        <w:div w:id="1587037775">
          <w:marLeft w:val="96"/>
          <w:marRight w:val="96"/>
          <w:marTop w:val="0"/>
          <w:marBottom w:val="0"/>
          <w:divBdr>
            <w:top w:val="none" w:sz="0" w:space="0" w:color="auto"/>
            <w:left w:val="none" w:sz="0" w:space="0" w:color="auto"/>
            <w:bottom w:val="none" w:sz="0" w:space="0" w:color="auto"/>
            <w:right w:val="none" w:sz="0" w:space="0" w:color="auto"/>
          </w:divBdr>
          <w:divsChild>
            <w:div w:id="1911040659">
              <w:marLeft w:val="0"/>
              <w:marRight w:val="0"/>
              <w:marTop w:val="0"/>
              <w:marBottom w:val="0"/>
              <w:divBdr>
                <w:top w:val="none" w:sz="0" w:space="0" w:color="auto"/>
                <w:left w:val="none" w:sz="0" w:space="0" w:color="auto"/>
                <w:bottom w:val="none" w:sz="0" w:space="0" w:color="auto"/>
                <w:right w:val="none" w:sz="0" w:space="0" w:color="auto"/>
              </w:divBdr>
              <w:divsChild>
                <w:div w:id="242375312">
                  <w:marLeft w:val="105"/>
                  <w:marRight w:val="105"/>
                  <w:marTop w:val="0"/>
                  <w:marBottom w:val="0"/>
                  <w:divBdr>
                    <w:top w:val="none" w:sz="0" w:space="0" w:color="auto"/>
                    <w:left w:val="none" w:sz="0" w:space="0" w:color="auto"/>
                    <w:bottom w:val="none" w:sz="0" w:space="0" w:color="auto"/>
                    <w:right w:val="none" w:sz="0" w:space="0" w:color="auto"/>
                  </w:divBdr>
                  <w:divsChild>
                    <w:div w:id="1416590004">
                      <w:marLeft w:val="0"/>
                      <w:marRight w:val="0"/>
                      <w:marTop w:val="0"/>
                      <w:marBottom w:val="0"/>
                      <w:divBdr>
                        <w:top w:val="none" w:sz="0" w:space="0" w:color="auto"/>
                        <w:left w:val="none" w:sz="0" w:space="0" w:color="auto"/>
                        <w:bottom w:val="none" w:sz="0" w:space="0" w:color="auto"/>
                        <w:right w:val="none" w:sz="0" w:space="0" w:color="auto"/>
                      </w:divBdr>
                      <w:divsChild>
                        <w:div w:id="1529562739">
                          <w:marLeft w:val="0"/>
                          <w:marRight w:val="0"/>
                          <w:marTop w:val="0"/>
                          <w:marBottom w:val="0"/>
                          <w:divBdr>
                            <w:top w:val="none" w:sz="0" w:space="0" w:color="auto"/>
                            <w:left w:val="none" w:sz="0" w:space="0" w:color="auto"/>
                            <w:bottom w:val="none" w:sz="0" w:space="0" w:color="auto"/>
                            <w:right w:val="none" w:sz="0" w:space="0" w:color="auto"/>
                          </w:divBdr>
                          <w:divsChild>
                            <w:div w:id="1039356662">
                              <w:marLeft w:val="0"/>
                              <w:marRight w:val="0"/>
                              <w:marTop w:val="0"/>
                              <w:marBottom w:val="0"/>
                              <w:divBdr>
                                <w:top w:val="none" w:sz="0" w:space="0" w:color="auto"/>
                                <w:left w:val="none" w:sz="0" w:space="0" w:color="auto"/>
                                <w:bottom w:val="none" w:sz="0" w:space="0" w:color="auto"/>
                                <w:right w:val="none" w:sz="0" w:space="0" w:color="auto"/>
                              </w:divBdr>
                              <w:divsChild>
                                <w:div w:id="1249617">
                                  <w:marLeft w:val="0"/>
                                  <w:marRight w:val="0"/>
                                  <w:marTop w:val="0"/>
                                  <w:marBottom w:val="0"/>
                                  <w:divBdr>
                                    <w:top w:val="none" w:sz="0" w:space="0" w:color="auto"/>
                                    <w:left w:val="none" w:sz="0" w:space="0" w:color="auto"/>
                                    <w:bottom w:val="none" w:sz="0" w:space="0" w:color="auto"/>
                                    <w:right w:val="none" w:sz="0" w:space="0" w:color="auto"/>
                                  </w:divBdr>
                                  <w:divsChild>
                                    <w:div w:id="578251053">
                                      <w:marLeft w:val="0"/>
                                      <w:marRight w:val="0"/>
                                      <w:marTop w:val="0"/>
                                      <w:marBottom w:val="0"/>
                                      <w:divBdr>
                                        <w:top w:val="none" w:sz="0" w:space="0" w:color="auto"/>
                                        <w:left w:val="none" w:sz="0" w:space="0" w:color="auto"/>
                                        <w:bottom w:val="none" w:sz="0" w:space="0" w:color="auto"/>
                                        <w:right w:val="none" w:sz="0" w:space="0" w:color="auto"/>
                                      </w:divBdr>
                                    </w:div>
                                  </w:divsChild>
                                </w:div>
                                <w:div w:id="1066604713">
                                  <w:marLeft w:val="0"/>
                                  <w:marRight w:val="0"/>
                                  <w:marTop w:val="0"/>
                                  <w:marBottom w:val="0"/>
                                  <w:divBdr>
                                    <w:top w:val="none" w:sz="0" w:space="0" w:color="auto"/>
                                    <w:left w:val="none" w:sz="0" w:space="0" w:color="auto"/>
                                    <w:bottom w:val="none" w:sz="0" w:space="0" w:color="auto"/>
                                    <w:right w:val="none" w:sz="0" w:space="0" w:color="auto"/>
                                  </w:divBdr>
                                  <w:divsChild>
                                    <w:div w:id="1860923337">
                                      <w:marLeft w:val="0"/>
                                      <w:marRight w:val="0"/>
                                      <w:marTop w:val="0"/>
                                      <w:marBottom w:val="0"/>
                                      <w:divBdr>
                                        <w:top w:val="none" w:sz="0" w:space="0" w:color="auto"/>
                                        <w:left w:val="none" w:sz="0" w:space="0" w:color="auto"/>
                                        <w:bottom w:val="none" w:sz="0" w:space="0" w:color="auto"/>
                                        <w:right w:val="none" w:sz="0" w:space="0" w:color="auto"/>
                                      </w:divBdr>
                                    </w:div>
                                    <w:div w:id="408042825">
                                      <w:marLeft w:val="0"/>
                                      <w:marRight w:val="0"/>
                                      <w:marTop w:val="0"/>
                                      <w:marBottom w:val="0"/>
                                      <w:divBdr>
                                        <w:top w:val="none" w:sz="0" w:space="0" w:color="auto"/>
                                        <w:left w:val="none" w:sz="0" w:space="0" w:color="auto"/>
                                        <w:bottom w:val="none" w:sz="0" w:space="0" w:color="auto"/>
                                        <w:right w:val="none" w:sz="0" w:space="0" w:color="auto"/>
                                      </w:divBdr>
                                    </w:div>
                                  </w:divsChild>
                                </w:div>
                                <w:div w:id="1059599412">
                                  <w:marLeft w:val="0"/>
                                  <w:marRight w:val="0"/>
                                  <w:marTop w:val="0"/>
                                  <w:marBottom w:val="0"/>
                                  <w:divBdr>
                                    <w:top w:val="none" w:sz="0" w:space="0" w:color="auto"/>
                                    <w:left w:val="none" w:sz="0" w:space="0" w:color="auto"/>
                                    <w:bottom w:val="none" w:sz="0" w:space="0" w:color="auto"/>
                                    <w:right w:val="none" w:sz="0" w:space="0" w:color="auto"/>
                                  </w:divBdr>
                                  <w:divsChild>
                                    <w:div w:id="1398094373">
                                      <w:marLeft w:val="0"/>
                                      <w:marRight w:val="0"/>
                                      <w:marTop w:val="0"/>
                                      <w:marBottom w:val="0"/>
                                      <w:divBdr>
                                        <w:top w:val="none" w:sz="0" w:space="0" w:color="auto"/>
                                        <w:left w:val="none" w:sz="0" w:space="0" w:color="auto"/>
                                        <w:bottom w:val="none" w:sz="0" w:space="0" w:color="auto"/>
                                        <w:right w:val="none" w:sz="0" w:space="0" w:color="auto"/>
                                      </w:divBdr>
                                      <w:divsChild>
                                        <w:div w:id="480850138">
                                          <w:marLeft w:val="0"/>
                                          <w:marRight w:val="0"/>
                                          <w:marTop w:val="0"/>
                                          <w:marBottom w:val="0"/>
                                          <w:divBdr>
                                            <w:top w:val="none" w:sz="0" w:space="0" w:color="auto"/>
                                            <w:left w:val="none" w:sz="0" w:space="0" w:color="auto"/>
                                            <w:bottom w:val="none" w:sz="0" w:space="0" w:color="auto"/>
                                            <w:right w:val="none" w:sz="0" w:space="0" w:color="auto"/>
                                          </w:divBdr>
                                        </w:div>
                                        <w:div w:id="9731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68077">
          <w:marLeft w:val="96"/>
          <w:marRight w:val="96"/>
          <w:marTop w:val="0"/>
          <w:marBottom w:val="0"/>
          <w:divBdr>
            <w:top w:val="none" w:sz="0" w:space="0" w:color="auto"/>
            <w:left w:val="none" w:sz="0" w:space="0" w:color="auto"/>
            <w:bottom w:val="none" w:sz="0" w:space="0" w:color="auto"/>
            <w:right w:val="none" w:sz="0" w:space="0" w:color="auto"/>
          </w:divBdr>
          <w:divsChild>
            <w:div w:id="1831213789">
              <w:marLeft w:val="0"/>
              <w:marRight w:val="0"/>
              <w:marTop w:val="0"/>
              <w:marBottom w:val="0"/>
              <w:divBdr>
                <w:top w:val="none" w:sz="0" w:space="0" w:color="auto"/>
                <w:left w:val="none" w:sz="0" w:space="0" w:color="auto"/>
                <w:bottom w:val="none" w:sz="0" w:space="0" w:color="auto"/>
                <w:right w:val="none" w:sz="0" w:space="0" w:color="auto"/>
              </w:divBdr>
              <w:divsChild>
                <w:div w:id="353921704">
                  <w:marLeft w:val="0"/>
                  <w:marRight w:val="0"/>
                  <w:marTop w:val="0"/>
                  <w:marBottom w:val="0"/>
                  <w:divBdr>
                    <w:top w:val="none" w:sz="0" w:space="0" w:color="auto"/>
                    <w:left w:val="none" w:sz="0" w:space="0" w:color="auto"/>
                    <w:bottom w:val="none" w:sz="0" w:space="0" w:color="auto"/>
                    <w:right w:val="none" w:sz="0" w:space="0" w:color="auto"/>
                  </w:divBdr>
                  <w:divsChild>
                    <w:div w:id="594826366">
                      <w:marLeft w:val="0"/>
                      <w:marRight w:val="0"/>
                      <w:marTop w:val="0"/>
                      <w:marBottom w:val="0"/>
                      <w:divBdr>
                        <w:top w:val="none" w:sz="0" w:space="0" w:color="auto"/>
                        <w:left w:val="none" w:sz="0" w:space="0" w:color="auto"/>
                        <w:bottom w:val="none" w:sz="0" w:space="0" w:color="auto"/>
                        <w:right w:val="none" w:sz="0" w:space="0" w:color="auto"/>
                      </w:divBdr>
                      <w:divsChild>
                        <w:div w:id="1647972618">
                          <w:marLeft w:val="0"/>
                          <w:marRight w:val="0"/>
                          <w:marTop w:val="0"/>
                          <w:marBottom w:val="0"/>
                          <w:divBdr>
                            <w:top w:val="none" w:sz="0" w:space="0" w:color="auto"/>
                            <w:left w:val="none" w:sz="0" w:space="0" w:color="auto"/>
                            <w:bottom w:val="none" w:sz="0" w:space="0" w:color="auto"/>
                            <w:right w:val="none" w:sz="0" w:space="0" w:color="auto"/>
                          </w:divBdr>
                        </w:div>
                        <w:div w:id="1040864746">
                          <w:marLeft w:val="0"/>
                          <w:marRight w:val="0"/>
                          <w:marTop w:val="0"/>
                          <w:marBottom w:val="0"/>
                          <w:divBdr>
                            <w:top w:val="none" w:sz="0" w:space="0" w:color="auto"/>
                            <w:left w:val="none" w:sz="0" w:space="0" w:color="auto"/>
                            <w:bottom w:val="none" w:sz="0" w:space="0" w:color="auto"/>
                            <w:right w:val="none" w:sz="0" w:space="0" w:color="auto"/>
                          </w:divBdr>
                          <w:divsChild>
                            <w:div w:id="745498069">
                              <w:marLeft w:val="0"/>
                              <w:marRight w:val="0"/>
                              <w:marTop w:val="0"/>
                              <w:marBottom w:val="0"/>
                              <w:divBdr>
                                <w:top w:val="none" w:sz="0" w:space="0" w:color="auto"/>
                                <w:left w:val="none" w:sz="0" w:space="0" w:color="auto"/>
                                <w:bottom w:val="none" w:sz="0" w:space="0" w:color="auto"/>
                                <w:right w:val="none" w:sz="0" w:space="0" w:color="auto"/>
                              </w:divBdr>
                              <w:divsChild>
                                <w:div w:id="1778332036">
                                  <w:marLeft w:val="0"/>
                                  <w:marRight w:val="0"/>
                                  <w:marTop w:val="0"/>
                                  <w:marBottom w:val="0"/>
                                  <w:divBdr>
                                    <w:top w:val="none" w:sz="0" w:space="0" w:color="auto"/>
                                    <w:left w:val="none" w:sz="0" w:space="0" w:color="auto"/>
                                    <w:bottom w:val="none" w:sz="0" w:space="0" w:color="auto"/>
                                    <w:right w:val="none" w:sz="0" w:space="0" w:color="auto"/>
                                  </w:divBdr>
                                  <w:divsChild>
                                    <w:div w:id="817111460">
                                      <w:marLeft w:val="0"/>
                                      <w:marRight w:val="0"/>
                                      <w:marTop w:val="0"/>
                                      <w:marBottom w:val="0"/>
                                      <w:divBdr>
                                        <w:top w:val="none" w:sz="0" w:space="0" w:color="auto"/>
                                        <w:left w:val="none" w:sz="0" w:space="0" w:color="auto"/>
                                        <w:bottom w:val="none" w:sz="0" w:space="0" w:color="auto"/>
                                        <w:right w:val="none" w:sz="0" w:space="0" w:color="auto"/>
                                      </w:divBdr>
                                    </w:div>
                                    <w:div w:id="7831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760694">
                  <w:marLeft w:val="0"/>
                  <w:marRight w:val="0"/>
                  <w:marTop w:val="0"/>
                  <w:marBottom w:val="0"/>
                  <w:divBdr>
                    <w:top w:val="none" w:sz="0" w:space="0" w:color="auto"/>
                    <w:left w:val="none" w:sz="0" w:space="0" w:color="auto"/>
                    <w:bottom w:val="none" w:sz="0" w:space="0" w:color="auto"/>
                    <w:right w:val="none" w:sz="0" w:space="0" w:color="auto"/>
                  </w:divBdr>
                  <w:divsChild>
                    <w:div w:id="1423330016">
                      <w:marLeft w:val="0"/>
                      <w:marRight w:val="0"/>
                      <w:marTop w:val="0"/>
                      <w:marBottom w:val="0"/>
                      <w:divBdr>
                        <w:top w:val="none" w:sz="0" w:space="0" w:color="auto"/>
                        <w:left w:val="none" w:sz="0" w:space="0" w:color="auto"/>
                        <w:bottom w:val="none" w:sz="0" w:space="0" w:color="auto"/>
                        <w:right w:val="none" w:sz="0" w:space="0" w:color="auto"/>
                      </w:divBdr>
                      <w:divsChild>
                        <w:div w:id="690305657">
                          <w:marLeft w:val="0"/>
                          <w:marRight w:val="0"/>
                          <w:marTop w:val="0"/>
                          <w:marBottom w:val="0"/>
                          <w:divBdr>
                            <w:top w:val="none" w:sz="0" w:space="0" w:color="auto"/>
                            <w:left w:val="none" w:sz="0" w:space="0" w:color="auto"/>
                            <w:bottom w:val="none" w:sz="0" w:space="0" w:color="auto"/>
                            <w:right w:val="none" w:sz="0" w:space="0" w:color="auto"/>
                          </w:divBdr>
                          <w:divsChild>
                            <w:div w:id="1913079577">
                              <w:marLeft w:val="0"/>
                              <w:marRight w:val="0"/>
                              <w:marTop w:val="0"/>
                              <w:marBottom w:val="0"/>
                              <w:divBdr>
                                <w:top w:val="none" w:sz="0" w:space="0" w:color="auto"/>
                                <w:left w:val="none" w:sz="0" w:space="0" w:color="auto"/>
                                <w:bottom w:val="none" w:sz="0" w:space="0" w:color="auto"/>
                                <w:right w:val="none" w:sz="0" w:space="0" w:color="auto"/>
                              </w:divBdr>
                              <w:divsChild>
                                <w:div w:id="1125658957">
                                  <w:marLeft w:val="0"/>
                                  <w:marRight w:val="0"/>
                                  <w:marTop w:val="0"/>
                                  <w:marBottom w:val="0"/>
                                  <w:divBdr>
                                    <w:top w:val="none" w:sz="0" w:space="0" w:color="auto"/>
                                    <w:left w:val="none" w:sz="0" w:space="0" w:color="auto"/>
                                    <w:bottom w:val="none" w:sz="0" w:space="0" w:color="auto"/>
                                    <w:right w:val="none" w:sz="0" w:space="0" w:color="auto"/>
                                  </w:divBdr>
                                  <w:divsChild>
                                    <w:div w:id="114956114">
                                      <w:marLeft w:val="0"/>
                                      <w:marRight w:val="0"/>
                                      <w:marTop w:val="0"/>
                                      <w:marBottom w:val="0"/>
                                      <w:divBdr>
                                        <w:top w:val="none" w:sz="0" w:space="0" w:color="auto"/>
                                        <w:left w:val="none" w:sz="0" w:space="0" w:color="auto"/>
                                        <w:bottom w:val="none" w:sz="0" w:space="0" w:color="auto"/>
                                        <w:right w:val="none" w:sz="0" w:space="0" w:color="auto"/>
                                      </w:divBdr>
                                      <w:divsChild>
                                        <w:div w:id="30153950">
                                          <w:marLeft w:val="0"/>
                                          <w:marRight w:val="0"/>
                                          <w:marTop w:val="0"/>
                                          <w:marBottom w:val="0"/>
                                          <w:divBdr>
                                            <w:top w:val="none" w:sz="0" w:space="0" w:color="auto"/>
                                            <w:left w:val="none" w:sz="0" w:space="0" w:color="auto"/>
                                            <w:bottom w:val="none" w:sz="0" w:space="0" w:color="auto"/>
                                            <w:right w:val="none" w:sz="0" w:space="0" w:color="auto"/>
                                          </w:divBdr>
                                          <w:divsChild>
                                            <w:div w:id="1385913300">
                                              <w:marLeft w:val="0"/>
                                              <w:marRight w:val="0"/>
                                              <w:marTop w:val="0"/>
                                              <w:marBottom w:val="0"/>
                                              <w:divBdr>
                                                <w:top w:val="none" w:sz="0" w:space="0" w:color="auto"/>
                                                <w:left w:val="none" w:sz="0" w:space="0" w:color="auto"/>
                                                <w:bottom w:val="none" w:sz="0" w:space="0" w:color="auto"/>
                                                <w:right w:val="none" w:sz="0" w:space="0" w:color="auto"/>
                                              </w:divBdr>
                                              <w:divsChild>
                                                <w:div w:id="280890331">
                                                  <w:marLeft w:val="0"/>
                                                  <w:marRight w:val="0"/>
                                                  <w:marTop w:val="0"/>
                                                  <w:marBottom w:val="0"/>
                                                  <w:divBdr>
                                                    <w:top w:val="none" w:sz="0" w:space="0" w:color="auto"/>
                                                    <w:left w:val="none" w:sz="0" w:space="0" w:color="auto"/>
                                                    <w:bottom w:val="none" w:sz="0" w:space="0" w:color="auto"/>
                                                    <w:right w:val="none" w:sz="0" w:space="0" w:color="auto"/>
                                                  </w:divBdr>
                                                  <w:divsChild>
                                                    <w:div w:id="16858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8581498">
      <w:bodyDiv w:val="1"/>
      <w:marLeft w:val="0"/>
      <w:marRight w:val="0"/>
      <w:marTop w:val="0"/>
      <w:marBottom w:val="0"/>
      <w:divBdr>
        <w:top w:val="none" w:sz="0" w:space="0" w:color="auto"/>
        <w:left w:val="none" w:sz="0" w:space="0" w:color="auto"/>
        <w:bottom w:val="none" w:sz="0" w:space="0" w:color="auto"/>
        <w:right w:val="none" w:sz="0" w:space="0" w:color="auto"/>
      </w:divBdr>
    </w:div>
    <w:div w:id="696078484">
      <w:bodyDiv w:val="1"/>
      <w:marLeft w:val="0"/>
      <w:marRight w:val="0"/>
      <w:marTop w:val="0"/>
      <w:marBottom w:val="0"/>
      <w:divBdr>
        <w:top w:val="none" w:sz="0" w:space="0" w:color="auto"/>
        <w:left w:val="none" w:sz="0" w:space="0" w:color="auto"/>
        <w:bottom w:val="none" w:sz="0" w:space="0" w:color="auto"/>
        <w:right w:val="none" w:sz="0" w:space="0" w:color="auto"/>
      </w:divBdr>
      <w:divsChild>
        <w:div w:id="2111852173">
          <w:marLeft w:val="0"/>
          <w:marRight w:val="0"/>
          <w:marTop w:val="0"/>
          <w:marBottom w:val="0"/>
          <w:divBdr>
            <w:top w:val="none" w:sz="0" w:space="0" w:color="auto"/>
            <w:left w:val="none" w:sz="0" w:space="0" w:color="auto"/>
            <w:bottom w:val="none" w:sz="0" w:space="0" w:color="auto"/>
            <w:right w:val="none" w:sz="0" w:space="0" w:color="auto"/>
          </w:divBdr>
        </w:div>
      </w:divsChild>
    </w:div>
    <w:div w:id="705448316">
      <w:bodyDiv w:val="1"/>
      <w:marLeft w:val="0"/>
      <w:marRight w:val="0"/>
      <w:marTop w:val="0"/>
      <w:marBottom w:val="0"/>
      <w:divBdr>
        <w:top w:val="none" w:sz="0" w:space="0" w:color="auto"/>
        <w:left w:val="none" w:sz="0" w:space="0" w:color="auto"/>
        <w:bottom w:val="none" w:sz="0" w:space="0" w:color="auto"/>
        <w:right w:val="none" w:sz="0" w:space="0" w:color="auto"/>
      </w:divBdr>
    </w:div>
    <w:div w:id="724108958">
      <w:bodyDiv w:val="1"/>
      <w:marLeft w:val="0"/>
      <w:marRight w:val="0"/>
      <w:marTop w:val="0"/>
      <w:marBottom w:val="0"/>
      <w:divBdr>
        <w:top w:val="none" w:sz="0" w:space="0" w:color="auto"/>
        <w:left w:val="none" w:sz="0" w:space="0" w:color="auto"/>
        <w:bottom w:val="none" w:sz="0" w:space="0" w:color="auto"/>
        <w:right w:val="none" w:sz="0" w:space="0" w:color="auto"/>
      </w:divBdr>
    </w:div>
    <w:div w:id="728917376">
      <w:bodyDiv w:val="1"/>
      <w:marLeft w:val="0"/>
      <w:marRight w:val="0"/>
      <w:marTop w:val="0"/>
      <w:marBottom w:val="0"/>
      <w:divBdr>
        <w:top w:val="none" w:sz="0" w:space="0" w:color="auto"/>
        <w:left w:val="none" w:sz="0" w:space="0" w:color="auto"/>
        <w:bottom w:val="none" w:sz="0" w:space="0" w:color="auto"/>
        <w:right w:val="none" w:sz="0" w:space="0" w:color="auto"/>
      </w:divBdr>
    </w:div>
    <w:div w:id="733821905">
      <w:bodyDiv w:val="1"/>
      <w:marLeft w:val="0"/>
      <w:marRight w:val="0"/>
      <w:marTop w:val="0"/>
      <w:marBottom w:val="0"/>
      <w:divBdr>
        <w:top w:val="none" w:sz="0" w:space="0" w:color="auto"/>
        <w:left w:val="none" w:sz="0" w:space="0" w:color="auto"/>
        <w:bottom w:val="none" w:sz="0" w:space="0" w:color="auto"/>
        <w:right w:val="none" w:sz="0" w:space="0" w:color="auto"/>
      </w:divBdr>
    </w:div>
    <w:div w:id="814684069">
      <w:bodyDiv w:val="1"/>
      <w:marLeft w:val="0"/>
      <w:marRight w:val="0"/>
      <w:marTop w:val="0"/>
      <w:marBottom w:val="0"/>
      <w:divBdr>
        <w:top w:val="none" w:sz="0" w:space="0" w:color="auto"/>
        <w:left w:val="none" w:sz="0" w:space="0" w:color="auto"/>
        <w:bottom w:val="none" w:sz="0" w:space="0" w:color="auto"/>
        <w:right w:val="none" w:sz="0" w:space="0" w:color="auto"/>
      </w:divBdr>
    </w:div>
    <w:div w:id="912011103">
      <w:bodyDiv w:val="1"/>
      <w:marLeft w:val="0"/>
      <w:marRight w:val="0"/>
      <w:marTop w:val="0"/>
      <w:marBottom w:val="0"/>
      <w:divBdr>
        <w:top w:val="none" w:sz="0" w:space="0" w:color="auto"/>
        <w:left w:val="none" w:sz="0" w:space="0" w:color="auto"/>
        <w:bottom w:val="none" w:sz="0" w:space="0" w:color="auto"/>
        <w:right w:val="none" w:sz="0" w:space="0" w:color="auto"/>
      </w:divBdr>
    </w:div>
    <w:div w:id="919801414">
      <w:bodyDiv w:val="1"/>
      <w:marLeft w:val="0"/>
      <w:marRight w:val="0"/>
      <w:marTop w:val="0"/>
      <w:marBottom w:val="0"/>
      <w:divBdr>
        <w:top w:val="none" w:sz="0" w:space="0" w:color="auto"/>
        <w:left w:val="none" w:sz="0" w:space="0" w:color="auto"/>
        <w:bottom w:val="none" w:sz="0" w:space="0" w:color="auto"/>
        <w:right w:val="none" w:sz="0" w:space="0" w:color="auto"/>
      </w:divBdr>
    </w:div>
    <w:div w:id="941110211">
      <w:bodyDiv w:val="1"/>
      <w:marLeft w:val="0"/>
      <w:marRight w:val="0"/>
      <w:marTop w:val="0"/>
      <w:marBottom w:val="0"/>
      <w:divBdr>
        <w:top w:val="none" w:sz="0" w:space="0" w:color="auto"/>
        <w:left w:val="none" w:sz="0" w:space="0" w:color="auto"/>
        <w:bottom w:val="none" w:sz="0" w:space="0" w:color="auto"/>
        <w:right w:val="none" w:sz="0" w:space="0" w:color="auto"/>
      </w:divBdr>
    </w:div>
    <w:div w:id="955873790">
      <w:bodyDiv w:val="1"/>
      <w:marLeft w:val="0"/>
      <w:marRight w:val="0"/>
      <w:marTop w:val="0"/>
      <w:marBottom w:val="0"/>
      <w:divBdr>
        <w:top w:val="none" w:sz="0" w:space="0" w:color="auto"/>
        <w:left w:val="none" w:sz="0" w:space="0" w:color="auto"/>
        <w:bottom w:val="none" w:sz="0" w:space="0" w:color="auto"/>
        <w:right w:val="none" w:sz="0" w:space="0" w:color="auto"/>
      </w:divBdr>
    </w:div>
    <w:div w:id="969287275">
      <w:bodyDiv w:val="1"/>
      <w:marLeft w:val="0"/>
      <w:marRight w:val="0"/>
      <w:marTop w:val="0"/>
      <w:marBottom w:val="0"/>
      <w:divBdr>
        <w:top w:val="none" w:sz="0" w:space="0" w:color="auto"/>
        <w:left w:val="none" w:sz="0" w:space="0" w:color="auto"/>
        <w:bottom w:val="none" w:sz="0" w:space="0" w:color="auto"/>
        <w:right w:val="none" w:sz="0" w:space="0" w:color="auto"/>
      </w:divBdr>
      <w:divsChild>
        <w:div w:id="1218248955">
          <w:marLeft w:val="0"/>
          <w:marRight w:val="60"/>
          <w:marTop w:val="0"/>
          <w:marBottom w:val="0"/>
          <w:divBdr>
            <w:top w:val="none" w:sz="0" w:space="0" w:color="auto"/>
            <w:left w:val="none" w:sz="0" w:space="0" w:color="auto"/>
            <w:bottom w:val="none" w:sz="0" w:space="0" w:color="auto"/>
            <w:right w:val="none" w:sz="0" w:space="0" w:color="auto"/>
          </w:divBdr>
        </w:div>
        <w:div w:id="684017205">
          <w:marLeft w:val="0"/>
          <w:marRight w:val="0"/>
          <w:marTop w:val="0"/>
          <w:marBottom w:val="0"/>
          <w:divBdr>
            <w:top w:val="none" w:sz="0" w:space="0" w:color="auto"/>
            <w:left w:val="none" w:sz="0" w:space="0" w:color="auto"/>
            <w:bottom w:val="none" w:sz="0" w:space="0" w:color="auto"/>
            <w:right w:val="none" w:sz="0" w:space="0" w:color="auto"/>
          </w:divBdr>
        </w:div>
      </w:divsChild>
    </w:div>
    <w:div w:id="972099607">
      <w:bodyDiv w:val="1"/>
      <w:marLeft w:val="0"/>
      <w:marRight w:val="0"/>
      <w:marTop w:val="0"/>
      <w:marBottom w:val="0"/>
      <w:divBdr>
        <w:top w:val="none" w:sz="0" w:space="0" w:color="auto"/>
        <w:left w:val="none" w:sz="0" w:space="0" w:color="auto"/>
        <w:bottom w:val="none" w:sz="0" w:space="0" w:color="auto"/>
        <w:right w:val="none" w:sz="0" w:space="0" w:color="auto"/>
      </w:divBdr>
      <w:divsChild>
        <w:div w:id="666900544">
          <w:marLeft w:val="0"/>
          <w:marRight w:val="0"/>
          <w:marTop w:val="0"/>
          <w:marBottom w:val="0"/>
          <w:divBdr>
            <w:top w:val="none" w:sz="0" w:space="0" w:color="auto"/>
            <w:left w:val="none" w:sz="0" w:space="0" w:color="auto"/>
            <w:bottom w:val="none" w:sz="0" w:space="0" w:color="auto"/>
            <w:right w:val="none" w:sz="0" w:space="0" w:color="auto"/>
          </w:divBdr>
        </w:div>
        <w:div w:id="1280069142">
          <w:marLeft w:val="0"/>
          <w:marRight w:val="0"/>
          <w:marTop w:val="0"/>
          <w:marBottom w:val="0"/>
          <w:divBdr>
            <w:top w:val="none" w:sz="0" w:space="0" w:color="auto"/>
            <w:left w:val="none" w:sz="0" w:space="0" w:color="auto"/>
            <w:bottom w:val="none" w:sz="0" w:space="0" w:color="auto"/>
            <w:right w:val="none" w:sz="0" w:space="0" w:color="auto"/>
          </w:divBdr>
        </w:div>
      </w:divsChild>
    </w:div>
    <w:div w:id="998310571">
      <w:bodyDiv w:val="1"/>
      <w:marLeft w:val="0"/>
      <w:marRight w:val="0"/>
      <w:marTop w:val="0"/>
      <w:marBottom w:val="0"/>
      <w:divBdr>
        <w:top w:val="none" w:sz="0" w:space="0" w:color="auto"/>
        <w:left w:val="none" w:sz="0" w:space="0" w:color="auto"/>
        <w:bottom w:val="none" w:sz="0" w:space="0" w:color="auto"/>
        <w:right w:val="none" w:sz="0" w:space="0" w:color="auto"/>
      </w:divBdr>
    </w:div>
    <w:div w:id="998656782">
      <w:bodyDiv w:val="1"/>
      <w:marLeft w:val="0"/>
      <w:marRight w:val="0"/>
      <w:marTop w:val="0"/>
      <w:marBottom w:val="0"/>
      <w:divBdr>
        <w:top w:val="none" w:sz="0" w:space="0" w:color="auto"/>
        <w:left w:val="none" w:sz="0" w:space="0" w:color="auto"/>
        <w:bottom w:val="none" w:sz="0" w:space="0" w:color="auto"/>
        <w:right w:val="none" w:sz="0" w:space="0" w:color="auto"/>
      </w:divBdr>
    </w:div>
    <w:div w:id="1000307950">
      <w:bodyDiv w:val="1"/>
      <w:marLeft w:val="0"/>
      <w:marRight w:val="0"/>
      <w:marTop w:val="0"/>
      <w:marBottom w:val="0"/>
      <w:divBdr>
        <w:top w:val="none" w:sz="0" w:space="0" w:color="auto"/>
        <w:left w:val="none" w:sz="0" w:space="0" w:color="auto"/>
        <w:bottom w:val="none" w:sz="0" w:space="0" w:color="auto"/>
        <w:right w:val="none" w:sz="0" w:space="0" w:color="auto"/>
      </w:divBdr>
    </w:div>
    <w:div w:id="1008412462">
      <w:bodyDiv w:val="1"/>
      <w:marLeft w:val="0"/>
      <w:marRight w:val="0"/>
      <w:marTop w:val="0"/>
      <w:marBottom w:val="0"/>
      <w:divBdr>
        <w:top w:val="none" w:sz="0" w:space="0" w:color="auto"/>
        <w:left w:val="none" w:sz="0" w:space="0" w:color="auto"/>
        <w:bottom w:val="none" w:sz="0" w:space="0" w:color="auto"/>
        <w:right w:val="none" w:sz="0" w:space="0" w:color="auto"/>
      </w:divBdr>
    </w:div>
    <w:div w:id="1014385385">
      <w:bodyDiv w:val="1"/>
      <w:marLeft w:val="0"/>
      <w:marRight w:val="0"/>
      <w:marTop w:val="0"/>
      <w:marBottom w:val="0"/>
      <w:divBdr>
        <w:top w:val="none" w:sz="0" w:space="0" w:color="auto"/>
        <w:left w:val="none" w:sz="0" w:space="0" w:color="auto"/>
        <w:bottom w:val="none" w:sz="0" w:space="0" w:color="auto"/>
        <w:right w:val="none" w:sz="0" w:space="0" w:color="auto"/>
      </w:divBdr>
    </w:div>
    <w:div w:id="1017118929">
      <w:bodyDiv w:val="1"/>
      <w:marLeft w:val="0"/>
      <w:marRight w:val="0"/>
      <w:marTop w:val="0"/>
      <w:marBottom w:val="0"/>
      <w:divBdr>
        <w:top w:val="none" w:sz="0" w:space="0" w:color="auto"/>
        <w:left w:val="none" w:sz="0" w:space="0" w:color="auto"/>
        <w:bottom w:val="none" w:sz="0" w:space="0" w:color="auto"/>
        <w:right w:val="none" w:sz="0" w:space="0" w:color="auto"/>
      </w:divBdr>
    </w:div>
    <w:div w:id="1054087351">
      <w:bodyDiv w:val="1"/>
      <w:marLeft w:val="0"/>
      <w:marRight w:val="0"/>
      <w:marTop w:val="0"/>
      <w:marBottom w:val="0"/>
      <w:divBdr>
        <w:top w:val="none" w:sz="0" w:space="0" w:color="auto"/>
        <w:left w:val="none" w:sz="0" w:space="0" w:color="auto"/>
        <w:bottom w:val="none" w:sz="0" w:space="0" w:color="auto"/>
        <w:right w:val="none" w:sz="0" w:space="0" w:color="auto"/>
      </w:divBdr>
    </w:div>
    <w:div w:id="1072236376">
      <w:bodyDiv w:val="1"/>
      <w:marLeft w:val="0"/>
      <w:marRight w:val="0"/>
      <w:marTop w:val="0"/>
      <w:marBottom w:val="0"/>
      <w:divBdr>
        <w:top w:val="none" w:sz="0" w:space="0" w:color="auto"/>
        <w:left w:val="none" w:sz="0" w:space="0" w:color="auto"/>
        <w:bottom w:val="none" w:sz="0" w:space="0" w:color="auto"/>
        <w:right w:val="none" w:sz="0" w:space="0" w:color="auto"/>
      </w:divBdr>
    </w:div>
    <w:div w:id="1088891920">
      <w:bodyDiv w:val="1"/>
      <w:marLeft w:val="0"/>
      <w:marRight w:val="0"/>
      <w:marTop w:val="0"/>
      <w:marBottom w:val="0"/>
      <w:divBdr>
        <w:top w:val="none" w:sz="0" w:space="0" w:color="auto"/>
        <w:left w:val="none" w:sz="0" w:space="0" w:color="auto"/>
        <w:bottom w:val="none" w:sz="0" w:space="0" w:color="auto"/>
        <w:right w:val="none" w:sz="0" w:space="0" w:color="auto"/>
      </w:divBdr>
    </w:div>
    <w:div w:id="1089231817">
      <w:bodyDiv w:val="1"/>
      <w:marLeft w:val="0"/>
      <w:marRight w:val="0"/>
      <w:marTop w:val="0"/>
      <w:marBottom w:val="0"/>
      <w:divBdr>
        <w:top w:val="none" w:sz="0" w:space="0" w:color="auto"/>
        <w:left w:val="none" w:sz="0" w:space="0" w:color="auto"/>
        <w:bottom w:val="none" w:sz="0" w:space="0" w:color="auto"/>
        <w:right w:val="none" w:sz="0" w:space="0" w:color="auto"/>
      </w:divBdr>
    </w:div>
    <w:div w:id="1127897489">
      <w:bodyDiv w:val="1"/>
      <w:marLeft w:val="0"/>
      <w:marRight w:val="0"/>
      <w:marTop w:val="0"/>
      <w:marBottom w:val="0"/>
      <w:divBdr>
        <w:top w:val="none" w:sz="0" w:space="0" w:color="auto"/>
        <w:left w:val="none" w:sz="0" w:space="0" w:color="auto"/>
        <w:bottom w:val="none" w:sz="0" w:space="0" w:color="auto"/>
        <w:right w:val="none" w:sz="0" w:space="0" w:color="auto"/>
      </w:divBdr>
      <w:divsChild>
        <w:div w:id="1642731697">
          <w:marLeft w:val="0"/>
          <w:marRight w:val="0"/>
          <w:marTop w:val="0"/>
          <w:marBottom w:val="0"/>
          <w:divBdr>
            <w:top w:val="none" w:sz="0" w:space="0" w:color="auto"/>
            <w:left w:val="none" w:sz="0" w:space="0" w:color="auto"/>
            <w:bottom w:val="none" w:sz="0" w:space="0" w:color="auto"/>
            <w:right w:val="none" w:sz="0" w:space="0" w:color="auto"/>
          </w:divBdr>
          <w:divsChild>
            <w:div w:id="1891188359">
              <w:marLeft w:val="0"/>
              <w:marRight w:val="0"/>
              <w:marTop w:val="0"/>
              <w:marBottom w:val="0"/>
              <w:divBdr>
                <w:top w:val="none" w:sz="0" w:space="0" w:color="auto"/>
                <w:left w:val="none" w:sz="0" w:space="0" w:color="auto"/>
                <w:bottom w:val="none" w:sz="0" w:space="0" w:color="auto"/>
                <w:right w:val="none" w:sz="0" w:space="0" w:color="auto"/>
              </w:divBdr>
              <w:divsChild>
                <w:div w:id="887688753">
                  <w:marLeft w:val="0"/>
                  <w:marRight w:val="0"/>
                  <w:marTop w:val="0"/>
                  <w:marBottom w:val="0"/>
                  <w:divBdr>
                    <w:top w:val="none" w:sz="0" w:space="0" w:color="auto"/>
                    <w:left w:val="none" w:sz="0" w:space="0" w:color="auto"/>
                    <w:bottom w:val="none" w:sz="0" w:space="0" w:color="auto"/>
                    <w:right w:val="none" w:sz="0" w:space="0" w:color="auto"/>
                  </w:divBdr>
                  <w:divsChild>
                    <w:div w:id="776995124">
                      <w:marLeft w:val="0"/>
                      <w:marRight w:val="0"/>
                      <w:marTop w:val="0"/>
                      <w:marBottom w:val="0"/>
                      <w:divBdr>
                        <w:top w:val="none" w:sz="0" w:space="0" w:color="auto"/>
                        <w:left w:val="none" w:sz="0" w:space="0" w:color="auto"/>
                        <w:bottom w:val="none" w:sz="0" w:space="0" w:color="auto"/>
                        <w:right w:val="none" w:sz="0" w:space="0" w:color="auto"/>
                      </w:divBdr>
                      <w:divsChild>
                        <w:div w:id="1111121167">
                          <w:marLeft w:val="0"/>
                          <w:marRight w:val="0"/>
                          <w:marTop w:val="0"/>
                          <w:marBottom w:val="0"/>
                          <w:divBdr>
                            <w:top w:val="none" w:sz="0" w:space="0" w:color="auto"/>
                            <w:left w:val="none" w:sz="0" w:space="0" w:color="auto"/>
                            <w:bottom w:val="none" w:sz="0" w:space="0" w:color="auto"/>
                            <w:right w:val="none" w:sz="0" w:space="0" w:color="auto"/>
                          </w:divBdr>
                          <w:divsChild>
                            <w:div w:id="1321881917">
                              <w:marLeft w:val="0"/>
                              <w:marRight w:val="0"/>
                              <w:marTop w:val="0"/>
                              <w:marBottom w:val="0"/>
                              <w:divBdr>
                                <w:top w:val="none" w:sz="0" w:space="0" w:color="auto"/>
                                <w:left w:val="none" w:sz="0" w:space="0" w:color="auto"/>
                                <w:bottom w:val="none" w:sz="0" w:space="0" w:color="auto"/>
                                <w:right w:val="none" w:sz="0" w:space="0" w:color="auto"/>
                              </w:divBdr>
                              <w:divsChild>
                                <w:div w:id="973826127">
                                  <w:marLeft w:val="0"/>
                                  <w:marRight w:val="0"/>
                                  <w:marTop w:val="0"/>
                                  <w:marBottom w:val="0"/>
                                  <w:divBdr>
                                    <w:top w:val="none" w:sz="0" w:space="0" w:color="auto"/>
                                    <w:left w:val="none" w:sz="0" w:space="0" w:color="auto"/>
                                    <w:bottom w:val="none" w:sz="0" w:space="0" w:color="auto"/>
                                    <w:right w:val="none" w:sz="0" w:space="0" w:color="auto"/>
                                  </w:divBdr>
                                  <w:divsChild>
                                    <w:div w:id="777213866">
                                      <w:marLeft w:val="0"/>
                                      <w:marRight w:val="0"/>
                                      <w:marTop w:val="0"/>
                                      <w:marBottom w:val="0"/>
                                      <w:divBdr>
                                        <w:top w:val="none" w:sz="0" w:space="0" w:color="auto"/>
                                        <w:left w:val="none" w:sz="0" w:space="0" w:color="auto"/>
                                        <w:bottom w:val="none" w:sz="0" w:space="0" w:color="auto"/>
                                        <w:right w:val="none" w:sz="0" w:space="0" w:color="auto"/>
                                      </w:divBdr>
                                      <w:divsChild>
                                        <w:div w:id="840312916">
                                          <w:marLeft w:val="0"/>
                                          <w:marRight w:val="0"/>
                                          <w:marTop w:val="0"/>
                                          <w:marBottom w:val="0"/>
                                          <w:divBdr>
                                            <w:top w:val="none" w:sz="0" w:space="0" w:color="auto"/>
                                            <w:left w:val="none" w:sz="0" w:space="0" w:color="auto"/>
                                            <w:bottom w:val="none" w:sz="0" w:space="0" w:color="auto"/>
                                            <w:right w:val="none" w:sz="0" w:space="0" w:color="auto"/>
                                          </w:divBdr>
                                          <w:divsChild>
                                            <w:div w:id="10088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94770">
                              <w:marLeft w:val="0"/>
                              <w:marRight w:val="0"/>
                              <w:marTop w:val="0"/>
                              <w:marBottom w:val="0"/>
                              <w:divBdr>
                                <w:top w:val="none" w:sz="0" w:space="0" w:color="auto"/>
                                <w:left w:val="none" w:sz="0" w:space="0" w:color="auto"/>
                                <w:bottom w:val="none" w:sz="0" w:space="0" w:color="auto"/>
                                <w:right w:val="none" w:sz="0" w:space="0" w:color="auto"/>
                              </w:divBdr>
                              <w:divsChild>
                                <w:div w:id="228419698">
                                  <w:marLeft w:val="0"/>
                                  <w:marRight w:val="0"/>
                                  <w:marTop w:val="0"/>
                                  <w:marBottom w:val="0"/>
                                  <w:divBdr>
                                    <w:top w:val="none" w:sz="0" w:space="0" w:color="auto"/>
                                    <w:left w:val="none" w:sz="0" w:space="0" w:color="auto"/>
                                    <w:bottom w:val="none" w:sz="0" w:space="0" w:color="auto"/>
                                    <w:right w:val="none" w:sz="0" w:space="0" w:color="auto"/>
                                  </w:divBdr>
                                  <w:divsChild>
                                    <w:div w:id="1571958180">
                                      <w:marLeft w:val="0"/>
                                      <w:marRight w:val="0"/>
                                      <w:marTop w:val="0"/>
                                      <w:marBottom w:val="240"/>
                                      <w:divBdr>
                                        <w:top w:val="none" w:sz="0" w:space="0" w:color="auto"/>
                                        <w:left w:val="none" w:sz="0" w:space="0" w:color="auto"/>
                                        <w:bottom w:val="none" w:sz="0" w:space="0" w:color="auto"/>
                                        <w:right w:val="none" w:sz="0" w:space="0" w:color="auto"/>
                                      </w:divBdr>
                                      <w:divsChild>
                                        <w:div w:id="1045789957">
                                          <w:marLeft w:val="0"/>
                                          <w:marRight w:val="0"/>
                                          <w:marTop w:val="0"/>
                                          <w:marBottom w:val="0"/>
                                          <w:divBdr>
                                            <w:top w:val="none" w:sz="0" w:space="0" w:color="auto"/>
                                            <w:left w:val="none" w:sz="0" w:space="0" w:color="auto"/>
                                            <w:bottom w:val="none" w:sz="0" w:space="0" w:color="auto"/>
                                            <w:right w:val="none" w:sz="0" w:space="0" w:color="auto"/>
                                          </w:divBdr>
                                          <w:divsChild>
                                            <w:div w:id="823089587">
                                              <w:marLeft w:val="0"/>
                                              <w:marRight w:val="0"/>
                                              <w:marTop w:val="0"/>
                                              <w:marBottom w:val="0"/>
                                              <w:divBdr>
                                                <w:top w:val="none" w:sz="0" w:space="0" w:color="auto"/>
                                                <w:left w:val="none" w:sz="0" w:space="0" w:color="auto"/>
                                                <w:bottom w:val="none" w:sz="0" w:space="0" w:color="auto"/>
                                                <w:right w:val="none" w:sz="0" w:space="0" w:color="auto"/>
                                              </w:divBdr>
                                              <w:divsChild>
                                                <w:div w:id="7070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0978445">
          <w:marLeft w:val="480"/>
          <w:marRight w:val="480"/>
          <w:marTop w:val="0"/>
          <w:marBottom w:val="360"/>
          <w:divBdr>
            <w:top w:val="none" w:sz="0" w:space="0" w:color="auto"/>
            <w:left w:val="none" w:sz="0" w:space="0" w:color="auto"/>
            <w:bottom w:val="none" w:sz="0" w:space="0" w:color="auto"/>
            <w:right w:val="none" w:sz="0" w:space="0" w:color="auto"/>
          </w:divBdr>
          <w:divsChild>
            <w:div w:id="1860007114">
              <w:marLeft w:val="0"/>
              <w:marRight w:val="0"/>
              <w:marTop w:val="0"/>
              <w:marBottom w:val="0"/>
              <w:divBdr>
                <w:top w:val="none" w:sz="0" w:space="0" w:color="auto"/>
                <w:left w:val="none" w:sz="0" w:space="0" w:color="auto"/>
                <w:bottom w:val="none" w:sz="0" w:space="0" w:color="auto"/>
                <w:right w:val="none" w:sz="0" w:space="0" w:color="auto"/>
              </w:divBdr>
              <w:divsChild>
                <w:div w:id="920719664">
                  <w:marLeft w:val="0"/>
                  <w:marRight w:val="0"/>
                  <w:marTop w:val="0"/>
                  <w:marBottom w:val="0"/>
                  <w:divBdr>
                    <w:top w:val="none" w:sz="0" w:space="0" w:color="auto"/>
                    <w:left w:val="none" w:sz="0" w:space="0" w:color="auto"/>
                    <w:bottom w:val="none" w:sz="0" w:space="0" w:color="auto"/>
                    <w:right w:val="none" w:sz="0" w:space="0" w:color="auto"/>
                  </w:divBdr>
                  <w:divsChild>
                    <w:div w:id="985015627">
                      <w:marLeft w:val="0"/>
                      <w:marRight w:val="0"/>
                      <w:marTop w:val="0"/>
                      <w:marBottom w:val="0"/>
                      <w:divBdr>
                        <w:top w:val="none" w:sz="0" w:space="0" w:color="auto"/>
                        <w:left w:val="none" w:sz="0" w:space="0" w:color="auto"/>
                        <w:bottom w:val="none" w:sz="0" w:space="0" w:color="auto"/>
                        <w:right w:val="none" w:sz="0" w:space="0" w:color="auto"/>
                      </w:divBdr>
                      <w:divsChild>
                        <w:div w:id="14905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566012">
      <w:bodyDiv w:val="1"/>
      <w:marLeft w:val="0"/>
      <w:marRight w:val="0"/>
      <w:marTop w:val="0"/>
      <w:marBottom w:val="0"/>
      <w:divBdr>
        <w:top w:val="none" w:sz="0" w:space="0" w:color="auto"/>
        <w:left w:val="none" w:sz="0" w:space="0" w:color="auto"/>
        <w:bottom w:val="none" w:sz="0" w:space="0" w:color="auto"/>
        <w:right w:val="none" w:sz="0" w:space="0" w:color="auto"/>
      </w:divBdr>
    </w:div>
    <w:div w:id="1162159506">
      <w:bodyDiv w:val="1"/>
      <w:marLeft w:val="0"/>
      <w:marRight w:val="0"/>
      <w:marTop w:val="0"/>
      <w:marBottom w:val="0"/>
      <w:divBdr>
        <w:top w:val="none" w:sz="0" w:space="0" w:color="auto"/>
        <w:left w:val="none" w:sz="0" w:space="0" w:color="auto"/>
        <w:bottom w:val="none" w:sz="0" w:space="0" w:color="auto"/>
        <w:right w:val="none" w:sz="0" w:space="0" w:color="auto"/>
      </w:divBdr>
    </w:div>
    <w:div w:id="1183980406">
      <w:bodyDiv w:val="1"/>
      <w:marLeft w:val="0"/>
      <w:marRight w:val="0"/>
      <w:marTop w:val="0"/>
      <w:marBottom w:val="0"/>
      <w:divBdr>
        <w:top w:val="none" w:sz="0" w:space="0" w:color="auto"/>
        <w:left w:val="none" w:sz="0" w:space="0" w:color="auto"/>
        <w:bottom w:val="none" w:sz="0" w:space="0" w:color="auto"/>
        <w:right w:val="none" w:sz="0" w:space="0" w:color="auto"/>
      </w:divBdr>
    </w:div>
    <w:div w:id="1196894225">
      <w:bodyDiv w:val="1"/>
      <w:marLeft w:val="0"/>
      <w:marRight w:val="0"/>
      <w:marTop w:val="0"/>
      <w:marBottom w:val="0"/>
      <w:divBdr>
        <w:top w:val="none" w:sz="0" w:space="0" w:color="auto"/>
        <w:left w:val="none" w:sz="0" w:space="0" w:color="auto"/>
        <w:bottom w:val="none" w:sz="0" w:space="0" w:color="auto"/>
        <w:right w:val="none" w:sz="0" w:space="0" w:color="auto"/>
      </w:divBdr>
    </w:div>
    <w:div w:id="1224636710">
      <w:bodyDiv w:val="1"/>
      <w:marLeft w:val="0"/>
      <w:marRight w:val="0"/>
      <w:marTop w:val="0"/>
      <w:marBottom w:val="0"/>
      <w:divBdr>
        <w:top w:val="none" w:sz="0" w:space="0" w:color="auto"/>
        <w:left w:val="none" w:sz="0" w:space="0" w:color="auto"/>
        <w:bottom w:val="none" w:sz="0" w:space="0" w:color="auto"/>
        <w:right w:val="none" w:sz="0" w:space="0" w:color="auto"/>
      </w:divBdr>
    </w:div>
    <w:div w:id="1373655131">
      <w:bodyDiv w:val="1"/>
      <w:marLeft w:val="0"/>
      <w:marRight w:val="0"/>
      <w:marTop w:val="0"/>
      <w:marBottom w:val="0"/>
      <w:divBdr>
        <w:top w:val="none" w:sz="0" w:space="0" w:color="auto"/>
        <w:left w:val="none" w:sz="0" w:space="0" w:color="auto"/>
        <w:bottom w:val="none" w:sz="0" w:space="0" w:color="auto"/>
        <w:right w:val="none" w:sz="0" w:space="0" w:color="auto"/>
      </w:divBdr>
    </w:div>
    <w:div w:id="1421288776">
      <w:bodyDiv w:val="1"/>
      <w:marLeft w:val="0"/>
      <w:marRight w:val="0"/>
      <w:marTop w:val="0"/>
      <w:marBottom w:val="0"/>
      <w:divBdr>
        <w:top w:val="none" w:sz="0" w:space="0" w:color="auto"/>
        <w:left w:val="none" w:sz="0" w:space="0" w:color="auto"/>
        <w:bottom w:val="none" w:sz="0" w:space="0" w:color="auto"/>
        <w:right w:val="none" w:sz="0" w:space="0" w:color="auto"/>
      </w:divBdr>
    </w:div>
    <w:div w:id="1429084243">
      <w:bodyDiv w:val="1"/>
      <w:marLeft w:val="0"/>
      <w:marRight w:val="0"/>
      <w:marTop w:val="0"/>
      <w:marBottom w:val="0"/>
      <w:divBdr>
        <w:top w:val="none" w:sz="0" w:space="0" w:color="auto"/>
        <w:left w:val="none" w:sz="0" w:space="0" w:color="auto"/>
        <w:bottom w:val="none" w:sz="0" w:space="0" w:color="auto"/>
        <w:right w:val="none" w:sz="0" w:space="0" w:color="auto"/>
      </w:divBdr>
    </w:div>
    <w:div w:id="1440182130">
      <w:bodyDiv w:val="1"/>
      <w:marLeft w:val="0"/>
      <w:marRight w:val="0"/>
      <w:marTop w:val="0"/>
      <w:marBottom w:val="0"/>
      <w:divBdr>
        <w:top w:val="none" w:sz="0" w:space="0" w:color="auto"/>
        <w:left w:val="none" w:sz="0" w:space="0" w:color="auto"/>
        <w:bottom w:val="none" w:sz="0" w:space="0" w:color="auto"/>
        <w:right w:val="none" w:sz="0" w:space="0" w:color="auto"/>
      </w:divBdr>
    </w:div>
    <w:div w:id="1482119932">
      <w:bodyDiv w:val="1"/>
      <w:marLeft w:val="0"/>
      <w:marRight w:val="0"/>
      <w:marTop w:val="0"/>
      <w:marBottom w:val="0"/>
      <w:divBdr>
        <w:top w:val="none" w:sz="0" w:space="0" w:color="auto"/>
        <w:left w:val="none" w:sz="0" w:space="0" w:color="auto"/>
        <w:bottom w:val="none" w:sz="0" w:space="0" w:color="auto"/>
        <w:right w:val="none" w:sz="0" w:space="0" w:color="auto"/>
      </w:divBdr>
    </w:div>
    <w:div w:id="1509754095">
      <w:bodyDiv w:val="1"/>
      <w:marLeft w:val="0"/>
      <w:marRight w:val="0"/>
      <w:marTop w:val="0"/>
      <w:marBottom w:val="0"/>
      <w:divBdr>
        <w:top w:val="none" w:sz="0" w:space="0" w:color="auto"/>
        <w:left w:val="none" w:sz="0" w:space="0" w:color="auto"/>
        <w:bottom w:val="none" w:sz="0" w:space="0" w:color="auto"/>
        <w:right w:val="none" w:sz="0" w:space="0" w:color="auto"/>
      </w:divBdr>
    </w:div>
    <w:div w:id="1536233136">
      <w:bodyDiv w:val="1"/>
      <w:marLeft w:val="0"/>
      <w:marRight w:val="0"/>
      <w:marTop w:val="0"/>
      <w:marBottom w:val="0"/>
      <w:divBdr>
        <w:top w:val="none" w:sz="0" w:space="0" w:color="auto"/>
        <w:left w:val="none" w:sz="0" w:space="0" w:color="auto"/>
        <w:bottom w:val="none" w:sz="0" w:space="0" w:color="auto"/>
        <w:right w:val="none" w:sz="0" w:space="0" w:color="auto"/>
      </w:divBdr>
      <w:divsChild>
        <w:div w:id="488330338">
          <w:marLeft w:val="0"/>
          <w:marRight w:val="0"/>
          <w:marTop w:val="0"/>
          <w:marBottom w:val="0"/>
          <w:divBdr>
            <w:top w:val="none" w:sz="0" w:space="0" w:color="auto"/>
            <w:left w:val="none" w:sz="0" w:space="0" w:color="auto"/>
            <w:bottom w:val="none" w:sz="0" w:space="0" w:color="auto"/>
            <w:right w:val="none" w:sz="0" w:space="0" w:color="auto"/>
          </w:divBdr>
        </w:div>
        <w:div w:id="2126996583">
          <w:marLeft w:val="0"/>
          <w:marRight w:val="0"/>
          <w:marTop w:val="0"/>
          <w:marBottom w:val="0"/>
          <w:divBdr>
            <w:top w:val="none" w:sz="0" w:space="0" w:color="auto"/>
            <w:left w:val="none" w:sz="0" w:space="0" w:color="auto"/>
            <w:bottom w:val="none" w:sz="0" w:space="0" w:color="auto"/>
            <w:right w:val="none" w:sz="0" w:space="0" w:color="auto"/>
          </w:divBdr>
          <w:divsChild>
            <w:div w:id="1543787279">
              <w:marLeft w:val="0"/>
              <w:marRight w:val="0"/>
              <w:marTop w:val="0"/>
              <w:marBottom w:val="0"/>
              <w:divBdr>
                <w:top w:val="none" w:sz="0" w:space="0" w:color="auto"/>
                <w:left w:val="none" w:sz="0" w:space="0" w:color="auto"/>
                <w:bottom w:val="none" w:sz="0" w:space="0" w:color="auto"/>
                <w:right w:val="none" w:sz="0" w:space="0" w:color="auto"/>
              </w:divBdr>
              <w:divsChild>
                <w:div w:id="1527910721">
                  <w:marLeft w:val="0"/>
                  <w:marRight w:val="0"/>
                  <w:marTop w:val="0"/>
                  <w:marBottom w:val="0"/>
                  <w:divBdr>
                    <w:top w:val="none" w:sz="0" w:space="0" w:color="auto"/>
                    <w:left w:val="none" w:sz="0" w:space="0" w:color="auto"/>
                    <w:bottom w:val="none" w:sz="0" w:space="0" w:color="auto"/>
                    <w:right w:val="none" w:sz="0" w:space="0" w:color="auto"/>
                  </w:divBdr>
                </w:div>
                <w:div w:id="2116554208">
                  <w:marLeft w:val="0"/>
                  <w:marRight w:val="0"/>
                  <w:marTop w:val="0"/>
                  <w:marBottom w:val="0"/>
                  <w:divBdr>
                    <w:top w:val="none" w:sz="0" w:space="0" w:color="auto"/>
                    <w:left w:val="none" w:sz="0" w:space="0" w:color="auto"/>
                    <w:bottom w:val="none" w:sz="0" w:space="0" w:color="auto"/>
                    <w:right w:val="none" w:sz="0" w:space="0" w:color="auto"/>
                  </w:divBdr>
                </w:div>
                <w:div w:id="11501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631376">
      <w:bodyDiv w:val="1"/>
      <w:marLeft w:val="0"/>
      <w:marRight w:val="0"/>
      <w:marTop w:val="0"/>
      <w:marBottom w:val="0"/>
      <w:divBdr>
        <w:top w:val="none" w:sz="0" w:space="0" w:color="auto"/>
        <w:left w:val="none" w:sz="0" w:space="0" w:color="auto"/>
        <w:bottom w:val="none" w:sz="0" w:space="0" w:color="auto"/>
        <w:right w:val="none" w:sz="0" w:space="0" w:color="auto"/>
      </w:divBdr>
    </w:div>
    <w:div w:id="1579556589">
      <w:bodyDiv w:val="1"/>
      <w:marLeft w:val="0"/>
      <w:marRight w:val="0"/>
      <w:marTop w:val="0"/>
      <w:marBottom w:val="0"/>
      <w:divBdr>
        <w:top w:val="none" w:sz="0" w:space="0" w:color="auto"/>
        <w:left w:val="none" w:sz="0" w:space="0" w:color="auto"/>
        <w:bottom w:val="none" w:sz="0" w:space="0" w:color="auto"/>
        <w:right w:val="none" w:sz="0" w:space="0" w:color="auto"/>
      </w:divBdr>
    </w:div>
    <w:div w:id="1596551544">
      <w:bodyDiv w:val="1"/>
      <w:marLeft w:val="0"/>
      <w:marRight w:val="0"/>
      <w:marTop w:val="0"/>
      <w:marBottom w:val="0"/>
      <w:divBdr>
        <w:top w:val="none" w:sz="0" w:space="0" w:color="auto"/>
        <w:left w:val="none" w:sz="0" w:space="0" w:color="auto"/>
        <w:bottom w:val="none" w:sz="0" w:space="0" w:color="auto"/>
        <w:right w:val="none" w:sz="0" w:space="0" w:color="auto"/>
      </w:divBdr>
    </w:div>
    <w:div w:id="1608542744">
      <w:bodyDiv w:val="1"/>
      <w:marLeft w:val="0"/>
      <w:marRight w:val="0"/>
      <w:marTop w:val="0"/>
      <w:marBottom w:val="0"/>
      <w:divBdr>
        <w:top w:val="none" w:sz="0" w:space="0" w:color="auto"/>
        <w:left w:val="none" w:sz="0" w:space="0" w:color="auto"/>
        <w:bottom w:val="none" w:sz="0" w:space="0" w:color="auto"/>
        <w:right w:val="none" w:sz="0" w:space="0" w:color="auto"/>
      </w:divBdr>
    </w:div>
    <w:div w:id="1638022929">
      <w:bodyDiv w:val="1"/>
      <w:marLeft w:val="0"/>
      <w:marRight w:val="0"/>
      <w:marTop w:val="0"/>
      <w:marBottom w:val="0"/>
      <w:divBdr>
        <w:top w:val="none" w:sz="0" w:space="0" w:color="auto"/>
        <w:left w:val="none" w:sz="0" w:space="0" w:color="auto"/>
        <w:bottom w:val="none" w:sz="0" w:space="0" w:color="auto"/>
        <w:right w:val="none" w:sz="0" w:space="0" w:color="auto"/>
      </w:divBdr>
    </w:div>
    <w:div w:id="1668245890">
      <w:bodyDiv w:val="1"/>
      <w:marLeft w:val="0"/>
      <w:marRight w:val="0"/>
      <w:marTop w:val="0"/>
      <w:marBottom w:val="0"/>
      <w:divBdr>
        <w:top w:val="none" w:sz="0" w:space="0" w:color="auto"/>
        <w:left w:val="none" w:sz="0" w:space="0" w:color="auto"/>
        <w:bottom w:val="none" w:sz="0" w:space="0" w:color="auto"/>
        <w:right w:val="none" w:sz="0" w:space="0" w:color="auto"/>
      </w:divBdr>
    </w:div>
    <w:div w:id="1671442318">
      <w:bodyDiv w:val="1"/>
      <w:marLeft w:val="0"/>
      <w:marRight w:val="0"/>
      <w:marTop w:val="0"/>
      <w:marBottom w:val="0"/>
      <w:divBdr>
        <w:top w:val="none" w:sz="0" w:space="0" w:color="auto"/>
        <w:left w:val="none" w:sz="0" w:space="0" w:color="auto"/>
        <w:bottom w:val="none" w:sz="0" w:space="0" w:color="auto"/>
        <w:right w:val="none" w:sz="0" w:space="0" w:color="auto"/>
      </w:divBdr>
    </w:div>
    <w:div w:id="1725594481">
      <w:bodyDiv w:val="1"/>
      <w:marLeft w:val="0"/>
      <w:marRight w:val="0"/>
      <w:marTop w:val="0"/>
      <w:marBottom w:val="0"/>
      <w:divBdr>
        <w:top w:val="none" w:sz="0" w:space="0" w:color="auto"/>
        <w:left w:val="none" w:sz="0" w:space="0" w:color="auto"/>
        <w:bottom w:val="none" w:sz="0" w:space="0" w:color="auto"/>
        <w:right w:val="none" w:sz="0" w:space="0" w:color="auto"/>
      </w:divBdr>
    </w:div>
    <w:div w:id="1790662071">
      <w:bodyDiv w:val="1"/>
      <w:marLeft w:val="0"/>
      <w:marRight w:val="0"/>
      <w:marTop w:val="0"/>
      <w:marBottom w:val="0"/>
      <w:divBdr>
        <w:top w:val="none" w:sz="0" w:space="0" w:color="auto"/>
        <w:left w:val="none" w:sz="0" w:space="0" w:color="auto"/>
        <w:bottom w:val="none" w:sz="0" w:space="0" w:color="auto"/>
        <w:right w:val="none" w:sz="0" w:space="0" w:color="auto"/>
      </w:divBdr>
    </w:div>
    <w:div w:id="1801071404">
      <w:bodyDiv w:val="1"/>
      <w:marLeft w:val="0"/>
      <w:marRight w:val="0"/>
      <w:marTop w:val="0"/>
      <w:marBottom w:val="0"/>
      <w:divBdr>
        <w:top w:val="none" w:sz="0" w:space="0" w:color="auto"/>
        <w:left w:val="none" w:sz="0" w:space="0" w:color="auto"/>
        <w:bottom w:val="none" w:sz="0" w:space="0" w:color="auto"/>
        <w:right w:val="none" w:sz="0" w:space="0" w:color="auto"/>
      </w:divBdr>
    </w:div>
    <w:div w:id="1844273094">
      <w:bodyDiv w:val="1"/>
      <w:marLeft w:val="0"/>
      <w:marRight w:val="0"/>
      <w:marTop w:val="0"/>
      <w:marBottom w:val="0"/>
      <w:divBdr>
        <w:top w:val="none" w:sz="0" w:space="0" w:color="auto"/>
        <w:left w:val="none" w:sz="0" w:space="0" w:color="auto"/>
        <w:bottom w:val="none" w:sz="0" w:space="0" w:color="auto"/>
        <w:right w:val="none" w:sz="0" w:space="0" w:color="auto"/>
      </w:divBdr>
    </w:div>
    <w:div w:id="1845589971">
      <w:bodyDiv w:val="1"/>
      <w:marLeft w:val="0"/>
      <w:marRight w:val="0"/>
      <w:marTop w:val="0"/>
      <w:marBottom w:val="0"/>
      <w:divBdr>
        <w:top w:val="none" w:sz="0" w:space="0" w:color="auto"/>
        <w:left w:val="none" w:sz="0" w:space="0" w:color="auto"/>
        <w:bottom w:val="none" w:sz="0" w:space="0" w:color="auto"/>
        <w:right w:val="none" w:sz="0" w:space="0" w:color="auto"/>
      </w:divBdr>
    </w:div>
    <w:div w:id="1867675771">
      <w:bodyDiv w:val="1"/>
      <w:marLeft w:val="0"/>
      <w:marRight w:val="0"/>
      <w:marTop w:val="0"/>
      <w:marBottom w:val="0"/>
      <w:divBdr>
        <w:top w:val="none" w:sz="0" w:space="0" w:color="auto"/>
        <w:left w:val="none" w:sz="0" w:space="0" w:color="auto"/>
        <w:bottom w:val="none" w:sz="0" w:space="0" w:color="auto"/>
        <w:right w:val="none" w:sz="0" w:space="0" w:color="auto"/>
      </w:divBdr>
    </w:div>
    <w:div w:id="1882938193">
      <w:bodyDiv w:val="1"/>
      <w:marLeft w:val="0"/>
      <w:marRight w:val="0"/>
      <w:marTop w:val="0"/>
      <w:marBottom w:val="0"/>
      <w:divBdr>
        <w:top w:val="none" w:sz="0" w:space="0" w:color="auto"/>
        <w:left w:val="none" w:sz="0" w:space="0" w:color="auto"/>
        <w:bottom w:val="none" w:sz="0" w:space="0" w:color="auto"/>
        <w:right w:val="none" w:sz="0" w:space="0" w:color="auto"/>
      </w:divBdr>
      <w:divsChild>
        <w:div w:id="1019969195">
          <w:marLeft w:val="0"/>
          <w:marRight w:val="0"/>
          <w:marTop w:val="0"/>
          <w:marBottom w:val="0"/>
          <w:divBdr>
            <w:top w:val="none" w:sz="0" w:space="0" w:color="auto"/>
            <w:left w:val="none" w:sz="0" w:space="0" w:color="auto"/>
            <w:bottom w:val="none" w:sz="0" w:space="0" w:color="auto"/>
            <w:right w:val="none" w:sz="0" w:space="0" w:color="auto"/>
          </w:divBdr>
        </w:div>
        <w:div w:id="65542415">
          <w:marLeft w:val="0"/>
          <w:marRight w:val="0"/>
          <w:marTop w:val="0"/>
          <w:marBottom w:val="0"/>
          <w:divBdr>
            <w:top w:val="none" w:sz="0" w:space="0" w:color="auto"/>
            <w:left w:val="none" w:sz="0" w:space="0" w:color="auto"/>
            <w:bottom w:val="none" w:sz="0" w:space="0" w:color="auto"/>
            <w:right w:val="none" w:sz="0" w:space="0" w:color="auto"/>
          </w:divBdr>
          <w:divsChild>
            <w:div w:id="883491834">
              <w:marLeft w:val="0"/>
              <w:marRight w:val="0"/>
              <w:marTop w:val="0"/>
              <w:marBottom w:val="0"/>
              <w:divBdr>
                <w:top w:val="none" w:sz="0" w:space="0" w:color="auto"/>
                <w:left w:val="none" w:sz="0" w:space="0" w:color="auto"/>
                <w:bottom w:val="none" w:sz="0" w:space="0" w:color="auto"/>
                <w:right w:val="none" w:sz="0" w:space="0" w:color="auto"/>
              </w:divBdr>
              <w:divsChild>
                <w:div w:id="506795251">
                  <w:marLeft w:val="0"/>
                  <w:marRight w:val="0"/>
                  <w:marTop w:val="0"/>
                  <w:marBottom w:val="0"/>
                  <w:divBdr>
                    <w:top w:val="none" w:sz="0" w:space="0" w:color="auto"/>
                    <w:left w:val="none" w:sz="0" w:space="0" w:color="auto"/>
                    <w:bottom w:val="none" w:sz="0" w:space="0" w:color="auto"/>
                    <w:right w:val="none" w:sz="0" w:space="0" w:color="auto"/>
                  </w:divBdr>
                </w:div>
                <w:div w:id="976649196">
                  <w:marLeft w:val="0"/>
                  <w:marRight w:val="0"/>
                  <w:marTop w:val="0"/>
                  <w:marBottom w:val="0"/>
                  <w:divBdr>
                    <w:top w:val="none" w:sz="0" w:space="0" w:color="auto"/>
                    <w:left w:val="none" w:sz="0" w:space="0" w:color="auto"/>
                    <w:bottom w:val="none" w:sz="0" w:space="0" w:color="auto"/>
                    <w:right w:val="none" w:sz="0" w:space="0" w:color="auto"/>
                  </w:divBdr>
                </w:div>
                <w:div w:id="8951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40458">
      <w:bodyDiv w:val="1"/>
      <w:marLeft w:val="0"/>
      <w:marRight w:val="0"/>
      <w:marTop w:val="0"/>
      <w:marBottom w:val="0"/>
      <w:divBdr>
        <w:top w:val="none" w:sz="0" w:space="0" w:color="auto"/>
        <w:left w:val="none" w:sz="0" w:space="0" w:color="auto"/>
        <w:bottom w:val="none" w:sz="0" w:space="0" w:color="auto"/>
        <w:right w:val="none" w:sz="0" w:space="0" w:color="auto"/>
      </w:divBdr>
      <w:divsChild>
        <w:div w:id="617762451">
          <w:marLeft w:val="0"/>
          <w:marRight w:val="0"/>
          <w:marTop w:val="0"/>
          <w:marBottom w:val="195"/>
          <w:divBdr>
            <w:top w:val="none" w:sz="0" w:space="0" w:color="auto"/>
            <w:left w:val="none" w:sz="0" w:space="0" w:color="auto"/>
            <w:bottom w:val="none" w:sz="0" w:space="0" w:color="auto"/>
            <w:right w:val="none" w:sz="0" w:space="0" w:color="auto"/>
          </w:divBdr>
          <w:divsChild>
            <w:div w:id="1686403315">
              <w:marLeft w:val="0"/>
              <w:marRight w:val="0"/>
              <w:marTop w:val="0"/>
              <w:marBottom w:val="0"/>
              <w:divBdr>
                <w:top w:val="none" w:sz="0" w:space="0" w:color="auto"/>
                <w:left w:val="none" w:sz="0" w:space="0" w:color="auto"/>
                <w:bottom w:val="none" w:sz="0" w:space="0" w:color="auto"/>
                <w:right w:val="none" w:sz="0" w:space="0" w:color="auto"/>
              </w:divBdr>
            </w:div>
          </w:divsChild>
        </w:div>
        <w:div w:id="1118066951">
          <w:marLeft w:val="0"/>
          <w:marRight w:val="0"/>
          <w:marTop w:val="0"/>
          <w:marBottom w:val="0"/>
          <w:divBdr>
            <w:top w:val="none" w:sz="0" w:space="0" w:color="auto"/>
            <w:left w:val="none" w:sz="0" w:space="0" w:color="auto"/>
            <w:bottom w:val="none" w:sz="0" w:space="0" w:color="auto"/>
            <w:right w:val="none" w:sz="0" w:space="0" w:color="auto"/>
          </w:divBdr>
          <w:divsChild>
            <w:div w:id="1081415066">
              <w:marLeft w:val="0"/>
              <w:marRight w:val="150"/>
              <w:marTop w:val="0"/>
              <w:marBottom w:val="90"/>
              <w:divBdr>
                <w:top w:val="none" w:sz="0" w:space="0" w:color="auto"/>
                <w:left w:val="none" w:sz="0" w:space="0" w:color="auto"/>
                <w:bottom w:val="none" w:sz="0" w:space="0" w:color="auto"/>
                <w:right w:val="none" w:sz="0" w:space="0" w:color="auto"/>
              </w:divBdr>
              <w:divsChild>
                <w:div w:id="61686646">
                  <w:marLeft w:val="0"/>
                  <w:marRight w:val="0"/>
                  <w:marTop w:val="0"/>
                  <w:marBottom w:val="60"/>
                  <w:divBdr>
                    <w:top w:val="none" w:sz="0" w:space="0" w:color="auto"/>
                    <w:left w:val="none" w:sz="0" w:space="0" w:color="auto"/>
                    <w:bottom w:val="none" w:sz="0" w:space="0" w:color="auto"/>
                    <w:right w:val="none" w:sz="0" w:space="0" w:color="auto"/>
                  </w:divBdr>
                  <w:divsChild>
                    <w:div w:id="102919746">
                      <w:marLeft w:val="0"/>
                      <w:marRight w:val="0"/>
                      <w:marTop w:val="75"/>
                      <w:marBottom w:val="0"/>
                      <w:divBdr>
                        <w:top w:val="none" w:sz="0" w:space="0" w:color="auto"/>
                        <w:left w:val="none" w:sz="0" w:space="0" w:color="auto"/>
                        <w:bottom w:val="none" w:sz="0" w:space="0" w:color="auto"/>
                        <w:right w:val="none" w:sz="0" w:space="0" w:color="auto"/>
                      </w:divBdr>
                      <w:divsChild>
                        <w:div w:id="2029983588">
                          <w:marLeft w:val="0"/>
                          <w:marRight w:val="120"/>
                          <w:marTop w:val="0"/>
                          <w:marBottom w:val="0"/>
                          <w:divBdr>
                            <w:top w:val="none" w:sz="0" w:space="0" w:color="auto"/>
                            <w:left w:val="none" w:sz="0" w:space="0" w:color="auto"/>
                            <w:bottom w:val="none" w:sz="0" w:space="0" w:color="auto"/>
                            <w:right w:val="none" w:sz="0" w:space="0" w:color="auto"/>
                          </w:divBdr>
                        </w:div>
                        <w:div w:id="17698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936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34707289">
      <w:bodyDiv w:val="1"/>
      <w:marLeft w:val="0"/>
      <w:marRight w:val="0"/>
      <w:marTop w:val="0"/>
      <w:marBottom w:val="0"/>
      <w:divBdr>
        <w:top w:val="none" w:sz="0" w:space="0" w:color="auto"/>
        <w:left w:val="none" w:sz="0" w:space="0" w:color="auto"/>
        <w:bottom w:val="none" w:sz="0" w:space="0" w:color="auto"/>
        <w:right w:val="none" w:sz="0" w:space="0" w:color="auto"/>
      </w:divBdr>
    </w:div>
    <w:div w:id="1949971798">
      <w:bodyDiv w:val="1"/>
      <w:marLeft w:val="0"/>
      <w:marRight w:val="0"/>
      <w:marTop w:val="0"/>
      <w:marBottom w:val="0"/>
      <w:divBdr>
        <w:top w:val="none" w:sz="0" w:space="0" w:color="auto"/>
        <w:left w:val="none" w:sz="0" w:space="0" w:color="auto"/>
        <w:bottom w:val="none" w:sz="0" w:space="0" w:color="auto"/>
        <w:right w:val="none" w:sz="0" w:space="0" w:color="auto"/>
      </w:divBdr>
    </w:div>
    <w:div w:id="1962807423">
      <w:bodyDiv w:val="1"/>
      <w:marLeft w:val="0"/>
      <w:marRight w:val="0"/>
      <w:marTop w:val="0"/>
      <w:marBottom w:val="0"/>
      <w:divBdr>
        <w:top w:val="none" w:sz="0" w:space="0" w:color="auto"/>
        <w:left w:val="none" w:sz="0" w:space="0" w:color="auto"/>
        <w:bottom w:val="none" w:sz="0" w:space="0" w:color="auto"/>
        <w:right w:val="none" w:sz="0" w:space="0" w:color="auto"/>
      </w:divBdr>
    </w:div>
    <w:div w:id="1991251104">
      <w:bodyDiv w:val="1"/>
      <w:marLeft w:val="0"/>
      <w:marRight w:val="0"/>
      <w:marTop w:val="0"/>
      <w:marBottom w:val="0"/>
      <w:divBdr>
        <w:top w:val="none" w:sz="0" w:space="0" w:color="auto"/>
        <w:left w:val="none" w:sz="0" w:space="0" w:color="auto"/>
        <w:bottom w:val="none" w:sz="0" w:space="0" w:color="auto"/>
        <w:right w:val="none" w:sz="0" w:space="0" w:color="auto"/>
      </w:divBdr>
    </w:div>
    <w:div w:id="2050645723">
      <w:bodyDiv w:val="1"/>
      <w:marLeft w:val="0"/>
      <w:marRight w:val="0"/>
      <w:marTop w:val="0"/>
      <w:marBottom w:val="0"/>
      <w:divBdr>
        <w:top w:val="none" w:sz="0" w:space="0" w:color="auto"/>
        <w:left w:val="none" w:sz="0" w:space="0" w:color="auto"/>
        <w:bottom w:val="none" w:sz="0" w:space="0" w:color="auto"/>
        <w:right w:val="none" w:sz="0" w:space="0" w:color="auto"/>
      </w:divBdr>
    </w:div>
    <w:div w:id="2081751305">
      <w:bodyDiv w:val="1"/>
      <w:marLeft w:val="0"/>
      <w:marRight w:val="0"/>
      <w:marTop w:val="0"/>
      <w:marBottom w:val="0"/>
      <w:divBdr>
        <w:top w:val="none" w:sz="0" w:space="0" w:color="auto"/>
        <w:left w:val="none" w:sz="0" w:space="0" w:color="auto"/>
        <w:bottom w:val="none" w:sz="0" w:space="0" w:color="auto"/>
        <w:right w:val="none" w:sz="0" w:space="0" w:color="auto"/>
      </w:divBdr>
    </w:div>
    <w:div w:id="2101757494">
      <w:bodyDiv w:val="1"/>
      <w:marLeft w:val="0"/>
      <w:marRight w:val="0"/>
      <w:marTop w:val="0"/>
      <w:marBottom w:val="0"/>
      <w:divBdr>
        <w:top w:val="none" w:sz="0" w:space="0" w:color="auto"/>
        <w:left w:val="none" w:sz="0" w:space="0" w:color="auto"/>
        <w:bottom w:val="none" w:sz="0" w:space="0" w:color="auto"/>
        <w:right w:val="none" w:sz="0" w:space="0" w:color="auto"/>
      </w:divBdr>
    </w:div>
    <w:div w:id="2112621307">
      <w:bodyDiv w:val="1"/>
      <w:marLeft w:val="0"/>
      <w:marRight w:val="0"/>
      <w:marTop w:val="0"/>
      <w:marBottom w:val="0"/>
      <w:divBdr>
        <w:top w:val="none" w:sz="0" w:space="0" w:color="auto"/>
        <w:left w:val="none" w:sz="0" w:space="0" w:color="auto"/>
        <w:bottom w:val="none" w:sz="0" w:space="0" w:color="auto"/>
        <w:right w:val="none" w:sz="0" w:space="0" w:color="auto"/>
      </w:divBdr>
    </w:div>
    <w:div w:id="2121487504">
      <w:bodyDiv w:val="1"/>
      <w:marLeft w:val="0"/>
      <w:marRight w:val="0"/>
      <w:marTop w:val="0"/>
      <w:marBottom w:val="0"/>
      <w:divBdr>
        <w:top w:val="none" w:sz="0" w:space="0" w:color="auto"/>
        <w:left w:val="none" w:sz="0" w:space="0" w:color="auto"/>
        <w:bottom w:val="none" w:sz="0" w:space="0" w:color="auto"/>
        <w:right w:val="none" w:sz="0" w:space="0" w:color="auto"/>
      </w:divBdr>
    </w:div>
    <w:div w:id="2122338851">
      <w:bodyDiv w:val="1"/>
      <w:marLeft w:val="0"/>
      <w:marRight w:val="0"/>
      <w:marTop w:val="0"/>
      <w:marBottom w:val="0"/>
      <w:divBdr>
        <w:top w:val="none" w:sz="0" w:space="0" w:color="auto"/>
        <w:left w:val="none" w:sz="0" w:space="0" w:color="auto"/>
        <w:bottom w:val="none" w:sz="0" w:space="0" w:color="auto"/>
        <w:right w:val="none" w:sz="0" w:space="0" w:color="auto"/>
      </w:divBdr>
    </w:div>
    <w:div w:id="214735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pt@tinet.org" TargetMode="External"/><Relationship Id="rId13" Type="http://schemas.openxmlformats.org/officeDocument/2006/relationships/hyperlink" Target="mailto:gajer.laszlo.istvan@htk.ppke.hu" TargetMode="External"/><Relationship Id="rId18" Type="http://schemas.openxmlformats.org/officeDocument/2006/relationships/hyperlink" Target="mailto:SFowl@loyola.edu" TargetMode="External"/><Relationship Id="rId3" Type="http://schemas.openxmlformats.org/officeDocument/2006/relationships/webSettings" Target="webSettings.xml"/><Relationship Id="rId21" Type="http://schemas.openxmlformats.org/officeDocument/2006/relationships/hyperlink" Target="mailto:martoslb@gmail.com" TargetMode="External"/><Relationship Id="rId7" Type="http://schemas.openxmlformats.org/officeDocument/2006/relationships/hyperlink" Target="mailto:drizsak@gmail.com" TargetMode="External"/><Relationship Id="rId12" Type="http://schemas.openxmlformats.org/officeDocument/2006/relationships/hyperlink" Target="mailto:klaus.unterburger@theologie.uni-r.de" TargetMode="External"/><Relationship Id="rId17" Type="http://schemas.openxmlformats.org/officeDocument/2006/relationships/hyperlink" Target="mailto:varplebania@gmail.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hell@uni-mainz.de" TargetMode="External"/><Relationship Id="rId20" Type="http://schemas.openxmlformats.org/officeDocument/2006/relationships/hyperlink" Target="mailto:adriangraffy@dioceseofbrentwood.org" TargetMode="External"/><Relationship Id="rId1" Type="http://schemas.openxmlformats.org/officeDocument/2006/relationships/styles" Target="styles.xml"/><Relationship Id="rId6" Type="http://schemas.openxmlformats.org/officeDocument/2006/relationships/hyperlink" Target="mailto:dean-arts@bristol.ac.uk" TargetMode="External"/><Relationship Id="rId11" Type="http://schemas.openxmlformats.org/officeDocument/2006/relationships/hyperlink" Target="mailto:vajdak@or-zse.hu" TargetMode="External"/><Relationship Id="rId24" Type="http://schemas.openxmlformats.org/officeDocument/2006/relationships/fontTable" Target="fontTable.xml"/><Relationship Id="rId5" Type="http://schemas.openxmlformats.org/officeDocument/2006/relationships/hyperlink" Target="mailto:frohlich.ida@btk.ppke.hu" TargetMode="External"/><Relationship Id="rId15" Type="http://schemas.openxmlformats.org/officeDocument/2006/relationships/hyperlink" Target="mailto:kranitz.mihaly@htk.ppke.hu" TargetMode="External"/><Relationship Id="rId23" Type="http://schemas.openxmlformats.org/officeDocument/2006/relationships/hyperlink" Target="mailto:fabiny.tibor@gmail.com" TargetMode="External"/><Relationship Id="rId10" Type="http://schemas.openxmlformats.org/officeDocument/2006/relationships/hyperlink" Target="mailto:gabor.hamza@ajk.elte.hu" TargetMode="External"/><Relationship Id="rId19" Type="http://schemas.openxmlformats.org/officeDocument/2006/relationships/hyperlink" Target="mailto:hovanyi.marton@tok.elte.hu" TargetMode="External"/><Relationship Id="rId4" Type="http://schemas.openxmlformats.org/officeDocument/2006/relationships/hyperlink" Target="mailto:kreuzer@kiho-wb.de" TargetMode="External"/><Relationship Id="rId9" Type="http://schemas.openxmlformats.org/officeDocument/2006/relationships/hyperlink" Target="mailto:anzelm_szuromi@yahoo.com" TargetMode="External"/><Relationship Id="rId14" Type="http://schemas.openxmlformats.org/officeDocument/2006/relationships/hyperlink" Target="mailto:K.Schelkens@tilburguniversity.edu" TargetMode="External"/><Relationship Id="rId22" Type="http://schemas.openxmlformats.org/officeDocument/2006/relationships/hyperlink" Target="mailto:oda.wischmeyer@fau.de"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3035</Words>
  <Characters>20942</Characters>
  <Application>Microsoft Office Word</Application>
  <DocSecurity>0</DocSecurity>
  <Lines>174</Lines>
  <Paragraphs>47</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Benyik atya</dc:creator>
  <cp:keywords/>
  <dc:description/>
  <cp:lastModifiedBy>Norbert</cp:lastModifiedBy>
  <cp:revision>33</cp:revision>
  <dcterms:created xsi:type="dcterms:W3CDTF">2021-07-28T18:47:00Z</dcterms:created>
  <dcterms:modified xsi:type="dcterms:W3CDTF">2022-01-21T17:05:00Z</dcterms:modified>
</cp:coreProperties>
</file>