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0E15" w14:textId="77777777" w:rsidR="001D5A1F" w:rsidRPr="008D1D95" w:rsidRDefault="001D5A1F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 w:rsidRPr="008D1D95">
        <w:rPr>
          <w:rFonts w:ascii="Calibri" w:hAnsi="Calibri" w:cs="Calibri"/>
          <w:sz w:val="40"/>
          <w:szCs w:val="40"/>
        </w:rPr>
        <w:t>JELENTKEZÉSI LAP</w:t>
      </w:r>
    </w:p>
    <w:p w14:paraId="1BB92C2C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29E0673B" w14:textId="2F481C73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AC63B9">
        <w:rPr>
          <w:rFonts w:ascii="Calibri" w:hAnsi="Calibri" w:cs="Calibri"/>
          <w:b/>
          <w:szCs w:val="22"/>
        </w:rPr>
        <w:t xml:space="preserve">BEKÜLDENDŐ: Régió-10 Kft.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67</w:t>
      </w:r>
      <w:r w:rsidR="006130B5" w:rsidRPr="00AC63B9">
        <w:rPr>
          <w:rFonts w:ascii="Calibri" w:hAnsi="Calibri" w:cs="Calibri"/>
          <w:b/>
          <w:szCs w:val="22"/>
        </w:rPr>
        <w:t>22</w:t>
      </w:r>
      <w:r w:rsidRPr="00AC63B9">
        <w:rPr>
          <w:rFonts w:ascii="Calibri" w:hAnsi="Calibri" w:cs="Calibri"/>
          <w:b/>
          <w:szCs w:val="22"/>
        </w:rPr>
        <w:t xml:space="preserve"> Szeged, </w:t>
      </w:r>
      <w:r w:rsidR="006130B5" w:rsidRPr="00AC63B9">
        <w:rPr>
          <w:rFonts w:ascii="Calibri" w:hAnsi="Calibri" w:cs="Calibri"/>
          <w:b/>
          <w:szCs w:val="22"/>
        </w:rPr>
        <w:t xml:space="preserve">Szentháromság u. 19.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info@regio10.hu</w:t>
      </w:r>
    </w:p>
    <w:p w14:paraId="20E514B5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0F58282B" w14:textId="77777777" w:rsidR="00C07900" w:rsidRPr="002D7661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I. SZEMÉLYES ADATOK</w:t>
      </w:r>
    </w:p>
    <w:p w14:paraId="4409A6E1" w14:textId="77777777" w:rsidR="00C07900" w:rsidRPr="004C3C8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4153D47D" w14:textId="79B987AF" w:rsidR="00C07900" w:rsidRPr="003B3C2C" w:rsidRDefault="00C07900" w:rsidP="009234A2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Prof. </w:t>
      </w:r>
      <w:r w:rsidRPr="003B3C2C">
        <w:rPr>
          <w:rFonts w:ascii="Calibri" w:hAnsi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 Dr.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  <w:t xml:space="preserve">Név: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</w:t>
      </w:r>
      <w:r w:rsidR="006F1563" w:rsidRPr="003B3C2C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…….</w:t>
      </w:r>
      <w:proofErr w:type="gramEnd"/>
      <w:r w:rsidR="004C491C" w:rsidRPr="003B3C2C">
        <w:rPr>
          <w:rFonts w:ascii="Calibri" w:hAnsi="Calibri" w:cs="Calibri"/>
          <w:sz w:val="22"/>
          <w:szCs w:val="22"/>
        </w:rPr>
        <w:t>.</w:t>
      </w:r>
    </w:p>
    <w:p w14:paraId="480B9594" w14:textId="77777777" w:rsidR="00C07900" w:rsidRPr="003B3C2C" w:rsidRDefault="00C07900" w:rsidP="009234A2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>Levelezési cím:</w:t>
      </w:r>
      <w:r w:rsidRPr="003B3C2C">
        <w:rPr>
          <w:rFonts w:ascii="Calibri" w:hAnsi="Calibri" w:cs="Calibri"/>
          <w:sz w:val="22"/>
          <w:szCs w:val="22"/>
        </w:rPr>
        <w:tab/>
        <w:t xml:space="preserve"> Munkahelyi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  <w:t xml:space="preserve">Otthoni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</w:p>
    <w:p w14:paraId="7F762441" w14:textId="5D973EEE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Irányítószám: </w:t>
      </w:r>
      <w:r w:rsidR="004C491C" w:rsidRPr="003B3C2C">
        <w:rPr>
          <w:rFonts w:ascii="Calibri" w:hAnsi="Calibri" w:cs="Calibri"/>
          <w:sz w:val="22"/>
          <w:szCs w:val="22"/>
        </w:rPr>
        <w:t>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…….</w:t>
      </w:r>
      <w:proofErr w:type="gramEnd"/>
      <w:r w:rsidR="004C491C" w:rsidRPr="003B3C2C">
        <w:rPr>
          <w:rFonts w:ascii="Calibri" w:hAnsi="Calibri" w:cs="Calibri"/>
          <w:sz w:val="22"/>
          <w:szCs w:val="22"/>
        </w:rPr>
        <w:t>.</w:t>
      </w:r>
      <w:r w:rsidRPr="003B3C2C">
        <w:rPr>
          <w:rFonts w:ascii="Calibri" w:hAnsi="Calibri" w:cs="Calibri"/>
          <w:sz w:val="22"/>
          <w:szCs w:val="22"/>
        </w:rPr>
        <w:t xml:space="preserve">  Város: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</w:t>
      </w:r>
      <w:r w:rsidR="006F1563" w:rsidRPr="003B3C2C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="006F1563" w:rsidRPr="003B3C2C">
        <w:rPr>
          <w:rFonts w:ascii="Calibri" w:hAnsi="Calibri" w:cs="Calibri"/>
          <w:sz w:val="22"/>
          <w:szCs w:val="22"/>
        </w:rPr>
        <w:t>…….</w:t>
      </w:r>
      <w:proofErr w:type="gramEnd"/>
      <w:r w:rsidR="004C491C" w:rsidRPr="003B3C2C">
        <w:rPr>
          <w:rFonts w:ascii="Calibri" w:hAnsi="Calibri" w:cs="Calibri"/>
          <w:sz w:val="22"/>
          <w:szCs w:val="22"/>
        </w:rPr>
        <w:t>…</w:t>
      </w:r>
      <w:r w:rsidR="006F1563" w:rsidRPr="003B3C2C">
        <w:rPr>
          <w:rFonts w:ascii="Calibri" w:hAnsi="Calibri" w:cs="Calibri"/>
          <w:sz w:val="22"/>
          <w:szCs w:val="22"/>
        </w:rPr>
        <w:t>.</w:t>
      </w:r>
      <w:r w:rsidR="004C491C" w:rsidRPr="003B3C2C">
        <w:rPr>
          <w:rFonts w:ascii="Calibri" w:hAnsi="Calibri" w:cs="Calibri"/>
          <w:sz w:val="22"/>
          <w:szCs w:val="22"/>
        </w:rPr>
        <w:t>……………………..</w:t>
      </w:r>
    </w:p>
    <w:p w14:paraId="7259DB7B" w14:textId="7EDA7275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Utca, házszám/ Pf.: 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6F1563" w:rsidRPr="003B3C2C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proofErr w:type="gramStart"/>
      <w:r w:rsidR="006F1563" w:rsidRPr="003B3C2C">
        <w:rPr>
          <w:rFonts w:ascii="Calibri" w:hAnsi="Calibri" w:cs="Calibri"/>
          <w:sz w:val="22"/>
          <w:szCs w:val="22"/>
        </w:rPr>
        <w:t>…….</w:t>
      </w:r>
      <w:proofErr w:type="gramEnd"/>
      <w:r w:rsidR="004C491C" w:rsidRPr="003B3C2C">
        <w:rPr>
          <w:rFonts w:ascii="Calibri" w:hAnsi="Calibri" w:cs="Calibri"/>
          <w:sz w:val="22"/>
          <w:szCs w:val="22"/>
        </w:rPr>
        <w:t>………………..</w:t>
      </w:r>
    </w:p>
    <w:p w14:paraId="7C45DFE9" w14:textId="137FD7DD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Telefonszám: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…….</w:t>
      </w:r>
      <w:proofErr w:type="gramEnd"/>
      <w:r w:rsidR="004C491C" w:rsidRPr="003B3C2C">
        <w:rPr>
          <w:rFonts w:ascii="Calibri" w:hAnsi="Calibri" w:cs="Calibri"/>
          <w:sz w:val="22"/>
          <w:szCs w:val="22"/>
        </w:rPr>
        <w:t>.</w:t>
      </w:r>
      <w:r w:rsidRPr="003B3C2C">
        <w:rPr>
          <w:rFonts w:ascii="Calibri" w:hAnsi="Calibri" w:cs="Calibri"/>
          <w:sz w:val="22"/>
          <w:szCs w:val="22"/>
        </w:rPr>
        <w:t xml:space="preserve"> E-mail cím: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…….</w:t>
      </w:r>
      <w:proofErr w:type="gramEnd"/>
      <w:r w:rsidR="004C491C" w:rsidRPr="003B3C2C">
        <w:rPr>
          <w:rFonts w:ascii="Calibri" w:hAnsi="Calibri" w:cs="Calibri"/>
          <w:sz w:val="22"/>
          <w:szCs w:val="22"/>
        </w:rPr>
        <w:t>.</w:t>
      </w:r>
    </w:p>
    <w:p w14:paraId="1FABF2F2" w14:textId="54446744" w:rsidR="00941C8C" w:rsidRPr="00C07900" w:rsidRDefault="001D5A1F" w:rsidP="009234A2">
      <w:pPr>
        <w:tabs>
          <w:tab w:val="right" w:leader="underscore" w:pos="8931"/>
        </w:tabs>
        <w:ind w:left="142" w:right="261"/>
        <w:jc w:val="both"/>
        <w:rPr>
          <w:rFonts w:ascii="Calibri" w:hAnsi="Calibri"/>
          <w:sz w:val="22"/>
          <w:szCs w:val="22"/>
          <w:u w:val="single"/>
        </w:rPr>
      </w:pPr>
      <w:r w:rsidRPr="003B3C2C">
        <w:rPr>
          <w:rFonts w:ascii="Calibri" w:hAnsi="Calibri" w:cs="Calibri"/>
          <w:b/>
          <w:sz w:val="22"/>
          <w:szCs w:val="22"/>
          <w:u w:val="single"/>
        </w:rPr>
        <w:t>KÍSÉRŐ(K)</w:t>
      </w:r>
      <w:r w:rsidR="00C07900" w:rsidRPr="003B3C2C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="00C07900" w:rsidRPr="003B3C2C">
        <w:rPr>
          <w:rFonts w:ascii="Calibri" w:hAnsi="Calibri" w:cs="Calibri"/>
          <w:sz w:val="22"/>
          <w:szCs w:val="22"/>
        </w:rPr>
        <w:t xml:space="preserve">Prof. </w:t>
      </w:r>
      <w:r w:rsidR="00C07900" w:rsidRPr="003B3C2C">
        <w:rPr>
          <w:rFonts w:ascii="Calibri" w:hAnsi="Calibri"/>
          <w:sz w:val="22"/>
          <w:szCs w:val="22"/>
        </w:rPr>
        <w:sym w:font="Wingdings 2" w:char="F0A3"/>
      </w:r>
      <w:r w:rsidR="00C07900" w:rsidRPr="003B3C2C">
        <w:rPr>
          <w:rFonts w:ascii="Calibri" w:hAnsi="Calibri" w:cs="Calibri"/>
          <w:sz w:val="22"/>
          <w:szCs w:val="22"/>
        </w:rPr>
        <w:t xml:space="preserve">  Dr. </w:t>
      </w:r>
      <w:r w:rsidR="00C07900" w:rsidRPr="003B3C2C">
        <w:rPr>
          <w:rFonts w:ascii="Calibri" w:hAnsi="Calibri" w:cs="Calibri"/>
          <w:sz w:val="22"/>
          <w:szCs w:val="22"/>
        </w:rPr>
        <w:sym w:font="Wingdings 2" w:char="F0A3"/>
      </w:r>
      <w:r w:rsidR="00C07900" w:rsidRPr="003B3C2C">
        <w:rPr>
          <w:rFonts w:ascii="Calibri" w:hAnsi="Calibri" w:cs="Calibri"/>
          <w:sz w:val="22"/>
          <w:szCs w:val="22"/>
        </w:rPr>
        <w:tab/>
        <w:t xml:space="preserve">Név: </w:t>
      </w:r>
    </w:p>
    <w:p w14:paraId="2293E6C9" w14:textId="77777777" w:rsidR="001D5A1F" w:rsidRPr="008D1D95" w:rsidRDefault="001D5A1F" w:rsidP="009234A2">
      <w:pPr>
        <w:ind w:left="142" w:right="261"/>
        <w:rPr>
          <w:rFonts w:ascii="Calibri" w:hAnsi="Calibri" w:cs="Calibri"/>
          <w:sz w:val="16"/>
        </w:rPr>
      </w:pPr>
    </w:p>
    <w:p w14:paraId="1F0981B1" w14:textId="77777777" w:rsidR="00E30DF0" w:rsidRPr="002B77E2" w:rsidRDefault="002B77E2" w:rsidP="009234A2">
      <w:pPr>
        <w:tabs>
          <w:tab w:val="right" w:leader="underscore" w:pos="10632"/>
        </w:tabs>
        <w:ind w:left="-142"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</w:t>
      </w:r>
      <w:r>
        <w:rPr>
          <w:rFonts w:ascii="Calibri" w:hAnsi="Calibri" w:cs="Calibri"/>
          <w:b/>
          <w:sz w:val="26"/>
          <w:szCs w:val="26"/>
          <w:u w:val="single"/>
        </w:rPr>
        <w:t>. REGISZTRÁCIÓ</w:t>
      </w:r>
      <w:r w:rsidR="0083591F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83591F" w:rsidRPr="00F86E2E">
        <w:rPr>
          <w:rFonts w:ascii="Calibri" w:hAnsi="Calibri" w:cs="Calibri"/>
          <w:szCs w:val="24"/>
        </w:rPr>
        <w:t>(Kérjük, a megadott lehetőségek közül</w:t>
      </w:r>
      <w:r w:rsidR="0083591F">
        <w:rPr>
          <w:rFonts w:ascii="Calibri" w:hAnsi="Calibri" w:cs="Calibri"/>
          <w:szCs w:val="24"/>
        </w:rPr>
        <w:t xml:space="preserve"> </w:t>
      </w:r>
      <w:r w:rsidR="0083591F" w:rsidRPr="00F86E2E">
        <w:rPr>
          <w:rFonts w:ascii="Calibri" w:hAnsi="Calibri" w:cs="Calibri"/>
          <w:szCs w:val="24"/>
        </w:rPr>
        <w:t xml:space="preserve">szíveskedjen választani!)  </w:t>
      </w:r>
    </w:p>
    <w:tbl>
      <w:tblPr>
        <w:tblW w:w="47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6"/>
        <w:gridCol w:w="833"/>
        <w:gridCol w:w="1534"/>
      </w:tblGrid>
      <w:tr w:rsidR="00733F49" w:rsidRPr="00AC63B9" w14:paraId="6C83DFEB" w14:textId="77777777" w:rsidTr="009234A2">
        <w:trPr>
          <w:trHeight w:val="397"/>
        </w:trPr>
        <w:tc>
          <w:tcPr>
            <w:tcW w:w="3824" w:type="pct"/>
            <w:shd w:val="clear" w:color="auto" w:fill="auto"/>
          </w:tcPr>
          <w:p w14:paraId="4AC12084" w14:textId="77777777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AC63B9">
              <w:rPr>
                <w:rFonts w:ascii="Calibri" w:hAnsi="Calibri" w:cs="Calibri"/>
                <w:b/>
              </w:rPr>
              <w:t xml:space="preserve">RÉSZVÉTELI DÍJ 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E095126" w14:textId="77777777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67B1FE7" w14:textId="114FA5BA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10.</w:t>
            </w:r>
            <w:r w:rsidR="00F61E59" w:rsidRPr="00AC63B9">
              <w:rPr>
                <w:rFonts w:ascii="Calibri" w:hAnsi="Calibri" w:cs="Calibri"/>
                <w:sz w:val="22"/>
                <w:szCs w:val="22"/>
              </w:rPr>
              <w:t>5</w:t>
            </w:r>
            <w:r w:rsidRPr="00AC63B9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  <w:tr w:rsidR="00BD2BC3" w:rsidRPr="00AC63B9" w14:paraId="6A77D632" w14:textId="77777777" w:rsidTr="009234A2">
        <w:trPr>
          <w:trHeight w:val="397"/>
        </w:trPr>
        <w:tc>
          <w:tcPr>
            <w:tcW w:w="3824" w:type="pct"/>
            <w:shd w:val="clear" w:color="auto" w:fill="auto"/>
          </w:tcPr>
          <w:p w14:paraId="1A323615" w14:textId="0E3C8ED8" w:rsidR="00BD2BC3" w:rsidRPr="00AC63B9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AC63B9">
              <w:rPr>
                <w:rFonts w:ascii="Calibri" w:hAnsi="Calibri" w:cs="Calibri"/>
                <w:b/>
              </w:rPr>
              <w:t xml:space="preserve">HATÁRON TÚLI </w:t>
            </w:r>
            <w:r w:rsidR="00F8124B" w:rsidRPr="00AC63B9">
              <w:rPr>
                <w:rFonts w:ascii="Calibri" w:hAnsi="Calibri" w:cs="Calibri"/>
                <w:b/>
              </w:rPr>
              <w:t>RÉSZTVEVŐK</w:t>
            </w:r>
            <w:r w:rsidR="002B77E2" w:rsidRPr="00AC63B9">
              <w:rPr>
                <w:rFonts w:ascii="Calibri" w:hAnsi="Calibri" w:cs="Calibri"/>
                <w:b/>
              </w:rPr>
              <w:t xml:space="preserve"> </w:t>
            </w:r>
            <w:r w:rsidRPr="00AC63B9">
              <w:rPr>
                <w:rFonts w:ascii="Calibri" w:hAnsi="Calibri" w:cs="Calibri"/>
                <w:b/>
              </w:rPr>
              <w:t>(</w:t>
            </w:r>
            <w:r w:rsidRPr="00AC63B9">
              <w:rPr>
                <w:rFonts w:ascii="Calibri" w:hAnsi="Calibri" w:cs="Calibri"/>
                <w:b/>
                <w:u w:val="single"/>
              </w:rPr>
              <w:t>felvidéki, erdélyi, délvidéki résztvevők</w:t>
            </w:r>
            <w:r w:rsidRPr="00AC63B9">
              <w:rPr>
                <w:rFonts w:ascii="Calibri" w:hAnsi="Calibri" w:cs="Calibri"/>
              </w:rPr>
              <w:t xml:space="preserve"> </w:t>
            </w:r>
            <w:r w:rsidR="00733F49" w:rsidRPr="00AC63B9">
              <w:rPr>
                <w:rFonts w:ascii="Calibri" w:hAnsi="Calibri" w:cs="Calibri"/>
              </w:rPr>
              <w:t>részére</w:t>
            </w:r>
            <w:r w:rsidR="00F61E59" w:rsidRPr="00AC63B9">
              <w:rPr>
                <w:rFonts w:ascii="Calibri" w:hAnsi="Calibri" w:cs="Calibri"/>
              </w:rPr>
              <w:t>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35172E9" w14:textId="77777777" w:rsidR="00BD2BC3" w:rsidRPr="00AC63B9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6B21FB9" w14:textId="01AC275C" w:rsidR="00BD2BC3" w:rsidRPr="00AC63B9" w:rsidRDefault="00F61E5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7</w:t>
            </w:r>
            <w:r w:rsidR="00BD2BC3" w:rsidRPr="00AC63B9">
              <w:rPr>
                <w:rFonts w:ascii="Calibri" w:hAnsi="Calibri" w:cs="Calibri"/>
                <w:sz w:val="22"/>
                <w:szCs w:val="22"/>
              </w:rPr>
              <w:t>.000 Ft</w:t>
            </w:r>
          </w:p>
        </w:tc>
      </w:tr>
      <w:tr w:rsidR="00BD2BC3" w:rsidRPr="00AC63B9" w14:paraId="380A913C" w14:textId="77777777" w:rsidTr="009234A2">
        <w:trPr>
          <w:trHeight w:val="397"/>
        </w:trPr>
        <w:tc>
          <w:tcPr>
            <w:tcW w:w="3824" w:type="pct"/>
            <w:shd w:val="clear" w:color="auto" w:fill="auto"/>
          </w:tcPr>
          <w:p w14:paraId="12611BC7" w14:textId="260700A9" w:rsidR="00BD2BC3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AC63B9">
              <w:rPr>
                <w:rFonts w:ascii="Calibri" w:hAnsi="Calibri" w:cs="Calibri"/>
                <w:b/>
              </w:rPr>
              <w:t>DIÁK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2734C14" w14:textId="77777777" w:rsidR="00BD2BC3" w:rsidRPr="00AC63B9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C3A6A3E" w14:textId="77777777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5.000 Ft</w:t>
            </w:r>
          </w:p>
        </w:tc>
      </w:tr>
      <w:tr w:rsidR="00733F49" w:rsidRPr="00AC63B9" w14:paraId="0EE84D92" w14:textId="77777777" w:rsidTr="009234A2">
        <w:trPr>
          <w:trHeight w:val="397"/>
        </w:trPr>
        <w:tc>
          <w:tcPr>
            <w:tcW w:w="3824" w:type="pct"/>
            <w:shd w:val="clear" w:color="auto" w:fill="auto"/>
          </w:tcPr>
          <w:p w14:paraId="087273EE" w14:textId="77777777" w:rsidR="00733F49" w:rsidRPr="00AC63B9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AC63B9">
              <w:rPr>
                <w:rFonts w:ascii="Calibri" w:hAnsi="Calibri" w:cs="Calibri"/>
                <w:b/>
              </w:rPr>
              <w:t xml:space="preserve">CSAK ELŐADÁSOKON </w:t>
            </w:r>
            <w:r w:rsidR="00733F49" w:rsidRPr="00AC63B9">
              <w:rPr>
                <w:rFonts w:ascii="Calibri" w:hAnsi="Calibri" w:cs="Calibri"/>
                <w:b/>
              </w:rPr>
              <w:t xml:space="preserve">VALÓ RÉSZVÉTEL </w:t>
            </w:r>
            <w:r w:rsidR="001D14D9" w:rsidRPr="00AC63B9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9D62FBA" w14:textId="77777777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8F1CA3D" w14:textId="77777777" w:rsidR="00733F49" w:rsidRPr="00AC63B9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2.500 Ft</w:t>
            </w:r>
          </w:p>
        </w:tc>
      </w:tr>
      <w:tr w:rsidR="00F8124B" w:rsidRPr="00AC63B9" w14:paraId="6C1BC563" w14:textId="77777777" w:rsidTr="009234A2">
        <w:trPr>
          <w:trHeight w:val="397"/>
        </w:trPr>
        <w:tc>
          <w:tcPr>
            <w:tcW w:w="3824" w:type="pct"/>
            <w:shd w:val="clear" w:color="auto" w:fill="auto"/>
          </w:tcPr>
          <w:p w14:paraId="00F4917D" w14:textId="77777777" w:rsidR="00F8124B" w:rsidRPr="00AC63B9" w:rsidRDefault="005F3A2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AC63B9">
              <w:rPr>
                <w:rFonts w:ascii="Calibri" w:hAnsi="Calibri" w:cs="Calibri"/>
                <w:b/>
              </w:rPr>
              <w:t>KÍSÉRŐ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17E2BC5" w14:textId="77777777" w:rsidR="00F8124B" w:rsidRPr="00AC63B9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06209B9" w14:textId="7C1845E7" w:rsidR="00F8124B" w:rsidRPr="00AC63B9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63B9">
              <w:rPr>
                <w:rFonts w:ascii="Calibri" w:hAnsi="Calibri" w:cs="Calibri"/>
                <w:sz w:val="22"/>
                <w:szCs w:val="22"/>
              </w:rPr>
              <w:t>1</w:t>
            </w:r>
            <w:r w:rsidR="00193B99" w:rsidRPr="00AC63B9">
              <w:rPr>
                <w:rFonts w:ascii="Calibri" w:hAnsi="Calibri" w:cs="Calibri"/>
                <w:sz w:val="22"/>
                <w:szCs w:val="22"/>
              </w:rPr>
              <w:t>0</w:t>
            </w:r>
            <w:r w:rsidRPr="00AC63B9">
              <w:rPr>
                <w:rFonts w:ascii="Calibri" w:hAnsi="Calibri" w:cs="Calibri"/>
                <w:sz w:val="22"/>
                <w:szCs w:val="22"/>
              </w:rPr>
              <w:t>.</w:t>
            </w:r>
            <w:r w:rsidR="00D8664A" w:rsidRPr="00AC63B9">
              <w:rPr>
                <w:rFonts w:ascii="Calibri" w:hAnsi="Calibri" w:cs="Calibri"/>
                <w:sz w:val="22"/>
                <w:szCs w:val="22"/>
              </w:rPr>
              <w:t>5</w:t>
            </w:r>
            <w:r w:rsidRPr="00AC63B9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</w:tbl>
    <w:p w14:paraId="70A90B98" w14:textId="594F987B" w:rsidR="00AC10BD" w:rsidRDefault="005805EE" w:rsidP="009234A2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  <w:b/>
        </w:rPr>
        <w:br/>
      </w:r>
      <w:r w:rsidR="00733F49" w:rsidRPr="00AC63B9">
        <w:rPr>
          <w:rFonts w:ascii="Calibri" w:hAnsi="Calibri" w:cs="Calibri"/>
          <w:b/>
        </w:rPr>
        <w:t>A részvételi díj</w:t>
      </w:r>
      <w:r w:rsidR="005F3A20" w:rsidRPr="00AC63B9">
        <w:rPr>
          <w:rFonts w:ascii="Calibri" w:hAnsi="Calibri" w:cs="Calibri"/>
          <w:b/>
        </w:rPr>
        <w:t xml:space="preserve"> és a kísérői regisztrációs díj</w:t>
      </w:r>
      <w:r w:rsidR="00733F49" w:rsidRPr="00AC63B9">
        <w:rPr>
          <w:rFonts w:ascii="Calibri" w:hAnsi="Calibri" w:cs="Calibri"/>
          <w:b/>
        </w:rPr>
        <w:t xml:space="preserve"> tartalmazza:</w:t>
      </w:r>
      <w:r w:rsidR="00AC10BD" w:rsidRPr="00AC63B9">
        <w:rPr>
          <w:rFonts w:ascii="Calibri" w:hAnsi="Calibri" w:cs="Calibri"/>
        </w:rPr>
        <w:t xml:space="preserve"> a mindenkori jogszabályokban meghatározott ÁFA összegét, a tudományos programokon val</w:t>
      </w:r>
      <w:r w:rsidR="00807AD4">
        <w:rPr>
          <w:rFonts w:ascii="Calibri" w:hAnsi="Calibri" w:cs="Calibri"/>
        </w:rPr>
        <w:t>ó részvételt, a programfüzetet</w:t>
      </w:r>
      <w:r w:rsidR="00AC10BD" w:rsidRPr="00AC63B9">
        <w:rPr>
          <w:rFonts w:ascii="Calibri" w:hAnsi="Calibri" w:cs="Calibri"/>
        </w:rPr>
        <w:t xml:space="preserve">, a keddi és szerdai napon az ebédet, az esti fogadáson és a vacsorán való részvételt, </w:t>
      </w:r>
      <w:r w:rsidR="00807AD4">
        <w:rPr>
          <w:rFonts w:ascii="Calibri" w:hAnsi="Calibri" w:cs="Calibri"/>
        </w:rPr>
        <w:t xml:space="preserve">és </w:t>
      </w:r>
      <w:r w:rsidR="00AC10BD" w:rsidRPr="00AC63B9">
        <w:rPr>
          <w:rFonts w:ascii="Calibri" w:hAnsi="Calibri" w:cs="Calibri"/>
        </w:rPr>
        <w:t xml:space="preserve">a </w:t>
      </w:r>
      <w:r w:rsidR="00807AD4">
        <w:rPr>
          <w:rFonts w:ascii="Calibri" w:hAnsi="Calibri" w:cs="Calibri"/>
        </w:rPr>
        <w:t>kávészüneteken való részvételt</w:t>
      </w:r>
      <w:r w:rsidR="00AC10BD" w:rsidRPr="00AC63B9">
        <w:rPr>
          <w:rFonts w:ascii="Calibri" w:hAnsi="Calibri" w:cs="Calibri"/>
        </w:rPr>
        <w:t>.</w:t>
      </w:r>
    </w:p>
    <w:p w14:paraId="5D997DF9" w14:textId="03DD53CE" w:rsidR="00807AD4" w:rsidRPr="00AC63B9" w:rsidRDefault="00807AD4" w:rsidP="009234A2">
      <w:pPr>
        <w:ind w:left="142" w:right="261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b/>
        </w:rPr>
        <w:t>Kérés esetén részvételi igazolást a rendezvényt követően e-mailben tudunk küldeni.</w:t>
      </w:r>
    </w:p>
    <w:p w14:paraId="202EB138" w14:textId="4FBF8B8D" w:rsidR="00733F49" w:rsidRPr="00AC63B9" w:rsidRDefault="00AC10BD" w:rsidP="00B37F03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</w:rPr>
        <w:t>A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részvételi díjban lévő kávészünet, ebéd és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vacsora</w:t>
      </w:r>
      <w:r w:rsidRPr="00AC63B9">
        <w:rPr>
          <w:rFonts w:ascii="Calibri" w:hAnsi="Calibri" w:cs="Calibri"/>
        </w:rPr>
        <w:t xml:space="preserve"> értéke a számlán étkezés közvetített szolgáltatásként kerül feltüntetésre. A részvételi díj étkezés tartalma bruttó </w:t>
      </w:r>
      <w:r w:rsidR="00807AD4">
        <w:rPr>
          <w:rFonts w:ascii="Calibri" w:hAnsi="Calibri" w:cs="Calibri"/>
          <w:b/>
        </w:rPr>
        <w:t>9</w:t>
      </w:r>
      <w:r w:rsidR="006E410F" w:rsidRPr="00AC63B9">
        <w:rPr>
          <w:rFonts w:ascii="Calibri" w:hAnsi="Calibri" w:cs="Calibri"/>
          <w:b/>
        </w:rPr>
        <w:t>.</w:t>
      </w:r>
      <w:r w:rsidR="00D8664A" w:rsidRPr="00AC63B9">
        <w:rPr>
          <w:rFonts w:ascii="Calibri" w:hAnsi="Calibri" w:cs="Calibri"/>
          <w:b/>
        </w:rPr>
        <w:t>5</w:t>
      </w:r>
      <w:r w:rsidRPr="00AC63B9">
        <w:rPr>
          <w:rFonts w:ascii="Calibri" w:hAnsi="Calibri" w:cs="Calibri"/>
          <w:b/>
        </w:rPr>
        <w:t>00</w:t>
      </w:r>
      <w:r w:rsidRPr="00AC63B9">
        <w:rPr>
          <w:rFonts w:ascii="Calibri" w:hAnsi="Calibri" w:cs="Calibri"/>
          <w:b/>
          <w:color w:val="00B050"/>
        </w:rPr>
        <w:t xml:space="preserve"> </w:t>
      </w:r>
      <w:r w:rsidRPr="00AC63B9">
        <w:rPr>
          <w:rFonts w:ascii="Calibri" w:hAnsi="Calibri" w:cs="Calibri"/>
          <w:b/>
          <w:color w:val="000000"/>
        </w:rPr>
        <w:t>Ft</w:t>
      </w:r>
      <w:r w:rsidRPr="00AC63B9">
        <w:rPr>
          <w:rFonts w:ascii="Calibri" w:hAnsi="Calibri" w:cs="Calibri"/>
          <w:color w:val="000000"/>
        </w:rPr>
        <w:t xml:space="preserve">, mely az Előlegszámlán ELŐLEG megnevezéssel </w:t>
      </w:r>
      <w:r w:rsidR="00C05D2D" w:rsidRPr="00AC63B9">
        <w:rPr>
          <w:rFonts w:ascii="Calibri" w:hAnsi="Calibri" w:cs="Calibri"/>
          <w:color w:val="000000"/>
        </w:rPr>
        <w:t>27</w:t>
      </w:r>
      <w:r w:rsidRPr="00AC63B9">
        <w:rPr>
          <w:rFonts w:ascii="Calibri" w:hAnsi="Calibri" w:cs="Calibri"/>
          <w:color w:val="000000"/>
        </w:rPr>
        <w:t xml:space="preserve"> %-os ÁFA kulccsal kerül feltüntetésre, a tényleges ÁFA kulcsok a rendezvényt követően kiállított végszámlán kerülnek pontosításra/megbontásra 5% és 27% ÁFA kulcsokkal.</w:t>
      </w:r>
    </w:p>
    <w:p w14:paraId="6383B0B2" w14:textId="28AB7263" w:rsidR="002B77E2" w:rsidRDefault="001D14D9" w:rsidP="005F3A20">
      <w:pPr>
        <w:ind w:left="142" w:right="261"/>
        <w:jc w:val="both"/>
        <w:rPr>
          <w:rFonts w:ascii="Calibri" w:hAnsi="Calibri" w:cs="Calibri"/>
          <w:b/>
        </w:rPr>
      </w:pPr>
      <w:r w:rsidRPr="00AC63B9">
        <w:rPr>
          <w:rFonts w:ascii="Calibri" w:hAnsi="Calibri" w:cs="Calibri"/>
          <w:b/>
        </w:rPr>
        <w:t>* Csak előadásokon való részvételi dí</w:t>
      </w:r>
      <w:r w:rsidR="00F9580D" w:rsidRPr="00AC63B9">
        <w:rPr>
          <w:rFonts w:ascii="Calibri" w:hAnsi="Calibri" w:cs="Calibri"/>
          <w:b/>
        </w:rPr>
        <w:t xml:space="preserve">j tartalmazza: </w:t>
      </w:r>
      <w:r w:rsidR="00F9580D" w:rsidRPr="00AC63B9">
        <w:rPr>
          <w:rFonts w:ascii="Calibri" w:hAnsi="Calibri" w:cs="Calibri"/>
        </w:rPr>
        <w:t xml:space="preserve">a mindenkori jogszabályokban meghatározott ÁFA összegét, </w:t>
      </w:r>
      <w:r w:rsidR="002660E9" w:rsidRPr="00AC63B9">
        <w:rPr>
          <w:rFonts w:ascii="Calibri" w:hAnsi="Calibri" w:cs="Calibri"/>
        </w:rPr>
        <w:t>a tudományos programokon való részvételt,</w:t>
      </w:r>
      <w:r w:rsidRPr="00AC63B9">
        <w:rPr>
          <w:rFonts w:ascii="Calibri" w:hAnsi="Calibri" w:cs="Calibri"/>
        </w:rPr>
        <w:t xml:space="preserve"> </w:t>
      </w:r>
      <w:r w:rsidR="00807AD4">
        <w:rPr>
          <w:rFonts w:ascii="Calibri" w:hAnsi="Calibri" w:cs="Calibri"/>
        </w:rPr>
        <w:t xml:space="preserve">a programfüzetet, </w:t>
      </w:r>
      <w:r w:rsidR="002660E9" w:rsidRPr="00AC63B9">
        <w:rPr>
          <w:rFonts w:ascii="Calibri" w:hAnsi="Calibri" w:cs="Calibri"/>
        </w:rPr>
        <w:t xml:space="preserve">és a kávészüneteken való részvételt </w:t>
      </w:r>
      <w:r w:rsidRPr="00AC63B9">
        <w:rPr>
          <w:rFonts w:ascii="Calibri" w:hAnsi="Calibri" w:cs="Calibri"/>
        </w:rPr>
        <w:t>tartalmazza</w:t>
      </w:r>
      <w:r w:rsidR="002660E9" w:rsidRPr="00AC63B9">
        <w:rPr>
          <w:rFonts w:ascii="Calibri" w:hAnsi="Calibri" w:cs="Calibri"/>
        </w:rPr>
        <w:t>.</w:t>
      </w:r>
      <w:r w:rsidRPr="00AC63B9">
        <w:rPr>
          <w:rFonts w:ascii="Calibri" w:hAnsi="Calibri" w:cs="Calibri"/>
        </w:rPr>
        <w:t xml:space="preserve"> </w:t>
      </w:r>
      <w:r w:rsidR="00F21698" w:rsidRPr="00AC63B9">
        <w:rPr>
          <w:rFonts w:ascii="Calibri" w:hAnsi="Calibri" w:cs="Calibri"/>
        </w:rPr>
        <w:t xml:space="preserve">A </w:t>
      </w:r>
      <w:r w:rsidR="0063782C" w:rsidRPr="00AC63B9">
        <w:rPr>
          <w:rFonts w:ascii="Calibri" w:hAnsi="Calibri" w:cs="Calibri"/>
        </w:rPr>
        <w:t>fogadás</w:t>
      </w:r>
      <w:r w:rsidR="00710567" w:rsidRPr="00AC63B9">
        <w:rPr>
          <w:rFonts w:ascii="Calibri" w:hAnsi="Calibri" w:cs="Calibri"/>
        </w:rPr>
        <w:t>on</w:t>
      </w:r>
      <w:r w:rsidR="00B40233" w:rsidRPr="00AC63B9">
        <w:rPr>
          <w:rFonts w:ascii="Calibri" w:hAnsi="Calibri" w:cs="Calibri"/>
        </w:rPr>
        <w:t>/vacsorán</w:t>
      </w:r>
      <w:r w:rsidR="00807AD4">
        <w:rPr>
          <w:rFonts w:ascii="Calibri" w:hAnsi="Calibri" w:cs="Calibri"/>
        </w:rPr>
        <w:t xml:space="preserve"> és ebédeken</w:t>
      </w:r>
      <w:r w:rsidR="00710567" w:rsidRPr="00AC63B9">
        <w:rPr>
          <w:rFonts w:ascii="Calibri" w:hAnsi="Calibri" w:cs="Calibri"/>
        </w:rPr>
        <w:t xml:space="preserve"> való részvétel </w:t>
      </w:r>
      <w:r w:rsidR="00194095" w:rsidRPr="00AC63B9">
        <w:rPr>
          <w:rFonts w:ascii="Calibri" w:hAnsi="Calibri" w:cs="Calibri"/>
          <w:b/>
        </w:rPr>
        <w:t>+3</w:t>
      </w:r>
      <w:r w:rsidR="006E410F" w:rsidRPr="00AC63B9">
        <w:rPr>
          <w:rFonts w:ascii="Calibri" w:hAnsi="Calibri" w:cs="Calibri"/>
          <w:b/>
        </w:rPr>
        <w:t>.5</w:t>
      </w:r>
      <w:r w:rsidR="0063782C" w:rsidRPr="00AC63B9">
        <w:rPr>
          <w:rFonts w:ascii="Calibri" w:hAnsi="Calibri" w:cs="Calibri"/>
          <w:b/>
        </w:rPr>
        <w:t>00 Ft /fő</w:t>
      </w:r>
      <w:r w:rsidR="00F21698" w:rsidRPr="00AC63B9">
        <w:rPr>
          <w:rFonts w:ascii="Calibri" w:hAnsi="Calibri" w:cs="Calibri"/>
          <w:b/>
        </w:rPr>
        <w:t>/</w:t>
      </w:r>
      <w:r w:rsidR="00807AD4">
        <w:rPr>
          <w:rFonts w:ascii="Calibri" w:hAnsi="Calibri" w:cs="Calibri"/>
          <w:b/>
        </w:rPr>
        <w:t>alkalom</w:t>
      </w:r>
    </w:p>
    <w:p w14:paraId="4E1E857D" w14:textId="77777777" w:rsidR="00D24D42" w:rsidRPr="008D1D95" w:rsidRDefault="00D24D42" w:rsidP="005F3A20">
      <w:pPr>
        <w:ind w:left="142" w:right="261"/>
        <w:jc w:val="both"/>
        <w:rPr>
          <w:rFonts w:ascii="Calibri" w:hAnsi="Calibri" w:cs="Calibri"/>
        </w:rPr>
      </w:pPr>
    </w:p>
    <w:p w14:paraId="03F3EAAD" w14:textId="77777777" w:rsidR="00F21698" w:rsidRPr="008D1D95" w:rsidRDefault="00F21698" w:rsidP="009234A2">
      <w:pPr>
        <w:ind w:left="142" w:right="261"/>
        <w:jc w:val="both"/>
        <w:rPr>
          <w:rFonts w:ascii="Calibri" w:hAnsi="Calibri" w:cs="Calibri"/>
        </w:rPr>
      </w:pPr>
    </w:p>
    <w:p w14:paraId="6B28ABCB" w14:textId="12DECFCC" w:rsidR="00F9580D" w:rsidRDefault="00642F39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II. TÁRSASÁGI PROGRAMOK</w:t>
      </w:r>
    </w:p>
    <w:p w14:paraId="125369AF" w14:textId="77777777" w:rsidR="00F9580D" w:rsidRPr="00F9580D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2"/>
          <w:szCs w:val="26"/>
          <w:u w:val="single"/>
        </w:rPr>
      </w:pPr>
    </w:p>
    <w:p w14:paraId="250A1772" w14:textId="77777777" w:rsidR="00941C8C" w:rsidRPr="008D1D95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color w:val="FF0000"/>
          <w:sz w:val="22"/>
          <w:szCs w:val="22"/>
        </w:rPr>
      </w:pPr>
      <w:r w:rsidRPr="008D1D95">
        <w:rPr>
          <w:rFonts w:ascii="Calibri" w:hAnsi="Calibri" w:cs="Calibri"/>
          <w:color w:val="FF0000"/>
          <w:sz w:val="22"/>
          <w:szCs w:val="22"/>
        </w:rPr>
        <w:t>A részvételi díjban szereplő (térítésmen</w:t>
      </w:r>
      <w:r w:rsidR="006E45C1" w:rsidRPr="008D1D95">
        <w:rPr>
          <w:rFonts w:ascii="Calibri" w:hAnsi="Calibri" w:cs="Calibri"/>
          <w:color w:val="FF0000"/>
          <w:sz w:val="22"/>
          <w:szCs w:val="22"/>
        </w:rPr>
        <w:t>tes) programokon való részvételé</w:t>
      </w:r>
      <w:r w:rsidRPr="008D1D95">
        <w:rPr>
          <w:rFonts w:ascii="Calibri" w:hAnsi="Calibri" w:cs="Calibri"/>
          <w:color w:val="FF0000"/>
          <w:sz w:val="22"/>
          <w:szCs w:val="22"/>
        </w:rPr>
        <w:t>t is szíveskedjen jelölni!</w:t>
      </w:r>
    </w:p>
    <w:p w14:paraId="0F324516" w14:textId="77777777" w:rsidR="00F9580D" w:rsidRPr="0001050A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 xml:space="preserve">A társasági programokra helyszínen történő jelentkezést nem tudunk elfogadni! </w:t>
      </w:r>
    </w:p>
    <w:p w14:paraId="16911A36" w14:textId="77777777" w:rsidR="00F9580D" w:rsidRPr="0001050A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Minden étkezés tartalmazza a mindenkori jogszabályokban meghatározott ÁFA összegét, illetve az ért</w:t>
      </w:r>
      <w:r>
        <w:rPr>
          <w:rFonts w:ascii="Calibri" w:hAnsi="Calibri" w:cs="Calibri"/>
          <w:bCs/>
          <w:i/>
          <w:iCs/>
          <w:color w:val="FF0000"/>
          <w:sz w:val="22"/>
          <w:szCs w:val="18"/>
        </w:rPr>
        <w:t>é</w:t>
      </w: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kük közvetített étkezési szolgáltatásként kerül a számlán feltüntetésre!</w:t>
      </w:r>
    </w:p>
    <w:p w14:paraId="57A74C74" w14:textId="77777777" w:rsidR="00AB2171" w:rsidRPr="008D1D95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</w:rPr>
      </w:pPr>
    </w:p>
    <w:tbl>
      <w:tblPr>
        <w:tblW w:w="5000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10"/>
        <w:gridCol w:w="6168"/>
        <w:gridCol w:w="2105"/>
      </w:tblGrid>
      <w:tr w:rsidR="00F61E59" w:rsidRPr="008D1D95" w14:paraId="373E4E03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482CD8E1" w14:textId="1480EB2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2022. augusztus 23. (kedd)</w:t>
            </w:r>
          </w:p>
        </w:tc>
        <w:tc>
          <w:tcPr>
            <w:tcW w:w="2887" w:type="pct"/>
            <w:shd w:val="clear" w:color="auto" w:fill="auto"/>
          </w:tcPr>
          <w:p w14:paraId="7B89084D" w14:textId="5E5B2864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Pr="00AC63B9">
              <w:rPr>
                <w:rFonts w:ascii="Calibri" w:hAnsi="Calibri" w:cs="Calibri"/>
                <w:i/>
                <w:sz w:val="22"/>
              </w:rPr>
              <w:t>(regisztrált résztvevők számára térítésmentes)</w:t>
            </w:r>
          </w:p>
        </w:tc>
        <w:tc>
          <w:tcPr>
            <w:tcW w:w="985" w:type="pct"/>
            <w:shd w:val="clear" w:color="auto" w:fill="auto"/>
          </w:tcPr>
          <w:p w14:paraId="531066A3" w14:textId="51087E0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58242C63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6C4397E9" w14:textId="7AEDEC14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2022. augusztus 23. (kedd)</w:t>
            </w:r>
          </w:p>
        </w:tc>
        <w:tc>
          <w:tcPr>
            <w:tcW w:w="2887" w:type="pct"/>
            <w:shd w:val="clear" w:color="auto" w:fill="auto"/>
          </w:tcPr>
          <w:p w14:paraId="7827C924" w14:textId="0DCA73D4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Vacsora (</w:t>
            </w:r>
            <w:r w:rsidRPr="00AC63B9">
              <w:rPr>
                <w:rFonts w:ascii="Calibri" w:hAnsi="Calibri" w:cs="Calibri"/>
                <w:i/>
                <w:sz w:val="22"/>
              </w:rPr>
              <w:t>regisztrált résztvevők számára térítésmentes)</w:t>
            </w:r>
          </w:p>
        </w:tc>
        <w:tc>
          <w:tcPr>
            <w:tcW w:w="985" w:type="pct"/>
            <w:shd w:val="clear" w:color="auto" w:fill="auto"/>
          </w:tcPr>
          <w:p w14:paraId="295C61E4" w14:textId="2AC4C40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3F0AAD4A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413484C6" w14:textId="5A554748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2022. augusztus 24. (szerda)</w:t>
            </w:r>
          </w:p>
        </w:tc>
        <w:tc>
          <w:tcPr>
            <w:tcW w:w="2887" w:type="pct"/>
            <w:shd w:val="clear" w:color="auto" w:fill="auto"/>
          </w:tcPr>
          <w:p w14:paraId="16D68649" w14:textId="16FD0FB3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Pr="00AC63B9">
              <w:rPr>
                <w:rFonts w:ascii="Calibri" w:hAnsi="Calibri" w:cs="Calibri"/>
                <w:i/>
                <w:sz w:val="22"/>
              </w:rPr>
              <w:t>(regisztrált résztvevők számára térítésmentes)</w:t>
            </w:r>
          </w:p>
        </w:tc>
        <w:tc>
          <w:tcPr>
            <w:tcW w:w="985" w:type="pct"/>
            <w:shd w:val="clear" w:color="auto" w:fill="auto"/>
          </w:tcPr>
          <w:p w14:paraId="3EEA56A4" w14:textId="32A6EB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3397565B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17A6D650" w14:textId="46060F7B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2022. augusztus 24. (szerda)</w:t>
            </w:r>
          </w:p>
        </w:tc>
        <w:tc>
          <w:tcPr>
            <w:tcW w:w="2887" w:type="pct"/>
            <w:shd w:val="clear" w:color="auto" w:fill="auto"/>
          </w:tcPr>
          <w:p w14:paraId="76787A26" w14:textId="419AD77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Fogadás (</w:t>
            </w:r>
            <w:r w:rsidRPr="00AC63B9">
              <w:rPr>
                <w:rFonts w:ascii="Calibri" w:hAnsi="Calibri" w:cs="Calibri"/>
                <w:i/>
                <w:sz w:val="22"/>
              </w:rPr>
              <w:t>regisztrált résztvevők számára térítésmentes)</w:t>
            </w:r>
          </w:p>
        </w:tc>
        <w:tc>
          <w:tcPr>
            <w:tcW w:w="985" w:type="pct"/>
            <w:shd w:val="clear" w:color="auto" w:fill="auto"/>
          </w:tcPr>
          <w:p w14:paraId="06F301C3" w14:textId="51BED3E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09492309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4FD8A398" w14:textId="2902A7A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2022. augusztus 24. (szerda)</w:t>
            </w:r>
          </w:p>
        </w:tc>
        <w:tc>
          <w:tcPr>
            <w:tcW w:w="2887" w:type="pct"/>
            <w:shd w:val="clear" w:color="auto" w:fill="auto"/>
          </w:tcPr>
          <w:p w14:paraId="4508E372" w14:textId="54E535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Szentmise (Fogadalmi templom-Dóm)</w:t>
            </w:r>
          </w:p>
        </w:tc>
        <w:tc>
          <w:tcPr>
            <w:tcW w:w="985" w:type="pct"/>
            <w:shd w:val="clear" w:color="auto" w:fill="auto"/>
          </w:tcPr>
          <w:p w14:paraId="010A7578" w14:textId="5ED4A3D9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16A860FF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370AC03A" w14:textId="4C9EBBFF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lastRenderedPageBreak/>
              <w:t>2022. augusztus 24. (szerda)</w:t>
            </w:r>
          </w:p>
        </w:tc>
        <w:tc>
          <w:tcPr>
            <w:tcW w:w="2887" w:type="pct"/>
            <w:shd w:val="clear" w:color="auto" w:fill="auto"/>
          </w:tcPr>
          <w:p w14:paraId="327D37CE" w14:textId="009F11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Koncert (Fogadalmi templom- Dóm)</w:t>
            </w:r>
          </w:p>
        </w:tc>
        <w:tc>
          <w:tcPr>
            <w:tcW w:w="985" w:type="pct"/>
            <w:shd w:val="clear" w:color="auto" w:fill="auto"/>
          </w:tcPr>
          <w:p w14:paraId="08D2B64D" w14:textId="71707DD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6962757C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0AC7DC3D" w14:textId="7052B84C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2022. augusztus 25. (csütörtök) </w:t>
            </w:r>
          </w:p>
        </w:tc>
        <w:tc>
          <w:tcPr>
            <w:tcW w:w="2887" w:type="pct"/>
            <w:shd w:val="clear" w:color="auto" w:fill="auto"/>
          </w:tcPr>
          <w:p w14:paraId="3058D505" w14:textId="30752D34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Ebéd (</w:t>
            </w:r>
            <w:r w:rsidRPr="00AC63B9">
              <w:rPr>
                <w:rFonts w:ascii="Calibri" w:hAnsi="Calibri" w:cs="Calibri"/>
                <w:i/>
                <w:sz w:val="22"/>
              </w:rPr>
              <w:t>regisztrált résztvevők számára térítésmentes)</w:t>
            </w:r>
          </w:p>
        </w:tc>
        <w:tc>
          <w:tcPr>
            <w:tcW w:w="985" w:type="pct"/>
            <w:shd w:val="clear" w:color="auto" w:fill="auto"/>
          </w:tcPr>
          <w:p w14:paraId="5AF0F7E2" w14:textId="1A53E575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55D1CAB7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5AA788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D9F4DB" w14:textId="77777777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>Az étel allergiánál kérjük a megjegyzés oszlopban, tüntesse fel az allergiát okozó összetevő nevét.</w:t>
      </w:r>
    </w:p>
    <w:p w14:paraId="0093577E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2F903FD6" w14:textId="77777777" w:rsidR="00F9580D" w:rsidRPr="003B3C2C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/>
          <w:sz w:val="22"/>
          <w:szCs w:val="22"/>
        </w:rPr>
        <w:t xml:space="preserve"> Hagyományos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Vegetáriánus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Gluténmentes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Laktózmentes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  <w:t xml:space="preserve">  </w:t>
      </w:r>
    </w:p>
    <w:p w14:paraId="4BEDBE06" w14:textId="3E42B4F5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Egyéb: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7A9FC3E1" w14:textId="77777777" w:rsidR="00F9580D" w:rsidRPr="008D1D95" w:rsidRDefault="00F9580D" w:rsidP="009234A2">
      <w:pPr>
        <w:widowControl w:val="0"/>
        <w:ind w:right="261"/>
        <w:rPr>
          <w:rFonts w:ascii="Calibri" w:hAnsi="Calibri" w:cs="Calibri"/>
          <w:b/>
          <w:color w:val="FF0000"/>
          <w:sz w:val="24"/>
          <w:szCs w:val="22"/>
        </w:rPr>
      </w:pPr>
    </w:p>
    <w:p w14:paraId="5E2A9336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IV. SZÁLLÁSFOGLALÁS</w:t>
      </w:r>
    </w:p>
    <w:p w14:paraId="225E5DDA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194348DE" w14:textId="77777777" w:rsidR="0027370E" w:rsidRDefault="00F9580D" w:rsidP="009234A2">
      <w:pPr>
        <w:widowControl w:val="0"/>
        <w:ind w:left="142" w:right="261"/>
        <w:rPr>
          <w:rFonts w:ascii="Calibri" w:hAnsi="Calibri" w:cs="Calibri"/>
        </w:rPr>
      </w:pPr>
      <w:r w:rsidRPr="00BF1FAE">
        <w:rPr>
          <w:rFonts w:ascii="Calibri" w:hAnsi="Calibri" w:cs="Calibri"/>
          <w:szCs w:val="24"/>
        </w:rPr>
        <w:t xml:space="preserve">A kongresszusi iroda a jelentkezés sorrendjében tölti fel a szálláshelyeket. </w:t>
      </w:r>
      <w:r w:rsidRPr="00BF1FAE">
        <w:rPr>
          <w:rFonts w:ascii="Calibri" w:hAnsi="Calibri" w:cs="Calibri"/>
        </w:rPr>
        <w:t>A feltüntetett díjak az idegenforgalmi adót és az ÁFA összegét tartalmazzák</w:t>
      </w:r>
      <w:r>
        <w:rPr>
          <w:rFonts w:ascii="Calibri" w:hAnsi="Calibri" w:cs="Calibri"/>
        </w:rPr>
        <w:t>.</w:t>
      </w:r>
    </w:p>
    <w:p w14:paraId="454F29DD" w14:textId="77777777" w:rsidR="0027370E" w:rsidRPr="000747C5" w:rsidRDefault="0027370E" w:rsidP="009234A2">
      <w:pPr>
        <w:widowControl w:val="0"/>
        <w:ind w:left="142" w:right="261"/>
        <w:rPr>
          <w:rFonts w:ascii="Calibri" w:hAnsi="Calibri" w:cs="Calibri"/>
          <w:sz w:val="10"/>
        </w:rPr>
      </w:pPr>
    </w:p>
    <w:p w14:paraId="0905EC7D" w14:textId="77777777" w:rsidR="0027370E" w:rsidRPr="0027370E" w:rsidRDefault="0027370E" w:rsidP="009234A2">
      <w:pPr>
        <w:widowControl w:val="0"/>
        <w:ind w:left="142" w:right="261"/>
        <w:rPr>
          <w:rFonts w:ascii="Calibri" w:hAnsi="Calibri" w:cs="Calibri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434E2BC9" w14:textId="77777777" w:rsidR="0027370E" w:rsidRPr="00530BBC" w:rsidRDefault="0027370E" w:rsidP="009234A2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8F29696" w14:textId="77777777" w:rsidR="0027370E" w:rsidRPr="00530BBC" w:rsidRDefault="0027370E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Megrendelem az alábbi szállást. </w:t>
      </w:r>
      <w:r w:rsidRPr="00530BBC">
        <w:rPr>
          <w:rFonts w:ascii="Calibri" w:hAnsi="Calibri" w:cs="Calibri"/>
          <w:i/>
          <w:sz w:val="22"/>
          <w:szCs w:val="22"/>
        </w:rPr>
        <w:t>(A kívánt szállást jelölje x-szel!)</w:t>
      </w:r>
    </w:p>
    <w:p w14:paraId="7D87C6CA" w14:textId="77777777" w:rsidR="00F9580D" w:rsidRPr="00F9580D" w:rsidRDefault="00F9580D" w:rsidP="009234A2">
      <w:pPr>
        <w:widowControl w:val="0"/>
        <w:ind w:right="261"/>
        <w:rPr>
          <w:rFonts w:ascii="Calibri" w:hAnsi="Calibri" w:cs="Calibri"/>
          <w:sz w:val="12"/>
        </w:rPr>
      </w:pP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2101"/>
        <w:gridCol w:w="947"/>
        <w:gridCol w:w="1163"/>
        <w:gridCol w:w="1291"/>
      </w:tblGrid>
      <w:tr w:rsidR="00C504E2" w:rsidRPr="008D1D95" w14:paraId="4FD799D8" w14:textId="6082809B" w:rsidTr="004548F8">
        <w:trPr>
          <w:trHeight w:val="255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5CE22C77" w14:textId="77777777" w:rsidR="00C504E2" w:rsidRPr="008D1D95" w:rsidRDefault="00C504E2" w:rsidP="009234A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8D1D95">
              <w:rPr>
                <w:rFonts w:ascii="Calibri" w:hAnsi="Calibri" w:cs="Calibri"/>
                <w:b/>
                <w:i/>
                <w:sz w:val="22"/>
              </w:rPr>
              <w:t>Szállodában töltendő éjszakák időpontjai:</w:t>
            </w:r>
          </w:p>
          <w:p w14:paraId="6BD0BF73" w14:textId="77777777" w:rsidR="00C504E2" w:rsidRPr="008D1D95" w:rsidRDefault="00C504E2" w:rsidP="009234A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667714A" w14:textId="13654B5C" w:rsidR="00C504E2" w:rsidRDefault="00C504E2" w:rsidP="003A034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aug</w:t>
            </w:r>
          </w:p>
          <w:p w14:paraId="424D8009" w14:textId="6971F4A7" w:rsidR="00C504E2" w:rsidRPr="008D1D95" w:rsidRDefault="00C504E2" w:rsidP="003A034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35AA6B" w14:textId="4825577C" w:rsidR="00C504E2" w:rsidRPr="008D1D95" w:rsidRDefault="00C504E2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>aug. 2</w:t>
            </w:r>
            <w:r>
              <w:rPr>
                <w:rFonts w:ascii="Calibri" w:hAnsi="Calibri" w:cs="Calibri"/>
                <w:b/>
              </w:rPr>
              <w:t>4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91" w:type="dxa"/>
          </w:tcPr>
          <w:p w14:paraId="3008CFAE" w14:textId="77777777" w:rsidR="00C504E2" w:rsidRDefault="00C504E2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098CAEE7" w14:textId="33797B6D" w:rsidR="00C504E2" w:rsidRPr="008D1D95" w:rsidRDefault="00C504E2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Rangsor</w:t>
            </w:r>
          </w:p>
        </w:tc>
      </w:tr>
      <w:tr w:rsidR="00C504E2" w:rsidRPr="00AC63B9" w14:paraId="25136549" w14:textId="5A0C3412" w:rsidTr="004548F8">
        <w:trPr>
          <w:trHeight w:val="255"/>
        </w:trPr>
        <w:tc>
          <w:tcPr>
            <w:tcW w:w="4953" w:type="dxa"/>
            <w:shd w:val="clear" w:color="auto" w:fill="auto"/>
            <w:noWrap/>
          </w:tcPr>
          <w:p w14:paraId="618DF493" w14:textId="77777777" w:rsidR="00C504E2" w:rsidRPr="00C504E2" w:rsidRDefault="00C504E2" w:rsidP="00F61E59">
            <w:pPr>
              <w:ind w:left="142" w:right="261"/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</w:pPr>
            <w:proofErr w:type="spellStart"/>
            <w:r w:rsidRPr="00C504E2"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  <w:t>Ferences</w:t>
            </w:r>
            <w:proofErr w:type="spellEnd"/>
            <w:r w:rsidRPr="00C504E2"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  <w:t xml:space="preserve"> </w:t>
            </w:r>
            <w:proofErr w:type="spellStart"/>
            <w:r w:rsidRPr="00C504E2"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  <w:t>Rendház</w:t>
            </w:r>
            <w:proofErr w:type="spellEnd"/>
            <w:r w:rsidRPr="00C504E2"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  <w:t xml:space="preserve"> </w:t>
            </w:r>
          </w:p>
          <w:p w14:paraId="2479A1C6" w14:textId="1DEC8F36" w:rsidR="00C504E2" w:rsidRPr="00AC63B9" w:rsidRDefault="00C504E2" w:rsidP="00F61E59">
            <w:pPr>
              <w:ind w:left="142" w:right="261"/>
              <w:rPr>
                <w:rFonts w:ascii="Calibri" w:hAnsi="Calibri" w:cs="Calibri"/>
                <w:lang w:eastAsia="hu-HU"/>
              </w:rPr>
            </w:pPr>
            <w:r w:rsidRPr="00AC63B9">
              <w:rPr>
                <w:i/>
              </w:rPr>
              <w:t xml:space="preserve">(fenntartva: Határon túli résztvevőink részére 4.700 Ft/fő/éj) - </w:t>
            </w:r>
            <w:r w:rsidRPr="00C504E2">
              <w:t>Szabad helyek függvényében foglalható!</w:t>
            </w:r>
          </w:p>
        </w:tc>
        <w:tc>
          <w:tcPr>
            <w:tcW w:w="1993" w:type="dxa"/>
            <w:shd w:val="clear" w:color="auto" w:fill="auto"/>
            <w:noWrap/>
          </w:tcPr>
          <w:p w14:paraId="693FFE45" w14:textId="77777777" w:rsidR="00C504E2" w:rsidRPr="00AC63B9" w:rsidRDefault="00C504E2" w:rsidP="00CF3100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14:paraId="570A98FF" w14:textId="77777777" w:rsidR="00C504E2" w:rsidRPr="00AC63B9" w:rsidRDefault="00C504E2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14:paraId="4C9C591C" w14:textId="77777777" w:rsidR="00C504E2" w:rsidRPr="00AC63B9" w:rsidRDefault="00C504E2" w:rsidP="009234A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91" w:type="dxa"/>
            <w:vAlign w:val="center"/>
          </w:tcPr>
          <w:p w14:paraId="155F92B1" w14:textId="77777777" w:rsidR="00C504E2" w:rsidRDefault="00C504E2" w:rsidP="00C504E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21367626" w14:textId="0E8B3F95" w:rsidR="00C504E2" w:rsidRPr="00AC63B9" w:rsidRDefault="00C504E2" w:rsidP="00C504E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</w:tr>
      <w:tr w:rsidR="00C504E2" w:rsidRPr="00AC63B9" w14:paraId="54A9828C" w14:textId="415F60F4" w:rsidTr="004548F8">
        <w:trPr>
          <w:trHeight w:val="255"/>
        </w:trPr>
        <w:tc>
          <w:tcPr>
            <w:tcW w:w="4953" w:type="dxa"/>
            <w:shd w:val="clear" w:color="auto" w:fill="auto"/>
            <w:noWrap/>
          </w:tcPr>
          <w:p w14:paraId="19E6B23C" w14:textId="3125169E" w:rsidR="00C504E2" w:rsidRPr="00AC63B9" w:rsidRDefault="00C504E2" w:rsidP="00F61E59">
            <w:pPr>
              <w:spacing w:line="276" w:lineRule="auto"/>
              <w:ind w:left="142" w:right="261"/>
              <w:rPr>
                <w:rFonts w:ascii="Calibri" w:hAnsi="Calibri" w:cs="Calibri"/>
                <w:lang w:eastAsia="hu-HU"/>
              </w:rPr>
            </w:pPr>
            <w:r w:rsidRPr="00AC63B9">
              <w:rPr>
                <w:rFonts w:ascii="Calibri" w:hAnsi="Calibri" w:cs="Calibri"/>
                <w:lang w:eastAsia="hu-HU"/>
              </w:rPr>
              <w:t>1 ágyas szoba reggelivel</w:t>
            </w:r>
          </w:p>
        </w:tc>
        <w:tc>
          <w:tcPr>
            <w:tcW w:w="1993" w:type="dxa"/>
            <w:shd w:val="clear" w:color="auto" w:fill="auto"/>
            <w:noWrap/>
          </w:tcPr>
          <w:p w14:paraId="42505AC0" w14:textId="48A473BB" w:rsidR="00C504E2" w:rsidRPr="00AC63B9" w:rsidRDefault="00C504E2" w:rsidP="00CF3100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AC63B9">
              <w:rPr>
                <w:rFonts w:ascii="Calibri" w:hAnsi="Calibri" w:cs="Calibri"/>
                <w:lang w:val="en-GB" w:eastAsia="hu-HU"/>
              </w:rPr>
              <w:t>4</w:t>
            </w:r>
            <w:r>
              <w:rPr>
                <w:rFonts w:ascii="Calibri" w:hAnsi="Calibri" w:cs="Calibri"/>
                <w:lang w:val="en-GB" w:eastAsia="hu-HU"/>
              </w:rPr>
              <w:t>.</w:t>
            </w:r>
            <w:r w:rsidRPr="00AC63B9">
              <w:rPr>
                <w:rFonts w:ascii="Calibri" w:hAnsi="Calibri" w:cs="Calibri"/>
                <w:lang w:val="en-GB" w:eastAsia="hu-HU"/>
              </w:rPr>
              <w:t>700 Ft/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fő</w:t>
            </w:r>
            <w:proofErr w:type="spellEnd"/>
            <w:r w:rsidRPr="00AC63B9">
              <w:rPr>
                <w:rFonts w:ascii="Calibri" w:hAnsi="Calibri" w:cs="Calibri"/>
                <w:lang w:val="en-GB" w:eastAsia="hu-HU"/>
              </w:rPr>
              <w:t>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éj</w:t>
            </w:r>
            <w:proofErr w:type="spellEnd"/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4F519B42" w14:textId="77777777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1FB63F02" w14:textId="08BE2193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163" w:type="dxa"/>
            <w:shd w:val="clear" w:color="auto" w:fill="auto"/>
            <w:noWrap/>
          </w:tcPr>
          <w:p w14:paraId="011ABBC7" w14:textId="77777777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2D9BFF9A" w14:textId="79A27DAF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291" w:type="dxa"/>
            <w:vAlign w:val="center"/>
          </w:tcPr>
          <w:p w14:paraId="03173F9E" w14:textId="77777777" w:rsidR="00C504E2" w:rsidRPr="00AC63B9" w:rsidRDefault="00C504E2" w:rsidP="00C504E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C504E2" w:rsidRPr="00AC63B9" w14:paraId="14690689" w14:textId="2DF0551C" w:rsidTr="004548F8">
        <w:trPr>
          <w:trHeight w:val="255"/>
        </w:trPr>
        <w:tc>
          <w:tcPr>
            <w:tcW w:w="4953" w:type="dxa"/>
            <w:shd w:val="clear" w:color="auto" w:fill="auto"/>
            <w:noWrap/>
          </w:tcPr>
          <w:p w14:paraId="7A62F2DC" w14:textId="7CC08D2F" w:rsidR="00C504E2" w:rsidRPr="00AC63B9" w:rsidRDefault="00C504E2" w:rsidP="00F61E59">
            <w:pPr>
              <w:spacing w:line="276" w:lineRule="auto"/>
              <w:ind w:left="142" w:right="261"/>
              <w:rPr>
                <w:rFonts w:ascii="Calibri" w:hAnsi="Calibri" w:cs="Calibri"/>
                <w:lang w:eastAsia="hu-HU"/>
              </w:rPr>
            </w:pPr>
            <w:r w:rsidRPr="00AC63B9">
              <w:rPr>
                <w:rFonts w:ascii="Calibri" w:hAnsi="Calibri" w:cs="Calibri"/>
                <w:lang w:eastAsia="hu-HU"/>
              </w:rPr>
              <w:t>2 ágyas szoba reggelivel</w:t>
            </w:r>
          </w:p>
        </w:tc>
        <w:tc>
          <w:tcPr>
            <w:tcW w:w="1993" w:type="dxa"/>
            <w:shd w:val="clear" w:color="auto" w:fill="auto"/>
            <w:noWrap/>
          </w:tcPr>
          <w:p w14:paraId="410BDE87" w14:textId="5D6D640F" w:rsidR="00C504E2" w:rsidRPr="00AC63B9" w:rsidRDefault="00C504E2" w:rsidP="00CF3100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 w:rsidRPr="00AC63B9">
              <w:rPr>
                <w:rFonts w:ascii="Calibri" w:hAnsi="Calibri" w:cs="Calibri"/>
                <w:lang w:val="en-GB" w:eastAsia="hu-HU"/>
              </w:rPr>
              <w:t>4</w:t>
            </w:r>
            <w:r>
              <w:rPr>
                <w:rFonts w:ascii="Calibri" w:hAnsi="Calibri" w:cs="Calibri"/>
                <w:lang w:val="en-GB" w:eastAsia="hu-HU"/>
              </w:rPr>
              <w:t>.</w:t>
            </w:r>
            <w:r w:rsidRPr="00AC63B9">
              <w:rPr>
                <w:rFonts w:ascii="Calibri" w:hAnsi="Calibri" w:cs="Calibri"/>
                <w:lang w:val="en-GB" w:eastAsia="hu-HU"/>
              </w:rPr>
              <w:t>700 Ft/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fő</w:t>
            </w:r>
            <w:proofErr w:type="spellEnd"/>
            <w:r w:rsidRPr="00AC63B9">
              <w:rPr>
                <w:rFonts w:ascii="Calibri" w:hAnsi="Calibri" w:cs="Calibri"/>
                <w:lang w:val="en-GB" w:eastAsia="hu-HU"/>
              </w:rPr>
              <w:t>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éj</w:t>
            </w:r>
            <w:proofErr w:type="spellEnd"/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60AFFB18" w14:textId="77777777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7F64BD93" w14:textId="5A40B989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163" w:type="dxa"/>
            <w:shd w:val="clear" w:color="auto" w:fill="auto"/>
            <w:noWrap/>
          </w:tcPr>
          <w:p w14:paraId="001A933E" w14:textId="77777777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56C9BD1E" w14:textId="168F562B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291" w:type="dxa"/>
            <w:vAlign w:val="center"/>
          </w:tcPr>
          <w:p w14:paraId="77FDDC4D" w14:textId="77777777" w:rsidR="00C504E2" w:rsidRPr="00AC63B9" w:rsidRDefault="00C504E2" w:rsidP="00C504E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C504E2" w:rsidRPr="00AC63B9" w14:paraId="165DD8CE" w14:textId="60F9719A" w:rsidTr="004548F8">
        <w:trPr>
          <w:trHeight w:val="255"/>
        </w:trPr>
        <w:tc>
          <w:tcPr>
            <w:tcW w:w="9056" w:type="dxa"/>
            <w:gridSpan w:val="4"/>
            <w:shd w:val="clear" w:color="auto" w:fill="auto"/>
            <w:noWrap/>
          </w:tcPr>
          <w:p w14:paraId="68D389E4" w14:textId="0C5E5BB2" w:rsidR="00C504E2" w:rsidRPr="00AC63B9" w:rsidRDefault="00C504E2" w:rsidP="002E6AE0">
            <w:pPr>
              <w:ind w:left="142" w:right="261"/>
              <w:rPr>
                <w:rFonts w:ascii="Calibri" w:hAnsi="Calibri" w:cs="Calibri"/>
                <w:lang w:val="en-GB"/>
              </w:rPr>
            </w:pPr>
            <w:r w:rsidRPr="00C504E2">
              <w:rPr>
                <w:rFonts w:ascii="Calibri" w:hAnsi="Calibri" w:cs="Calibri"/>
                <w:b/>
                <w:bCs/>
                <w:sz w:val="22"/>
                <w:lang w:val="en-GB" w:eastAsia="hu-HU"/>
              </w:rPr>
              <w:t xml:space="preserve">ART Hotel </w:t>
            </w:r>
            <w:r w:rsidRPr="00C504E2">
              <w:rPr>
                <w:rFonts w:ascii="Calibri" w:hAnsi="Calibri" w:cs="Calibri"/>
                <w:bCs/>
                <w:sz w:val="22"/>
                <w:lang w:val="en-GB" w:eastAsia="hu-HU"/>
              </w:rPr>
              <w:t xml:space="preserve">(6720 Szeged, Somogyi </w:t>
            </w:r>
            <w:proofErr w:type="spellStart"/>
            <w:r w:rsidRPr="00C504E2">
              <w:rPr>
                <w:rFonts w:ascii="Calibri" w:hAnsi="Calibri" w:cs="Calibri"/>
                <w:bCs/>
                <w:sz w:val="22"/>
                <w:lang w:val="en-GB" w:eastAsia="hu-HU"/>
              </w:rPr>
              <w:t>utca</w:t>
            </w:r>
            <w:proofErr w:type="spellEnd"/>
            <w:r w:rsidRPr="00C504E2">
              <w:rPr>
                <w:rFonts w:ascii="Calibri" w:hAnsi="Calibri" w:cs="Calibri"/>
                <w:bCs/>
                <w:sz w:val="22"/>
                <w:lang w:val="en-GB" w:eastAsia="hu-HU"/>
              </w:rPr>
              <w:t xml:space="preserve"> 6.):</w:t>
            </w:r>
          </w:p>
        </w:tc>
        <w:tc>
          <w:tcPr>
            <w:tcW w:w="1291" w:type="dxa"/>
            <w:vAlign w:val="center"/>
          </w:tcPr>
          <w:p w14:paraId="0F130236" w14:textId="77777777" w:rsidR="00C504E2" w:rsidRDefault="00C504E2" w:rsidP="00C504E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5C8815E8" w14:textId="6748853E" w:rsidR="00C504E2" w:rsidRPr="00AC63B9" w:rsidRDefault="00C504E2" w:rsidP="00C504E2">
            <w:pPr>
              <w:ind w:left="142" w:right="261"/>
              <w:jc w:val="center"/>
              <w:rPr>
                <w:rFonts w:ascii="Calibri" w:hAnsi="Calibri" w:cs="Calibri"/>
                <w:b/>
                <w:bCs/>
                <w:lang w:val="en-GB" w:eastAsia="hu-HU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</w:tr>
      <w:tr w:rsidR="00C504E2" w:rsidRPr="00AC63B9" w14:paraId="12AFAD35" w14:textId="6BBD53E0" w:rsidTr="004548F8">
        <w:trPr>
          <w:trHeight w:val="255"/>
        </w:trPr>
        <w:tc>
          <w:tcPr>
            <w:tcW w:w="4953" w:type="dxa"/>
            <w:shd w:val="clear" w:color="auto" w:fill="auto"/>
            <w:noWrap/>
          </w:tcPr>
          <w:p w14:paraId="1034076B" w14:textId="38F20BCC" w:rsidR="00C504E2" w:rsidRPr="00AC63B9" w:rsidRDefault="00C504E2" w:rsidP="00F61E59">
            <w:pPr>
              <w:spacing w:line="276" w:lineRule="auto"/>
              <w:ind w:left="142" w:right="261"/>
              <w:rPr>
                <w:rFonts w:ascii="Calibri" w:hAnsi="Calibri" w:cs="Calibri"/>
                <w:lang w:eastAsia="hu-HU"/>
              </w:rPr>
            </w:pPr>
            <w:r w:rsidRPr="00AC63B9">
              <w:rPr>
                <w:rFonts w:ascii="Calibri" w:hAnsi="Calibri" w:cs="Calibri"/>
                <w:lang w:eastAsia="hu-HU"/>
              </w:rPr>
              <w:t>1 ágyas szoba reggelivel</w:t>
            </w:r>
          </w:p>
        </w:tc>
        <w:tc>
          <w:tcPr>
            <w:tcW w:w="1993" w:type="dxa"/>
            <w:shd w:val="clear" w:color="auto" w:fill="auto"/>
            <w:noWrap/>
          </w:tcPr>
          <w:p w14:paraId="370D4925" w14:textId="5E661F7B" w:rsidR="00C504E2" w:rsidRPr="00AC63B9" w:rsidRDefault="00C504E2" w:rsidP="00CF3100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>
              <w:rPr>
                <w:rFonts w:ascii="Calibri" w:hAnsi="Calibri" w:cs="Calibri"/>
                <w:lang w:val="en-GB" w:eastAsia="hu-HU"/>
              </w:rPr>
              <w:t>26.</w:t>
            </w:r>
            <w:r w:rsidRPr="00AC63B9">
              <w:rPr>
                <w:rFonts w:ascii="Calibri" w:hAnsi="Calibri" w:cs="Calibri"/>
                <w:lang w:val="en-GB" w:eastAsia="hu-HU"/>
              </w:rPr>
              <w:t>500 Ft/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fő</w:t>
            </w:r>
            <w:proofErr w:type="spellEnd"/>
            <w:r w:rsidRPr="00AC63B9">
              <w:rPr>
                <w:rFonts w:ascii="Calibri" w:hAnsi="Calibri" w:cs="Calibri"/>
                <w:lang w:val="en-GB" w:eastAsia="hu-HU"/>
              </w:rPr>
              <w:t>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éj</w:t>
            </w:r>
            <w:proofErr w:type="spellEnd"/>
          </w:p>
        </w:tc>
        <w:tc>
          <w:tcPr>
            <w:tcW w:w="947" w:type="dxa"/>
            <w:shd w:val="clear" w:color="auto" w:fill="auto"/>
            <w:noWrap/>
          </w:tcPr>
          <w:p w14:paraId="0924FA47" w14:textId="77777777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13BBEFE7" w14:textId="4E1479B1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163" w:type="dxa"/>
            <w:shd w:val="clear" w:color="auto" w:fill="auto"/>
            <w:noWrap/>
          </w:tcPr>
          <w:p w14:paraId="6AA22DB5" w14:textId="77777777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2BEF3421" w14:textId="028D5465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291" w:type="dxa"/>
            <w:vAlign w:val="center"/>
          </w:tcPr>
          <w:p w14:paraId="5947961C" w14:textId="77777777" w:rsidR="00C504E2" w:rsidRPr="00AC63B9" w:rsidRDefault="00C504E2" w:rsidP="00C504E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C504E2" w:rsidRPr="008D1D95" w14:paraId="20C25D76" w14:textId="2A569301" w:rsidTr="004548F8">
        <w:trPr>
          <w:trHeight w:val="255"/>
        </w:trPr>
        <w:tc>
          <w:tcPr>
            <w:tcW w:w="4953" w:type="dxa"/>
            <w:shd w:val="clear" w:color="auto" w:fill="auto"/>
            <w:noWrap/>
          </w:tcPr>
          <w:p w14:paraId="1F41266B" w14:textId="3BB7E08F" w:rsidR="00C504E2" w:rsidRPr="00AC63B9" w:rsidRDefault="00C504E2" w:rsidP="00F61E59">
            <w:pPr>
              <w:spacing w:line="276" w:lineRule="auto"/>
              <w:ind w:left="142" w:right="261"/>
              <w:rPr>
                <w:rFonts w:ascii="Calibri" w:hAnsi="Calibri" w:cs="Calibri"/>
                <w:lang w:eastAsia="hu-HU"/>
              </w:rPr>
            </w:pPr>
            <w:r w:rsidRPr="00AC63B9">
              <w:rPr>
                <w:rFonts w:ascii="Calibri" w:hAnsi="Calibri" w:cs="Calibri"/>
                <w:lang w:eastAsia="hu-HU"/>
              </w:rPr>
              <w:t>2 ágyas, szoba reggelivel</w:t>
            </w:r>
          </w:p>
        </w:tc>
        <w:tc>
          <w:tcPr>
            <w:tcW w:w="1993" w:type="dxa"/>
            <w:shd w:val="clear" w:color="auto" w:fill="auto"/>
            <w:noWrap/>
          </w:tcPr>
          <w:p w14:paraId="216B986F" w14:textId="0ED5EE90" w:rsidR="00C504E2" w:rsidRPr="00AC63B9" w:rsidRDefault="00C504E2" w:rsidP="00CF3100">
            <w:pPr>
              <w:ind w:left="142" w:right="261"/>
              <w:jc w:val="center"/>
              <w:rPr>
                <w:rFonts w:ascii="Calibri" w:hAnsi="Calibri" w:cs="Calibri"/>
                <w:lang w:val="en-GB" w:eastAsia="hu-HU"/>
              </w:rPr>
            </w:pPr>
            <w:r>
              <w:rPr>
                <w:rFonts w:ascii="Calibri" w:hAnsi="Calibri" w:cs="Calibri"/>
                <w:lang w:val="en-GB" w:eastAsia="hu-HU"/>
              </w:rPr>
              <w:t>33.</w:t>
            </w:r>
            <w:r w:rsidRPr="00AC63B9">
              <w:rPr>
                <w:rFonts w:ascii="Calibri" w:hAnsi="Calibri" w:cs="Calibri"/>
                <w:lang w:val="en-GB" w:eastAsia="hu-HU"/>
              </w:rPr>
              <w:t>000Ft/</w:t>
            </w:r>
            <w:proofErr w:type="spellStart"/>
            <w:r>
              <w:rPr>
                <w:rFonts w:ascii="Calibri" w:hAnsi="Calibri" w:cs="Calibri"/>
                <w:lang w:val="en-GB" w:eastAsia="hu-HU"/>
              </w:rPr>
              <w:t>szoba</w:t>
            </w:r>
            <w:proofErr w:type="spellEnd"/>
            <w:r w:rsidRPr="00AC63B9">
              <w:rPr>
                <w:rFonts w:ascii="Calibri" w:hAnsi="Calibri" w:cs="Calibri"/>
                <w:lang w:val="en-GB" w:eastAsia="hu-HU"/>
              </w:rPr>
              <w:t>/</w:t>
            </w:r>
            <w:proofErr w:type="spellStart"/>
            <w:r w:rsidRPr="00AC63B9">
              <w:rPr>
                <w:rFonts w:ascii="Calibri" w:hAnsi="Calibri" w:cs="Calibri"/>
                <w:lang w:val="en-GB" w:eastAsia="hu-HU"/>
              </w:rPr>
              <w:t>éj</w:t>
            </w:r>
            <w:proofErr w:type="spellEnd"/>
          </w:p>
        </w:tc>
        <w:tc>
          <w:tcPr>
            <w:tcW w:w="947" w:type="dxa"/>
            <w:shd w:val="clear" w:color="auto" w:fill="auto"/>
            <w:noWrap/>
          </w:tcPr>
          <w:p w14:paraId="70E5E70D" w14:textId="77777777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37C3B1B1" w14:textId="02EB590C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163" w:type="dxa"/>
            <w:shd w:val="clear" w:color="auto" w:fill="auto"/>
            <w:noWrap/>
          </w:tcPr>
          <w:p w14:paraId="6AC05E13" w14:textId="77777777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  <w:p w14:paraId="6984A532" w14:textId="19C3D73D" w:rsidR="00C504E2" w:rsidRPr="00AC63B9" w:rsidRDefault="00C504E2" w:rsidP="00F61E59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  <w:r w:rsidRPr="00AC63B9">
              <w:rPr>
                <w:rFonts w:ascii="Calibri" w:hAnsi="Calibri" w:cs="Calibri"/>
                <w:lang w:val="en-GB"/>
              </w:rPr>
              <w:sym w:font="Wingdings" w:char="F072"/>
            </w:r>
          </w:p>
        </w:tc>
        <w:tc>
          <w:tcPr>
            <w:tcW w:w="1291" w:type="dxa"/>
            <w:vAlign w:val="center"/>
          </w:tcPr>
          <w:p w14:paraId="5652573E" w14:textId="77777777" w:rsidR="00C504E2" w:rsidRPr="00AC63B9" w:rsidRDefault="00C504E2" w:rsidP="00C504E2">
            <w:pPr>
              <w:ind w:left="142" w:right="261"/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3EDDC9FF" w14:textId="68C691A5" w:rsidR="002E6AE0" w:rsidRDefault="002E6AE0" w:rsidP="009234A2">
      <w:pPr>
        <w:ind w:left="142" w:right="261"/>
        <w:rPr>
          <w:rFonts w:ascii="Calibri" w:hAnsi="Calibri" w:cs="Calibri"/>
          <w:sz w:val="18"/>
          <w:szCs w:val="18"/>
        </w:rPr>
      </w:pPr>
    </w:p>
    <w:p w14:paraId="24CE5B3C" w14:textId="77777777" w:rsidR="00B25064" w:rsidRPr="008D1D95" w:rsidRDefault="00B25064" w:rsidP="009234A2">
      <w:pPr>
        <w:ind w:left="142" w:right="261"/>
        <w:rPr>
          <w:rFonts w:ascii="Calibri" w:hAnsi="Calibri" w:cs="Calibri"/>
          <w:sz w:val="18"/>
          <w:szCs w:val="18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2471"/>
        <w:gridCol w:w="3285"/>
      </w:tblGrid>
      <w:tr w:rsidR="00F9580D" w:rsidRPr="00F9580D" w14:paraId="55F82AB7" w14:textId="77777777" w:rsidTr="00B25064">
        <w:trPr>
          <w:trHeight w:val="34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68AA20D7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1BAC9AD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5D7E1A4" w14:textId="40D4E2DB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  <w:r w:rsidR="00807AD4">
              <w:rPr>
                <w:rFonts w:ascii="Calibri" w:hAnsi="Calibri" w:cs="Calibri"/>
                <w:sz w:val="22"/>
                <w:szCs w:val="22"/>
              </w:rPr>
              <w:t xml:space="preserve"> *</w:t>
            </w:r>
          </w:p>
        </w:tc>
      </w:tr>
    </w:tbl>
    <w:p w14:paraId="2C8B9C07" w14:textId="2DE3816B" w:rsidR="00F9580D" w:rsidRDefault="00F9580D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420FB6F0" w14:textId="02DF6194" w:rsidR="00807AD4" w:rsidRPr="00807AD4" w:rsidRDefault="00807AD4" w:rsidP="00807AD4">
      <w:pPr>
        <w:spacing w:before="240"/>
        <w:ind w:right="261"/>
        <w:rPr>
          <w:rFonts w:ascii="Calibri" w:hAnsi="Calibri" w:cs="Calibri"/>
          <w:b/>
          <w:sz w:val="22"/>
          <w:szCs w:val="22"/>
        </w:rPr>
      </w:pPr>
      <w:r w:rsidRPr="00807AD4">
        <w:rPr>
          <w:rFonts w:ascii="Calibri" w:hAnsi="Calibri" w:cs="Calibri"/>
          <w:b/>
          <w:sz w:val="22"/>
          <w:szCs w:val="22"/>
        </w:rPr>
        <w:t>*Részvevővel történő szoba megosztása esetén a szobatársnak is szükséges regisztrációs lapot beküldenie!</w:t>
      </w:r>
    </w:p>
    <w:p w14:paraId="02ED8174" w14:textId="77777777" w:rsidR="000747C5" w:rsidRPr="000747C5" w:rsidRDefault="000747C5" w:rsidP="009234A2">
      <w:pPr>
        <w:ind w:left="142" w:right="261"/>
        <w:jc w:val="both"/>
        <w:rPr>
          <w:rFonts w:ascii="Calibri" w:hAnsi="Calibri" w:cs="Arial"/>
          <w:sz w:val="10"/>
        </w:rPr>
      </w:pPr>
    </w:p>
    <w:p w14:paraId="22E7DE26" w14:textId="3B1AF6C1" w:rsidR="00D67A49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A szállásfoglalásra vonatkozó árak a mindenkori jogszabályokban meghatározott</w:t>
      </w:r>
      <w:r w:rsidR="005C0134">
        <w:rPr>
          <w:rFonts w:ascii="Calibri" w:hAnsi="Calibri" w:cs="Arial"/>
        </w:rPr>
        <w:t xml:space="preserve"> 5%</w:t>
      </w:r>
      <w:r w:rsidRPr="00BF1FAE">
        <w:rPr>
          <w:rFonts w:ascii="Calibri" w:hAnsi="Calibri" w:cs="Arial"/>
        </w:rPr>
        <w:t xml:space="preserve"> ÁFA összegét és az idegenforgalmi adót</w:t>
      </w:r>
      <w:r w:rsidR="00F07F26">
        <w:rPr>
          <w:rFonts w:ascii="Calibri" w:hAnsi="Calibri" w:cs="Arial"/>
        </w:rPr>
        <w:t xml:space="preserve"> (IFA – 500 Ft/fő/éj)</w:t>
      </w:r>
      <w:r w:rsidRPr="00BF1FAE">
        <w:rPr>
          <w:rFonts w:ascii="Calibri" w:hAnsi="Calibri" w:cs="Arial"/>
        </w:rPr>
        <w:t xml:space="preserve"> tartalmazzák. Nem tartalmaznak ugyanakkor semmiféle olyan szolgáltatást, amit az adott szállodában külön térítés ellenében lehet igénybe venni, pl. telefon, minibár, parkolás, egyes esetekben légkondicionálás, stb. </w:t>
      </w:r>
    </w:p>
    <w:p w14:paraId="6C8BE880" w14:textId="67555CB1" w:rsidR="00F9580D" w:rsidRPr="00BF1FAE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Ezen utóbbi szolgáltatásokat – igénybevétel esetén – kérjük a szállodában, a helyszínen fizetni</w:t>
      </w:r>
      <w:r w:rsidR="00D67A49">
        <w:rPr>
          <w:rFonts w:ascii="Calibri" w:hAnsi="Calibri" w:cs="Arial"/>
        </w:rPr>
        <w:t xml:space="preserve"> </w:t>
      </w:r>
      <w:proofErr w:type="spellStart"/>
      <w:r w:rsidR="00D67A49">
        <w:rPr>
          <w:rFonts w:ascii="Calibri" w:hAnsi="Calibri" w:cs="Arial"/>
        </w:rPr>
        <w:t>sziveskedjen</w:t>
      </w:r>
      <w:proofErr w:type="spellEnd"/>
      <w:r w:rsidRPr="00BF1FAE">
        <w:rPr>
          <w:rFonts w:ascii="Calibri" w:hAnsi="Calibri" w:cs="Arial"/>
        </w:rPr>
        <w:t xml:space="preserve">. </w:t>
      </w:r>
    </w:p>
    <w:p w14:paraId="4E635A88" w14:textId="77777777" w:rsidR="00F9580D" w:rsidRDefault="00F9580D" w:rsidP="009234A2">
      <w:pPr>
        <w:tabs>
          <w:tab w:val="left" w:leader="dot" w:pos="4536"/>
          <w:tab w:val="left" w:leader="dot" w:pos="9072"/>
        </w:tabs>
        <w:spacing w:before="120"/>
        <w:ind w:left="142"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</w:t>
      </w:r>
      <w:proofErr w:type="spellStart"/>
      <w:r w:rsidRPr="00BF1FAE">
        <w:rPr>
          <w:rFonts w:ascii="Calibri" w:hAnsi="Calibri"/>
          <w:color w:val="FF0000"/>
        </w:rPr>
        <w:t>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8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70E2959B" w14:textId="77777777" w:rsidR="00A776C4" w:rsidRPr="008D1D95" w:rsidRDefault="00A776C4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8"/>
      </w:tblGrid>
      <w:tr w:rsidR="000A2D6B" w:rsidRPr="006F149E" w14:paraId="6D127F3B" w14:textId="77777777" w:rsidTr="009234A2">
        <w:trPr>
          <w:trHeight w:val="980"/>
          <w:jc w:val="center"/>
        </w:trPr>
        <w:tc>
          <w:tcPr>
            <w:tcW w:w="10048" w:type="dxa"/>
            <w:tcMar>
              <w:top w:w="28" w:type="dxa"/>
              <w:bottom w:w="28" w:type="dxa"/>
            </w:tcMar>
          </w:tcPr>
          <w:p w14:paraId="27F2D890" w14:textId="4EAF11E1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</w:t>
            </w:r>
            <w:r w:rsidR="00807AD4">
              <w:rPr>
                <w:rFonts w:ascii="Calibri" w:hAnsi="Calibri" w:cs="Calibri"/>
                <w:b/>
                <w:sz w:val="24"/>
                <w:szCs w:val="24"/>
              </w:rPr>
              <w:t xml:space="preserve"> szálláshoz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, egyéb igények:</w:t>
            </w:r>
          </w:p>
          <w:p w14:paraId="2A6ACD0D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49432A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925D4F" w14:textId="77777777" w:rsidR="00D67A49" w:rsidRPr="006F149E" w:rsidRDefault="00D67A49" w:rsidP="009234A2">
            <w:pPr>
              <w:ind w:right="2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A7EAF9" w14:textId="77777777" w:rsidR="008D2895" w:rsidRDefault="008D2895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39EE4C11" w14:textId="6416A172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V.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</w:p>
    <w:p w14:paraId="05E8FA87" w14:textId="77777777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5DFB20E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01BEB8F4" w14:textId="7CCE8679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Neve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…………………………………………………………………………………………….………………..</w:t>
      </w:r>
    </w:p>
    <w:p w14:paraId="0CCA1168" w14:textId="069F6E9B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Címe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………………………………………………………….…………………………………………………..</w:t>
      </w:r>
    </w:p>
    <w:p w14:paraId="3F0A6F11" w14:textId="506733E2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>:</w:t>
      </w:r>
      <w:r w:rsidR="00537E13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0E53B710" w14:textId="4AB89E94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Kapcsolattartó személy neve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……………………………………………………………………………………………………..</w:t>
      </w:r>
    </w:p>
    <w:p w14:paraId="3CA2877A" w14:textId="4DF609FF" w:rsidR="00F9580D" w:rsidRPr="006F149E" w:rsidRDefault="00F9580D" w:rsidP="006F1563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Kapcsolattartó személy e-mail címe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.…………………………………………………………………………………………..</w:t>
      </w:r>
    </w:p>
    <w:p w14:paraId="423422AB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* Az adószám megadása 2019.01.01-től minden jogi személy </w:t>
      </w:r>
      <w:r w:rsidRPr="006F149E">
        <w:rPr>
          <w:rFonts w:ascii="Calibri" w:hAnsi="Calibri" w:cs="Calibri"/>
          <w:i/>
          <w:color w:val="FF0000"/>
          <w:sz w:val="22"/>
          <w:szCs w:val="22"/>
        </w:rPr>
        <w:t>(Kft., Bt., Alapítvány, Egyesület, Egyetem, Egyéni vállalkozó)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 esetében kötelező – ennek hiányában számlát nem tudunk kiállítani.</w:t>
      </w:r>
    </w:p>
    <w:p w14:paraId="06385E60" w14:textId="77777777" w:rsidR="00F9580D" w:rsidRPr="006F149E" w:rsidRDefault="00F9580D" w:rsidP="006F1563">
      <w:pPr>
        <w:tabs>
          <w:tab w:val="left" w:pos="567"/>
          <w:tab w:val="right" w:leader="underscore" w:pos="10632"/>
        </w:tabs>
        <w:ind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B894904" w14:textId="47613A60" w:rsidR="00F9580D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</w:t>
      </w:r>
      <w:r w:rsidR="00D67A49">
        <w:rPr>
          <w:rFonts w:ascii="Calibri" w:hAnsi="Calibri" w:cs="Calibri"/>
          <w:sz w:val="22"/>
          <w:szCs w:val="22"/>
        </w:rPr>
        <w:t xml:space="preserve">agam fizetem, a jelentkezési lapon a személyes adatoknál megadottakkal </w:t>
      </w:r>
    </w:p>
    <w:p w14:paraId="533C8162" w14:textId="2D4DB78A" w:rsidR="006F1563" w:rsidRDefault="006F1563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Helyszínen fizetek</w:t>
      </w:r>
      <w:r w:rsidRPr="006F1563">
        <w:rPr>
          <w:rFonts w:ascii="Calibri" w:hAnsi="Calibri" w:cs="Calibri"/>
          <w:sz w:val="22"/>
          <w:szCs w:val="22"/>
        </w:rPr>
        <w:t xml:space="preserve"> </w:t>
      </w:r>
      <w:r w:rsidR="00807AD4">
        <w:rPr>
          <w:rFonts w:ascii="Calibri" w:hAnsi="Calibri" w:cs="Calibri"/>
          <w:sz w:val="22"/>
          <w:szCs w:val="22"/>
        </w:rPr>
        <w:t>(készpénzes és bankkártyás fizetési lehetőséget biztosítunk)</w:t>
      </w:r>
    </w:p>
    <w:p w14:paraId="7F323CC3" w14:textId="333DEAC8" w:rsidR="006F1563" w:rsidRDefault="006F1563" w:rsidP="006F1563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Átutalással fizetek</w:t>
      </w:r>
      <w:r w:rsidRPr="006F1563">
        <w:rPr>
          <w:rFonts w:ascii="Calibri" w:hAnsi="Calibri" w:cs="Calibri"/>
          <w:sz w:val="22"/>
          <w:szCs w:val="22"/>
        </w:rPr>
        <w:t xml:space="preserve"> </w:t>
      </w:r>
    </w:p>
    <w:p w14:paraId="03901D7A" w14:textId="77777777" w:rsidR="006F1563" w:rsidRPr="006F1563" w:rsidRDefault="006F1563" w:rsidP="009234A2">
      <w:pPr>
        <w:ind w:left="142" w:right="261"/>
        <w:jc w:val="both"/>
        <w:rPr>
          <w:rFonts w:ascii="Calibri" w:hAnsi="Calibri" w:cs="Calibri"/>
          <w:sz w:val="18"/>
          <w:szCs w:val="22"/>
        </w:rPr>
      </w:pPr>
    </w:p>
    <w:p w14:paraId="5A90ABA0" w14:textId="77777777" w:rsidR="001D5A1F" w:rsidRPr="008D1D95" w:rsidRDefault="001D5A1F" w:rsidP="009234A2">
      <w:pPr>
        <w:ind w:left="142" w:right="261"/>
        <w:jc w:val="both"/>
        <w:rPr>
          <w:rFonts w:ascii="Calibri" w:hAnsi="Calibri" w:cs="Calibri"/>
        </w:rPr>
      </w:pPr>
    </w:p>
    <w:p w14:paraId="7B14F79B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 w:rsidRPr="008D1D95">
        <w:rPr>
          <w:rFonts w:ascii="Calibri" w:hAnsi="Calibri" w:cs="Calibri"/>
          <w:b/>
          <w:sz w:val="26"/>
          <w:szCs w:val="26"/>
          <w:u w:val="single"/>
        </w:rPr>
        <w:t>VI.</w:t>
      </w:r>
      <w:r w:rsidRPr="008D1D95">
        <w:rPr>
          <w:rFonts w:ascii="Calibri" w:hAnsi="Calibri" w:cs="Calibri"/>
          <w:sz w:val="26"/>
          <w:szCs w:val="26"/>
          <w:u w:val="single"/>
        </w:rPr>
        <w:t xml:space="preserve"> </w:t>
      </w:r>
      <w:r w:rsidRPr="008D1D95">
        <w:rPr>
          <w:rFonts w:ascii="Calibri" w:hAnsi="Calibri" w:cs="Calibri"/>
          <w:b/>
          <w:sz w:val="26"/>
          <w:szCs w:val="26"/>
          <w:u w:val="single"/>
        </w:rPr>
        <w:t>ÁLTALÁNOS FELTÉTELEK:</w:t>
      </w:r>
    </w:p>
    <w:p w14:paraId="6E6BF762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3EFE5107" w14:textId="77777777" w:rsidR="00C07900" w:rsidRPr="002D0D46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2D0D46">
        <w:rPr>
          <w:rFonts w:ascii="Calibri" w:hAnsi="Calibri" w:cs="Calibri"/>
          <w:sz w:val="22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3D775F12" w14:textId="77777777" w:rsidR="00C07900" w:rsidRPr="002D0D46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2D0D46">
        <w:rPr>
          <w:rFonts w:ascii="Calibri" w:hAnsi="Calibri" w:cs="Calibri"/>
          <w:sz w:val="22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2787141A" w14:textId="77777777" w:rsidR="00C07900" w:rsidRPr="002D0D46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2D0D46">
        <w:rPr>
          <w:rFonts w:ascii="Calibri" w:hAnsi="Calibri" w:cs="Calibri"/>
          <w:sz w:val="22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041AE5C4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16ED4C26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 xml:space="preserve">A befizetést követően a banki kivonat alapján előlegszámlát állítunk ki, amit postai úton küldünk a befizető/költségviselő nevére és címére. </w:t>
      </w:r>
    </w:p>
    <w:p w14:paraId="0AC8E4EA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5802A273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781EED84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558AD5B1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 xml:space="preserve">Csekken </w:t>
      </w:r>
      <w:r w:rsidRPr="008D1D95">
        <w:rPr>
          <w:rFonts w:ascii="Calibri" w:hAnsi="Calibri" w:cs="Calibri"/>
          <w:i/>
          <w:sz w:val="22"/>
          <w:szCs w:val="22"/>
          <w:lang w:eastAsia="hu-HU"/>
        </w:rPr>
        <w:t>(sárga és rózsaszín)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 történő befizetésre és Postán keresztül történő átutalásra </w:t>
      </w:r>
      <w:r w:rsidRPr="008D1D95">
        <w:rPr>
          <w:rFonts w:ascii="Calibri" w:hAnsi="Calibri" w:cs="Calibri"/>
          <w:b/>
          <w:sz w:val="22"/>
          <w:szCs w:val="22"/>
          <w:lang w:eastAsia="hu-HU"/>
        </w:rPr>
        <w:t>nincs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 lehetőség!</w:t>
      </w:r>
    </w:p>
    <w:p w14:paraId="4A34C124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64E253BF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59B3C623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4"/>
          <w:szCs w:val="22"/>
        </w:rPr>
      </w:pPr>
    </w:p>
    <w:p w14:paraId="60C5214D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8D1D95">
        <w:rPr>
          <w:rFonts w:ascii="Calibri" w:hAnsi="Calibri" w:cs="Calibri"/>
          <w:i/>
          <w:sz w:val="22"/>
          <w:szCs w:val="22"/>
        </w:rPr>
        <w:t xml:space="preserve">(teljesítés dátuma a rendezvény utolsó napja) </w:t>
      </w:r>
      <w:r w:rsidRPr="008D1D95">
        <w:rPr>
          <w:rFonts w:ascii="Calibri" w:hAnsi="Calibri" w:cs="Calibri"/>
          <w:sz w:val="22"/>
          <w:szCs w:val="22"/>
        </w:rPr>
        <w:t>megelőző napig a „RÉGIÓ-10” Kft. –</w:t>
      </w:r>
      <w:proofErr w:type="spellStart"/>
      <w:r w:rsidRPr="008D1D95">
        <w:rPr>
          <w:rFonts w:ascii="Calibri" w:hAnsi="Calibri" w:cs="Calibri"/>
          <w:sz w:val="22"/>
          <w:szCs w:val="22"/>
        </w:rPr>
        <w:t>nek</w:t>
      </w:r>
      <w:proofErr w:type="spellEnd"/>
      <w:r w:rsidRPr="008D1D95">
        <w:rPr>
          <w:rFonts w:ascii="Calibri" w:hAnsi="Calibri" w:cs="Calibri"/>
          <w:sz w:val="22"/>
          <w:szCs w:val="22"/>
        </w:rPr>
        <w:t xml:space="preserve">. </w:t>
      </w:r>
    </w:p>
    <w:p w14:paraId="059B7918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1DB29C11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681A0340" w14:textId="07DDD6EC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Rendezvény teljesítését követően </w:t>
      </w:r>
      <w:r w:rsidRPr="008D1D95">
        <w:rPr>
          <w:rFonts w:ascii="Calibri" w:hAnsi="Calibri" w:cs="Calibri"/>
          <w:i/>
          <w:sz w:val="22"/>
          <w:szCs w:val="22"/>
        </w:rPr>
        <w:t xml:space="preserve">(teljesítés dátuma a rendezvény utolsó napja) </w:t>
      </w:r>
      <w:r w:rsidRPr="008D1D95">
        <w:rPr>
          <w:rFonts w:ascii="Calibri" w:hAnsi="Calibri" w:cs="Calibri"/>
          <w:sz w:val="22"/>
          <w:szCs w:val="22"/>
        </w:rPr>
        <w:t xml:space="preserve">kiállított végszámlákat csakis formai kérésre hivatkozva </w:t>
      </w:r>
      <w:r w:rsidRPr="008D1D95">
        <w:rPr>
          <w:rFonts w:ascii="Calibri" w:hAnsi="Calibri" w:cs="Calibri"/>
          <w:i/>
          <w:sz w:val="22"/>
          <w:szCs w:val="22"/>
        </w:rPr>
        <w:t>(LEGYEN, illetve NE LEGYEN feltüntetve</w:t>
      </w:r>
      <w:r w:rsidRPr="008D1D95">
        <w:rPr>
          <w:rFonts w:ascii="Calibri" w:hAnsi="Calibri" w:cs="Calibri"/>
          <w:sz w:val="22"/>
          <w:szCs w:val="22"/>
        </w:rPr>
        <w:t xml:space="preserve"> </w:t>
      </w:r>
      <w:r w:rsidRPr="008D1D95">
        <w:rPr>
          <w:rFonts w:ascii="Calibri" w:hAnsi="Calibri" w:cs="Calibri"/>
          <w:i/>
          <w:sz w:val="22"/>
          <w:szCs w:val="22"/>
        </w:rPr>
        <w:t>Pl.: céges azonosító számok, PO számok, céges és szponzorált résztvevők költségeinek megbontása, rész</w:t>
      </w:r>
      <w:r w:rsidR="00A04B6C">
        <w:rPr>
          <w:rFonts w:ascii="Calibri" w:hAnsi="Calibri" w:cs="Calibri"/>
          <w:i/>
          <w:sz w:val="22"/>
          <w:szCs w:val="22"/>
        </w:rPr>
        <w:t>t</w:t>
      </w:r>
      <w:r w:rsidRPr="008D1D95">
        <w:rPr>
          <w:rFonts w:ascii="Calibri" w:hAnsi="Calibri" w:cs="Calibri"/>
          <w:i/>
          <w:sz w:val="22"/>
          <w:szCs w:val="22"/>
        </w:rPr>
        <w:t>vevőnkénti, egységenkénti külön számla, megrendelt szolgáltatásokról külön-külön számla kérése)</w:t>
      </w:r>
      <w:r w:rsidRPr="008D1D95">
        <w:rPr>
          <w:rFonts w:ascii="Calibri" w:hAnsi="Calibri" w:cs="Calibri"/>
          <w:sz w:val="22"/>
          <w:szCs w:val="22"/>
        </w:rPr>
        <w:t xml:space="preserve"> sztornózni, és új számlát kiállítani 5.000 Ft + ÁFA adminisztrációs díj megfizetése után van lehetőség. </w:t>
      </w:r>
    </w:p>
    <w:p w14:paraId="48FBAE9A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lastRenderedPageBreak/>
        <w:t xml:space="preserve">Az új számlán a fizetési határidő az új számla kiállítás napjától számított 8 nap. </w:t>
      </w:r>
    </w:p>
    <w:p w14:paraId="7A66298D" w14:textId="77777777" w:rsidR="00C07900" w:rsidRPr="008D1D95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Számla sztornózására és új számla kiállítására költségtérítés nélkül a „RÉGIÓ-10” Kft. adminisztrációs hibájából adódóan kiállított számlák esetében van mód. </w:t>
      </w:r>
    </w:p>
    <w:p w14:paraId="3C54FDBC" w14:textId="77777777" w:rsidR="00C07900" w:rsidRPr="008D1D95" w:rsidRDefault="00C07900" w:rsidP="009234A2">
      <w:pPr>
        <w:tabs>
          <w:tab w:val="left" w:pos="567"/>
        </w:tabs>
        <w:ind w:right="261"/>
        <w:rPr>
          <w:rFonts w:ascii="Calibri" w:hAnsi="Calibri" w:cs="Calibri"/>
          <w:b/>
          <w:sz w:val="28"/>
          <w:szCs w:val="22"/>
          <w:u w:val="single"/>
        </w:rPr>
      </w:pPr>
    </w:p>
    <w:p w14:paraId="2396E459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 w:rsidRPr="008D1D95">
        <w:rPr>
          <w:rFonts w:ascii="Calibri" w:hAnsi="Calibri" w:cs="Calibri"/>
          <w:b/>
          <w:sz w:val="26"/>
          <w:szCs w:val="26"/>
          <w:u w:val="single"/>
        </w:rPr>
        <w:t>VI</w:t>
      </w:r>
      <w:r w:rsidR="009D1DEC">
        <w:rPr>
          <w:rFonts w:ascii="Calibri" w:hAnsi="Calibri" w:cs="Calibri"/>
          <w:b/>
          <w:sz w:val="26"/>
          <w:szCs w:val="26"/>
          <w:u w:val="single"/>
        </w:rPr>
        <w:t>I</w:t>
      </w:r>
      <w:r w:rsidRPr="008D1D95">
        <w:rPr>
          <w:rFonts w:ascii="Calibri" w:hAnsi="Calibri" w:cs="Calibri"/>
          <w:b/>
          <w:sz w:val="26"/>
          <w:szCs w:val="26"/>
          <w:u w:val="single"/>
        </w:rPr>
        <w:t>. FIZETÉSI HATÁRIDŐ:</w:t>
      </w:r>
    </w:p>
    <w:p w14:paraId="6EC2F602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48649619" w14:textId="77777777" w:rsidR="00C07900" w:rsidRPr="008D1D95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6C2E5A01" w14:textId="71BA2740" w:rsidR="00C07900" w:rsidRPr="008D1D95" w:rsidRDefault="00CD4DB9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br/>
      </w:r>
      <w:r w:rsidR="00C07900" w:rsidRPr="008D1D95">
        <w:rPr>
          <w:rFonts w:ascii="Calibri" w:hAnsi="Calibri" w:cs="Calibri"/>
          <w:b/>
          <w:sz w:val="26"/>
          <w:szCs w:val="26"/>
          <w:u w:val="single"/>
        </w:rPr>
        <w:t>VII</w:t>
      </w:r>
      <w:r w:rsidR="009D1DEC">
        <w:rPr>
          <w:rFonts w:ascii="Calibri" w:hAnsi="Calibri" w:cs="Calibri"/>
          <w:b/>
          <w:sz w:val="26"/>
          <w:szCs w:val="26"/>
          <w:u w:val="single"/>
        </w:rPr>
        <w:t>I</w:t>
      </w:r>
      <w:r w:rsidR="00C07900" w:rsidRPr="008D1D95">
        <w:rPr>
          <w:rFonts w:ascii="Calibri" w:hAnsi="Calibri" w:cs="Calibri"/>
          <w:b/>
          <w:sz w:val="26"/>
          <w:szCs w:val="26"/>
          <w:u w:val="single"/>
        </w:rPr>
        <w:t>. LEMONDÁSI és MÓDOSÍTÁSI FELTÉTELEK:</w:t>
      </w:r>
    </w:p>
    <w:p w14:paraId="493FD3C5" w14:textId="77777777" w:rsidR="00C07900" w:rsidRPr="008D1D95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14"/>
          <w:szCs w:val="26"/>
          <w:u w:val="single"/>
        </w:rPr>
      </w:pPr>
    </w:p>
    <w:p w14:paraId="1E8B9DEA" w14:textId="1FB564E2" w:rsidR="002E6AE0" w:rsidRPr="00921893" w:rsidRDefault="00C07900" w:rsidP="00921893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regisztrációt és/vagy a megrendelt szolgáltatás(ok) lemondását minden esetben a „RÉGIÓ-10” Kft.-</w:t>
      </w:r>
      <w:proofErr w:type="spellStart"/>
      <w:r w:rsidRPr="008D1D95">
        <w:rPr>
          <w:rFonts w:ascii="Calibri" w:hAnsi="Calibri" w:cs="Calibri"/>
          <w:sz w:val="22"/>
          <w:szCs w:val="22"/>
        </w:rPr>
        <w:t>nek</w:t>
      </w:r>
      <w:proofErr w:type="spellEnd"/>
      <w:r w:rsidRPr="008D1D95">
        <w:rPr>
          <w:rFonts w:ascii="Calibri" w:hAnsi="Calibri" w:cs="Calibri"/>
          <w:sz w:val="22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6D35CD2E" w14:textId="77777777" w:rsidR="002E6AE0" w:rsidRPr="008D1D95" w:rsidRDefault="002E6AE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22"/>
          <w:szCs w:val="22"/>
          <w:u w:val="single"/>
        </w:rPr>
      </w:pPr>
    </w:p>
    <w:p w14:paraId="0C531B59" w14:textId="77777777" w:rsidR="00C07900" w:rsidRPr="008D1D95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A befizetett díjak visszatérítésére az alábbi esetekben van mód:</w:t>
      </w:r>
    </w:p>
    <w:p w14:paraId="6B4CECA9" w14:textId="08C78642" w:rsidR="00C07900" w:rsidRPr="00AC63B9" w:rsidRDefault="00C07900" w:rsidP="009234A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AC63B9">
        <w:rPr>
          <w:rFonts w:ascii="Calibri" w:hAnsi="Calibri" w:cs="Calibri"/>
          <w:sz w:val="22"/>
          <w:szCs w:val="22"/>
          <w:u w:val="single"/>
        </w:rPr>
        <w:t>Szállás:</w:t>
      </w:r>
    </w:p>
    <w:p w14:paraId="01200C9B" w14:textId="19C0D3D2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 xml:space="preserve">A szállás díjmentes módosítására és kötbérmentes lemondására a </w:t>
      </w:r>
      <w:r w:rsidRPr="008D1D95">
        <w:rPr>
          <w:rFonts w:ascii="Calibri" w:hAnsi="Calibri" w:cs="Calibri"/>
          <w:b/>
          <w:sz w:val="22"/>
          <w:szCs w:val="22"/>
        </w:rPr>
        <w:t>„Szállásfoglalás” menüpont alatt megadott határidőkig</w:t>
      </w:r>
      <w:r w:rsidRPr="008D1D95">
        <w:rPr>
          <w:rFonts w:ascii="Calibri" w:hAnsi="Calibri" w:cs="Calibri"/>
          <w:sz w:val="22"/>
          <w:szCs w:val="22"/>
        </w:rPr>
        <w:t xml:space="preserve"> van lehetőség. </w:t>
      </w:r>
      <w:r w:rsidR="005451EE" w:rsidRPr="005451EE">
        <w:rPr>
          <w:rFonts w:ascii="Calibri" w:hAnsi="Calibri" w:cs="Calibri"/>
          <w:b/>
          <w:bCs/>
          <w:sz w:val="22"/>
          <w:szCs w:val="22"/>
        </w:rPr>
        <w:t>Díjmentes módosítási és lemondási határidő: 2022. július 22.</w:t>
      </w:r>
    </w:p>
    <w:p w14:paraId="45903780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határidőt követő lemondás esetén a szállás költségét a szálloda nem téríti vissza, a megrendelt szolgáltatás teljes értéke kifizetendő.</w:t>
      </w:r>
    </w:p>
    <w:p w14:paraId="48AE153F" w14:textId="77777777" w:rsidR="00C07900" w:rsidRPr="008D1D95" w:rsidRDefault="00C07900" w:rsidP="009234A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Regisztráció:</w:t>
      </w:r>
    </w:p>
    <w:p w14:paraId="1A5F5A29" w14:textId="77777777" w:rsidR="00D67A49" w:rsidRDefault="00C07900" w:rsidP="00D67A49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AC63B9">
        <w:rPr>
          <w:rFonts w:ascii="Calibri" w:hAnsi="Calibri" w:cs="Calibri"/>
          <w:b/>
          <w:bCs/>
          <w:sz w:val="22"/>
          <w:szCs w:val="22"/>
        </w:rPr>
        <w:t xml:space="preserve">A regisztráció és a részvételi díjban foglalt szolgáltatások díjmentes módosítási és lemondási határideje </w:t>
      </w:r>
      <w:r w:rsidR="005A0025" w:rsidRPr="00AC63B9">
        <w:rPr>
          <w:rFonts w:ascii="Calibri" w:hAnsi="Calibri" w:cs="Calibri"/>
          <w:b/>
          <w:bCs/>
          <w:sz w:val="22"/>
          <w:szCs w:val="22"/>
        </w:rPr>
        <w:t xml:space="preserve">2022. </w:t>
      </w:r>
      <w:r w:rsidR="005451EE" w:rsidRPr="00AC63B9">
        <w:rPr>
          <w:rFonts w:ascii="Calibri" w:hAnsi="Calibri" w:cs="Calibri"/>
          <w:b/>
          <w:bCs/>
          <w:sz w:val="22"/>
          <w:szCs w:val="22"/>
        </w:rPr>
        <w:t>augusztus 5</w:t>
      </w:r>
      <w:r w:rsidR="005A0025" w:rsidRPr="00AC63B9">
        <w:rPr>
          <w:rFonts w:ascii="Calibri" w:hAnsi="Calibri" w:cs="Calibri"/>
          <w:b/>
          <w:bCs/>
          <w:sz w:val="22"/>
          <w:szCs w:val="22"/>
        </w:rPr>
        <w:t>.</w:t>
      </w:r>
      <w:r w:rsidR="005A0025" w:rsidRPr="008D1D95">
        <w:rPr>
          <w:rFonts w:ascii="Calibri" w:hAnsi="Calibri" w:cs="Calibri"/>
          <w:color w:val="00B050"/>
          <w:sz w:val="22"/>
          <w:szCs w:val="22"/>
        </w:rPr>
        <w:t xml:space="preserve"> 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A </w:t>
      </w:r>
      <w:r w:rsidRPr="008D1D95">
        <w:rPr>
          <w:rFonts w:ascii="Calibri" w:hAnsi="Calibri" w:cs="Calibri"/>
          <w:sz w:val="22"/>
          <w:szCs w:val="22"/>
        </w:rPr>
        <w:t xml:space="preserve">határidőt követő lemondás esetén a részvételi díjban foglalt szolgáltatások (kávészünet és/vagy vacsora) teljes értéke kifizetendő. </w:t>
      </w:r>
    </w:p>
    <w:p w14:paraId="05386E09" w14:textId="26C110E6" w:rsidR="00C07900" w:rsidRPr="00D67A49" w:rsidRDefault="00C07900" w:rsidP="00D67A49">
      <w:pPr>
        <w:pStyle w:val="Listaszerbekezds"/>
        <w:numPr>
          <w:ilvl w:val="0"/>
          <w:numId w:val="9"/>
        </w:numPr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D67A49">
        <w:rPr>
          <w:rFonts w:ascii="Calibri" w:hAnsi="Calibri" w:cs="Calibri"/>
          <w:sz w:val="22"/>
          <w:szCs w:val="22"/>
          <w:u w:val="single"/>
        </w:rPr>
        <w:t>Társasági programok:</w:t>
      </w:r>
    </w:p>
    <w:p w14:paraId="60E209F0" w14:textId="35A800DD" w:rsidR="00C07900" w:rsidRPr="00AC63B9" w:rsidRDefault="00C07900" w:rsidP="00E84163">
      <w:pPr>
        <w:ind w:left="142" w:right="261"/>
        <w:jc w:val="both"/>
        <w:rPr>
          <w:rFonts w:ascii="Calibri" w:hAnsi="Calibri" w:cs="Calibri"/>
          <w:b/>
          <w:bCs/>
          <w:sz w:val="22"/>
          <w:szCs w:val="22"/>
        </w:rPr>
      </w:pPr>
      <w:r w:rsidRPr="00AC63B9">
        <w:rPr>
          <w:rFonts w:ascii="Calibri" w:hAnsi="Calibri" w:cs="Calibri"/>
          <w:b/>
          <w:bCs/>
          <w:sz w:val="22"/>
          <w:szCs w:val="22"/>
        </w:rPr>
        <w:t>A társasági programok (ebéd, vacsora)</w:t>
      </w:r>
      <w:r w:rsidR="00F60E0B" w:rsidRPr="00AC63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3B9">
        <w:rPr>
          <w:rFonts w:ascii="Calibri" w:hAnsi="Calibri" w:cs="Calibri"/>
          <w:b/>
          <w:bCs/>
          <w:sz w:val="22"/>
          <w:szCs w:val="22"/>
        </w:rPr>
        <w:t xml:space="preserve">díjmentes módosításai és lemondási határideje </w:t>
      </w:r>
      <w:r w:rsidR="005A0025" w:rsidRPr="00AC63B9">
        <w:rPr>
          <w:rFonts w:ascii="Calibri" w:hAnsi="Calibri" w:cs="Calibri"/>
          <w:b/>
          <w:bCs/>
          <w:sz w:val="22"/>
          <w:szCs w:val="22"/>
        </w:rPr>
        <w:t xml:space="preserve">2022. </w:t>
      </w:r>
      <w:r w:rsidR="005451EE" w:rsidRPr="00AC63B9">
        <w:rPr>
          <w:rFonts w:ascii="Calibri" w:hAnsi="Calibri" w:cs="Calibri"/>
          <w:b/>
          <w:bCs/>
          <w:sz w:val="22"/>
          <w:szCs w:val="22"/>
        </w:rPr>
        <w:t>augusztus 5.</w:t>
      </w:r>
    </w:p>
    <w:p w14:paraId="5AA41EA4" w14:textId="77777777" w:rsidR="00C07900" w:rsidRPr="008D1D95" w:rsidRDefault="00C07900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</w:rPr>
        <w:t>A határidőt követő lemondás esetén a megrendelt szolgáltatások teljes értéke kifizetendő.</w:t>
      </w:r>
    </w:p>
    <w:p w14:paraId="65386D57" w14:textId="77777777" w:rsidR="00C07900" w:rsidRPr="008D1D95" w:rsidRDefault="00C07900" w:rsidP="00F42A03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22"/>
          <w:szCs w:val="22"/>
          <w:u w:val="single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Regisztráció és szállás átruházása:</w:t>
      </w:r>
    </w:p>
    <w:p w14:paraId="40C794CC" w14:textId="77777777" w:rsidR="00C07900" w:rsidRPr="008D1D95" w:rsidRDefault="00C07900" w:rsidP="00F42A03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sz w:val="22"/>
          <w:szCs w:val="22"/>
          <w:lang w:eastAsia="hu-HU"/>
        </w:rPr>
        <w:t xml:space="preserve">A </w:t>
      </w:r>
      <w:r w:rsidRPr="008D1D95">
        <w:rPr>
          <w:rFonts w:ascii="Calibri" w:hAnsi="Calibri" w:cs="Calibri"/>
          <w:sz w:val="22"/>
          <w:szCs w:val="22"/>
        </w:rPr>
        <w:t xml:space="preserve">határidőt követő lemondások esetében a regisztráció és a szállás átruházható. A névcserét egy új jelentkezési lap kitöltésével szintén írásban kell elküldeni a szervező iroda részére. </w:t>
      </w:r>
    </w:p>
    <w:p w14:paraId="2654A0B5" w14:textId="77777777" w:rsidR="005451EE" w:rsidRDefault="005451EE" w:rsidP="00CD4DB9">
      <w:pPr>
        <w:ind w:left="142" w:right="261"/>
        <w:rPr>
          <w:rFonts w:ascii="Calibri" w:hAnsi="Calibri" w:cs="Calibri"/>
          <w:sz w:val="22"/>
          <w:szCs w:val="22"/>
          <w:u w:val="single"/>
        </w:rPr>
      </w:pPr>
    </w:p>
    <w:p w14:paraId="13682CA0" w14:textId="77777777" w:rsidR="00C504E2" w:rsidRDefault="00C07900" w:rsidP="00CD4DB9">
      <w:pPr>
        <w:ind w:left="142" w:right="261"/>
        <w:rPr>
          <w:rFonts w:ascii="Calibri" w:hAnsi="Calibri" w:cs="Calibri"/>
          <w:sz w:val="22"/>
          <w:szCs w:val="22"/>
          <w:lang w:eastAsia="hu-HU"/>
        </w:rPr>
      </w:pPr>
      <w:r w:rsidRPr="008D1D95">
        <w:rPr>
          <w:rFonts w:ascii="Calibri" w:hAnsi="Calibri" w:cs="Calibri"/>
          <w:sz w:val="22"/>
          <w:szCs w:val="22"/>
          <w:u w:val="single"/>
        </w:rPr>
        <w:t>A befizetett összegek visszautalása:</w:t>
      </w:r>
      <w:r w:rsidR="00CD4DB9">
        <w:rPr>
          <w:rFonts w:ascii="Calibri" w:hAnsi="Calibri" w:cs="Calibri"/>
          <w:sz w:val="22"/>
          <w:szCs w:val="22"/>
          <w:u w:val="single"/>
        </w:rPr>
        <w:br/>
      </w:r>
      <w:r w:rsidR="00CD4DB9">
        <w:rPr>
          <w:rFonts w:ascii="Calibri" w:hAnsi="Calibri" w:cs="Calibri"/>
          <w:sz w:val="22"/>
          <w:szCs w:val="22"/>
          <w:u w:val="single"/>
        </w:rPr>
        <w:br/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</w:t>
      </w:r>
      <w:r w:rsidR="00CD4DB9">
        <w:rPr>
          <w:rFonts w:ascii="Calibri" w:hAnsi="Calibri" w:cs="Calibri"/>
          <w:sz w:val="22"/>
          <w:szCs w:val="22"/>
          <w:lang w:eastAsia="hu-HU"/>
        </w:rPr>
        <w:br/>
      </w:r>
      <w:r w:rsidR="00CD4DB9">
        <w:rPr>
          <w:rFonts w:ascii="Calibri" w:hAnsi="Calibri" w:cs="Calibri"/>
          <w:sz w:val="22"/>
          <w:szCs w:val="22"/>
          <w:lang w:eastAsia="hu-HU"/>
        </w:rPr>
        <w:br/>
      </w:r>
      <w:r w:rsidRPr="008D1D95">
        <w:rPr>
          <w:rFonts w:ascii="Calibri" w:hAnsi="Calibri" w:cs="Calibri"/>
          <w:sz w:val="22"/>
          <w:szCs w:val="22"/>
          <w:lang w:eastAsia="hu-HU"/>
        </w:rPr>
        <w:t>A visszafizetést csak a befizető személy, vagy cég bankszámlájára tudjuk teljesíteni, az irodánkat terhelő bankköltségek</w:t>
      </w:r>
      <w:r w:rsidR="00CD4DB9">
        <w:rPr>
          <w:rFonts w:ascii="Calibri" w:hAnsi="Calibri" w:cs="Calibri"/>
          <w:sz w:val="22"/>
          <w:szCs w:val="22"/>
          <w:lang w:eastAsia="hu-HU"/>
        </w:rPr>
        <w:t xml:space="preserve"> </w:t>
      </w:r>
      <w:r w:rsidRPr="008D1D95">
        <w:rPr>
          <w:rFonts w:ascii="Calibri" w:hAnsi="Calibri" w:cs="Calibri"/>
          <w:sz w:val="22"/>
          <w:szCs w:val="22"/>
          <w:lang w:eastAsia="hu-HU"/>
        </w:rPr>
        <w:t xml:space="preserve">levonásával. </w:t>
      </w:r>
    </w:p>
    <w:p w14:paraId="0B327824" w14:textId="1E84A3D5" w:rsidR="00361EAC" w:rsidRPr="008D1D95" w:rsidRDefault="00CD4DB9" w:rsidP="00CD4DB9">
      <w:pPr>
        <w:ind w:left="142" w:right="261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lang w:eastAsia="hu-HU"/>
        </w:rPr>
        <w:br/>
      </w:r>
      <w:r>
        <w:rPr>
          <w:rFonts w:ascii="Calibri" w:hAnsi="Calibri" w:cs="Calibri"/>
          <w:sz w:val="22"/>
          <w:szCs w:val="22"/>
          <w:lang w:eastAsia="hu-HU"/>
        </w:rPr>
        <w:br/>
      </w:r>
      <w:r w:rsidR="00C07900" w:rsidRPr="008D1D95">
        <w:rPr>
          <w:rFonts w:ascii="Calibri" w:hAnsi="Calibri" w:cs="Calibri"/>
          <w:sz w:val="22"/>
          <w:szCs w:val="22"/>
          <w:u w:val="single"/>
        </w:rPr>
        <w:t>Lemondás nélküli távolmaradás (NO SHOW):</w:t>
      </w:r>
      <w:r>
        <w:rPr>
          <w:rFonts w:ascii="Calibri" w:hAnsi="Calibri" w:cs="Calibri"/>
          <w:sz w:val="22"/>
          <w:szCs w:val="22"/>
          <w:u w:val="single"/>
        </w:rPr>
        <w:br/>
      </w:r>
      <w:r>
        <w:rPr>
          <w:rFonts w:ascii="Calibri" w:hAnsi="Calibri" w:cs="Calibri"/>
          <w:sz w:val="22"/>
          <w:szCs w:val="22"/>
          <w:u w:val="single"/>
        </w:rPr>
        <w:br/>
      </w:r>
      <w:r w:rsidR="00C07900" w:rsidRPr="008D1D95">
        <w:rPr>
          <w:rFonts w:ascii="Calibri" w:hAnsi="Calibri" w:cs="Calibri"/>
          <w:sz w:val="22"/>
          <w:szCs w:val="22"/>
        </w:rPr>
        <w:t>A szervezők mindent megtesznek egy sikeres kongresszus 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</w:t>
      </w:r>
      <w:r>
        <w:rPr>
          <w:rFonts w:ascii="Calibri" w:hAnsi="Calibri" w:cs="Calibri"/>
          <w:sz w:val="22"/>
          <w:szCs w:val="22"/>
        </w:rPr>
        <w:t xml:space="preserve">, </w:t>
      </w:r>
      <w:r w:rsidR="00C07900" w:rsidRPr="008D1D95">
        <w:rPr>
          <w:rFonts w:ascii="Calibri" w:hAnsi="Calibri" w:cs="Calibri"/>
          <w:sz w:val="22"/>
          <w:szCs w:val="22"/>
        </w:rPr>
        <w:t>illetve le nem mondott részvételi díjak megrendelő általi megfizetésétől a szervezők nem tudnak eltekinteni.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="00C07900" w:rsidRPr="00143DFA">
        <w:rPr>
          <w:rFonts w:ascii="Calibri" w:hAnsi="Calibri" w:cs="Calibri"/>
          <w:sz w:val="22"/>
          <w:u w:val="single"/>
        </w:rPr>
        <w:lastRenderedPageBreak/>
        <w:t>Felelősség és egyéb biztosítás:</w:t>
      </w:r>
      <w:r>
        <w:rPr>
          <w:rFonts w:ascii="Calibri" w:hAnsi="Calibri" w:cs="Calibri"/>
          <w:sz w:val="22"/>
          <w:u w:val="single"/>
        </w:rPr>
        <w:br/>
      </w:r>
      <w:r>
        <w:rPr>
          <w:rFonts w:ascii="Calibri" w:hAnsi="Calibri" w:cs="Calibri"/>
          <w:sz w:val="22"/>
          <w:u w:val="single"/>
        </w:rPr>
        <w:br/>
      </w:r>
      <w:r w:rsidR="00C07900" w:rsidRPr="00143DFA">
        <w:rPr>
          <w:rFonts w:ascii="Calibri" w:hAnsi="Calibri" w:cs="Calibri"/>
          <w:sz w:val="22"/>
        </w:rPr>
        <w:t>A konferencia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  <w:r w:rsidR="00921893">
        <w:rPr>
          <w:rFonts w:ascii="Calibri" w:hAnsi="Calibri" w:cs="Calibri"/>
          <w:sz w:val="22"/>
        </w:rPr>
        <w:br/>
      </w:r>
      <w:r>
        <w:rPr>
          <w:rFonts w:ascii="Calibri" w:hAnsi="Calibri" w:cs="Calibri"/>
          <w:b/>
          <w:color w:val="FF0000"/>
          <w:sz w:val="21"/>
          <w:szCs w:val="21"/>
        </w:rPr>
        <w:br/>
      </w:r>
      <w:r w:rsidR="00C07900" w:rsidRPr="008D1D95">
        <w:rPr>
          <w:rFonts w:ascii="Calibri" w:hAnsi="Calibri" w:cs="Calibri"/>
          <w:b/>
          <w:color w:val="FF0000"/>
          <w:sz w:val="21"/>
          <w:szCs w:val="21"/>
        </w:rPr>
        <w:t>Aláírásommal igazolom, hogy a jelentkezési lapon megjelölt szolgáltatásokat megrendelem, azok ellenértékét befizetem, a lemondási feltételeket elfogadom. A jelentkezési lap visszaküldése pénzügyi kötelezettségvállalást jelent.</w:t>
      </w:r>
      <w:bookmarkStart w:id="0" w:name="OLE_LINK1"/>
      <w:r w:rsidR="00921893">
        <w:rPr>
          <w:rFonts w:ascii="Calibri" w:hAnsi="Calibri" w:cs="Calibri"/>
          <w:b/>
          <w:color w:val="FF0000"/>
          <w:sz w:val="21"/>
          <w:szCs w:val="21"/>
        </w:rPr>
        <w:br/>
      </w:r>
      <w:bookmarkEnd w:id="0"/>
      <w:r>
        <w:rPr>
          <w:rFonts w:ascii="Calibri" w:hAnsi="Calibri" w:cs="Calibri"/>
          <w:i/>
          <w:sz w:val="21"/>
          <w:szCs w:val="21"/>
        </w:rPr>
        <w:br/>
      </w:r>
      <w:r w:rsidR="00C07900" w:rsidRPr="008D1D95">
        <w:rPr>
          <w:rFonts w:ascii="Calibri" w:hAnsi="Calibri" w:cs="Calibri"/>
          <w:i/>
          <w:sz w:val="21"/>
          <w:szCs w:val="21"/>
        </w:rPr>
        <w:t xml:space="preserve">A „Régió-10” Kft. adatkezelési tájékoztatóval rendelkezik, amely megismerhető az alábbi oldalon: </w:t>
      </w:r>
      <w:hyperlink r:id="rId9" w:history="1">
        <w:r w:rsidR="00C07900" w:rsidRPr="008D1D95">
          <w:rPr>
            <w:rStyle w:val="Hiperhivatkozs"/>
            <w:rFonts w:ascii="Calibri" w:hAnsi="Calibri" w:cs="Calibri"/>
            <w:i/>
            <w:sz w:val="21"/>
            <w:szCs w:val="21"/>
          </w:rPr>
          <w:t>http://www.regio10.hu</w:t>
        </w:r>
      </w:hyperlink>
      <w:r w:rsidR="00C07900" w:rsidRPr="008D1D95">
        <w:rPr>
          <w:rFonts w:ascii="Calibri" w:hAnsi="Calibri" w:cs="Calibri"/>
          <w:i/>
          <w:sz w:val="21"/>
          <w:szCs w:val="21"/>
        </w:rPr>
        <w:t>.</w:t>
      </w:r>
      <w:r>
        <w:rPr>
          <w:rFonts w:ascii="Calibri" w:hAnsi="Calibri" w:cs="Calibri"/>
          <w:i/>
          <w:sz w:val="21"/>
          <w:szCs w:val="21"/>
        </w:rPr>
        <w:br/>
      </w:r>
      <w:r>
        <w:rPr>
          <w:rFonts w:ascii="Calibri" w:hAnsi="Calibri" w:cs="Calibri"/>
          <w:i/>
          <w:sz w:val="21"/>
          <w:szCs w:val="21"/>
        </w:rPr>
        <w:br/>
      </w:r>
      <w:r w:rsidR="00C07900" w:rsidRPr="008D1D95">
        <w:rPr>
          <w:rFonts w:ascii="Calibri" w:hAnsi="Calibri" w:cs="Calibri"/>
          <w:i/>
          <w:sz w:val="21"/>
          <w:szCs w:val="21"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  <w:r w:rsidR="00921893">
        <w:rPr>
          <w:rFonts w:ascii="Calibri" w:hAnsi="Calibri" w:cs="Calibri"/>
          <w:i/>
          <w:sz w:val="21"/>
          <w:szCs w:val="21"/>
        </w:rPr>
        <w:br/>
      </w:r>
      <w:r>
        <w:rPr>
          <w:rFonts w:ascii="Calibri" w:hAnsi="Calibri" w:cs="Calibri"/>
          <w:color w:val="FF0000"/>
          <w:sz w:val="21"/>
          <w:szCs w:val="21"/>
        </w:rPr>
        <w:br/>
      </w:r>
      <w:r w:rsidR="00C07900" w:rsidRPr="00CD4DB9">
        <w:rPr>
          <w:rFonts w:ascii="Calibri" w:hAnsi="Calibri" w:cs="Calibri"/>
          <w:b/>
          <w:bCs/>
          <w:color w:val="FF0000"/>
          <w:sz w:val="21"/>
          <w:szCs w:val="21"/>
        </w:rPr>
        <w:t>A jelentkezési lapot aláírás nélkül nem áll módunkban elfogadni!</w:t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</w:rPr>
        <w:t xml:space="preserve"> D</w:t>
      </w:r>
      <w:r w:rsidR="00777A02" w:rsidRPr="008D1D95">
        <w:rPr>
          <w:rFonts w:ascii="Calibri" w:hAnsi="Calibri" w:cs="Calibri"/>
        </w:rPr>
        <w:t>átum: .............................................</w:t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  <w:t>Aláírás: ..........................</w:t>
      </w:r>
      <w:r w:rsidR="00AB4000" w:rsidRPr="008D1D95">
        <w:rPr>
          <w:rFonts w:ascii="Calibri" w:hAnsi="Calibri" w:cs="Calibri"/>
        </w:rPr>
        <w:t>...............................</w:t>
      </w:r>
    </w:p>
    <w:sectPr w:rsidR="00361EAC" w:rsidRPr="008D1D95" w:rsidSect="008D2895">
      <w:headerReference w:type="default" r:id="rId10"/>
      <w:footerReference w:type="default" r:id="rId11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vAlign w:val="both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E47D" w14:textId="77777777" w:rsidR="00EC5B50" w:rsidRDefault="00EC5B50">
      <w:r>
        <w:separator/>
      </w:r>
    </w:p>
  </w:endnote>
  <w:endnote w:type="continuationSeparator" w:id="0">
    <w:p w14:paraId="6D97A8FD" w14:textId="77777777" w:rsidR="00EC5B50" w:rsidRDefault="00E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19FD" w14:textId="77777777" w:rsidR="008D2895" w:rsidRDefault="008D2895" w:rsidP="008D2895">
    <w:pPr>
      <w:pStyle w:val="llb"/>
      <w:jc w:val="center"/>
      <w:rPr>
        <w:rFonts w:ascii="Calibri" w:hAnsi="Calibri" w:cs="Calibri"/>
        <w:sz w:val="22"/>
      </w:rPr>
    </w:pPr>
  </w:p>
  <w:p w14:paraId="5A06B6BB" w14:textId="77777777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t xml:space="preserve">BEKÜLDENDŐ: Régió-10 Kft. Rendezvényszervező Iroda </w:t>
    </w:r>
  </w:p>
  <w:p w14:paraId="4E9D0A23" w14:textId="38DB4BD3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sym w:font="Wingdings" w:char="F02A"/>
    </w:r>
    <w:r w:rsidRPr="006F149E">
      <w:rPr>
        <w:rFonts w:ascii="Calibri" w:hAnsi="Calibri" w:cs="Calibri"/>
        <w:sz w:val="22"/>
      </w:rPr>
      <w:t xml:space="preserve"> 672</w:t>
    </w:r>
    <w:r w:rsidR="00D64C82">
      <w:rPr>
        <w:rFonts w:ascii="Calibri" w:hAnsi="Calibri" w:cs="Calibri"/>
        <w:sz w:val="22"/>
      </w:rPr>
      <w:t>2</w:t>
    </w:r>
    <w:r w:rsidRPr="006F149E">
      <w:rPr>
        <w:rFonts w:ascii="Calibri" w:hAnsi="Calibri" w:cs="Calibri"/>
        <w:sz w:val="22"/>
      </w:rPr>
      <w:t xml:space="preserve"> Szeged, </w:t>
    </w:r>
    <w:r w:rsidR="00D64C82">
      <w:rPr>
        <w:rFonts w:ascii="Calibri" w:hAnsi="Calibri" w:cs="Calibri"/>
        <w:sz w:val="22"/>
      </w:rPr>
      <w:t xml:space="preserve">Szentháromság utca </w:t>
    </w:r>
    <w:r w:rsidRPr="006F149E">
      <w:rPr>
        <w:rFonts w:ascii="Calibri" w:hAnsi="Calibri" w:cs="Calibri"/>
        <w:sz w:val="22"/>
      </w:rPr>
      <w:t>1</w:t>
    </w:r>
    <w:r w:rsidR="00D64C82">
      <w:rPr>
        <w:rFonts w:ascii="Calibri" w:hAnsi="Calibri" w:cs="Calibri"/>
        <w:sz w:val="22"/>
      </w:rPr>
      <w:t>9</w:t>
    </w:r>
    <w:r w:rsidRPr="006F149E">
      <w:rPr>
        <w:rFonts w:ascii="Calibri" w:hAnsi="Calibri" w:cs="Calibri"/>
        <w:sz w:val="22"/>
      </w:rPr>
      <w:t xml:space="preserve">. </w:t>
    </w:r>
    <w:r w:rsidRPr="006F149E">
      <w:rPr>
        <w:rFonts w:ascii="Calibri" w:hAnsi="Calibri" w:cs="Calibri"/>
        <w:sz w:val="22"/>
      </w:rPr>
      <w:sym w:font="Wingdings" w:char="F028"/>
    </w:r>
    <w:r w:rsidRPr="006F149E">
      <w:rPr>
        <w:rFonts w:ascii="Calibri" w:hAnsi="Calibri" w:cs="Calibri"/>
        <w:sz w:val="22"/>
      </w:rPr>
      <w:t xml:space="preserve"> 62/710-500 </w:t>
    </w:r>
    <w:r w:rsidRPr="006F149E">
      <w:rPr>
        <w:rFonts w:ascii="Calibri" w:hAnsi="Calibri" w:cs="Calibri"/>
        <w:sz w:val="22"/>
      </w:rPr>
      <w:sym w:font="Wingdings" w:char="F038"/>
    </w:r>
    <w:r w:rsidRPr="006F149E">
      <w:rPr>
        <w:rFonts w:ascii="Calibri" w:hAnsi="Calibri" w:cs="Calibri"/>
        <w:sz w:val="22"/>
      </w:rPr>
      <w:t xml:space="preserve"> info@regio10.hu</w:t>
    </w:r>
  </w:p>
  <w:p w14:paraId="799AB142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4B96" w14:textId="77777777" w:rsidR="00EC5B50" w:rsidRDefault="00EC5B50">
      <w:r>
        <w:separator/>
      </w:r>
    </w:p>
  </w:footnote>
  <w:footnote w:type="continuationSeparator" w:id="0">
    <w:p w14:paraId="4B6F52F7" w14:textId="77777777" w:rsidR="00EC5B50" w:rsidRDefault="00EC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660B" w14:textId="0BBAE2A9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2704FA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="00F61E59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8C96C1E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CF184F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7245969C" w14:textId="69583E1B" w:rsidR="00F9580D" w:rsidRPr="00FE1C15" w:rsidRDefault="00F9580D" w:rsidP="00FE1C15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F61E59">
      <w:rPr>
        <w:rFonts w:ascii="Calibri" w:hAnsi="Calibri" w:cs="Calibri"/>
        <w:sz w:val="26"/>
        <w:szCs w:val="26"/>
      </w:rPr>
      <w:t>2</w:t>
    </w:r>
    <w:r w:rsidRPr="00306F89">
      <w:rPr>
        <w:rFonts w:ascii="Calibri" w:hAnsi="Calibri" w:cs="Calibri"/>
        <w:sz w:val="26"/>
        <w:szCs w:val="26"/>
      </w:rPr>
      <w:t>. augusztus 2</w:t>
    </w:r>
    <w:r w:rsidR="002704FA">
      <w:rPr>
        <w:rFonts w:ascii="Calibri" w:hAnsi="Calibri" w:cs="Calibri"/>
        <w:sz w:val="26"/>
        <w:szCs w:val="26"/>
      </w:rPr>
      <w:t>3</w:t>
    </w:r>
    <w:r w:rsidRPr="00306F89">
      <w:rPr>
        <w:rFonts w:ascii="Calibri" w:hAnsi="Calibri" w:cs="Calibri"/>
        <w:sz w:val="26"/>
        <w:szCs w:val="26"/>
      </w:rPr>
      <w:t>-</w:t>
    </w:r>
    <w:r>
      <w:rPr>
        <w:rFonts w:ascii="Calibri" w:hAnsi="Calibri" w:cs="Calibri"/>
        <w:sz w:val="26"/>
        <w:szCs w:val="26"/>
      </w:rPr>
      <w:t>2</w:t>
    </w:r>
    <w:r w:rsidR="002704FA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C581D"/>
    <w:multiLevelType w:val="hybridMultilevel"/>
    <w:tmpl w:val="A272839E"/>
    <w:lvl w:ilvl="0" w:tplc="0DCEDDB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2368213">
    <w:abstractNumId w:val="2"/>
  </w:num>
  <w:num w:numId="2" w16cid:durableId="486476017">
    <w:abstractNumId w:val="9"/>
  </w:num>
  <w:num w:numId="3" w16cid:durableId="1065302225">
    <w:abstractNumId w:val="0"/>
  </w:num>
  <w:num w:numId="4" w16cid:durableId="444619855">
    <w:abstractNumId w:val="5"/>
  </w:num>
  <w:num w:numId="5" w16cid:durableId="1431464279">
    <w:abstractNumId w:val="6"/>
  </w:num>
  <w:num w:numId="6" w16cid:durableId="1448431318">
    <w:abstractNumId w:val="3"/>
  </w:num>
  <w:num w:numId="7" w16cid:durableId="249392436">
    <w:abstractNumId w:val="1"/>
  </w:num>
  <w:num w:numId="8" w16cid:durableId="1297682035">
    <w:abstractNumId w:val="7"/>
  </w:num>
  <w:num w:numId="9" w16cid:durableId="1755474764">
    <w:abstractNumId w:val="4"/>
  </w:num>
  <w:num w:numId="10" w16cid:durableId="992879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65"/>
    <w:rsid w:val="00007578"/>
    <w:rsid w:val="00012DE3"/>
    <w:rsid w:val="000139FD"/>
    <w:rsid w:val="0002033C"/>
    <w:rsid w:val="000274A1"/>
    <w:rsid w:val="00034F63"/>
    <w:rsid w:val="00035CB0"/>
    <w:rsid w:val="0004054B"/>
    <w:rsid w:val="000431C4"/>
    <w:rsid w:val="00043573"/>
    <w:rsid w:val="00044AC8"/>
    <w:rsid w:val="00045F58"/>
    <w:rsid w:val="00054E20"/>
    <w:rsid w:val="00056712"/>
    <w:rsid w:val="0006414D"/>
    <w:rsid w:val="000668AA"/>
    <w:rsid w:val="000747C5"/>
    <w:rsid w:val="00074A46"/>
    <w:rsid w:val="0008363C"/>
    <w:rsid w:val="000969A4"/>
    <w:rsid w:val="000973C2"/>
    <w:rsid w:val="000A1C1A"/>
    <w:rsid w:val="000A220B"/>
    <w:rsid w:val="000A2D6B"/>
    <w:rsid w:val="000A7894"/>
    <w:rsid w:val="000A7906"/>
    <w:rsid w:val="000B77C1"/>
    <w:rsid w:val="000C03D2"/>
    <w:rsid w:val="000C45B1"/>
    <w:rsid w:val="000C56EE"/>
    <w:rsid w:val="000D6169"/>
    <w:rsid w:val="000E2967"/>
    <w:rsid w:val="000E7851"/>
    <w:rsid w:val="000F23B1"/>
    <w:rsid w:val="000F465A"/>
    <w:rsid w:val="00100D72"/>
    <w:rsid w:val="00123AC2"/>
    <w:rsid w:val="00126556"/>
    <w:rsid w:val="00127D2B"/>
    <w:rsid w:val="00131EE7"/>
    <w:rsid w:val="00132BB8"/>
    <w:rsid w:val="00136AA0"/>
    <w:rsid w:val="00140FEF"/>
    <w:rsid w:val="00141D67"/>
    <w:rsid w:val="0014256E"/>
    <w:rsid w:val="00143DFA"/>
    <w:rsid w:val="0014689E"/>
    <w:rsid w:val="001613A0"/>
    <w:rsid w:val="00163E58"/>
    <w:rsid w:val="00166C59"/>
    <w:rsid w:val="001714B5"/>
    <w:rsid w:val="001758E7"/>
    <w:rsid w:val="00176155"/>
    <w:rsid w:val="00186804"/>
    <w:rsid w:val="001931D5"/>
    <w:rsid w:val="00193B99"/>
    <w:rsid w:val="00194095"/>
    <w:rsid w:val="00196C44"/>
    <w:rsid w:val="001A1041"/>
    <w:rsid w:val="001A5139"/>
    <w:rsid w:val="001A72C2"/>
    <w:rsid w:val="001B0EFB"/>
    <w:rsid w:val="001B12A6"/>
    <w:rsid w:val="001B1D98"/>
    <w:rsid w:val="001B1F5B"/>
    <w:rsid w:val="001C164D"/>
    <w:rsid w:val="001C46C6"/>
    <w:rsid w:val="001D14D9"/>
    <w:rsid w:val="001D2D76"/>
    <w:rsid w:val="001D5A1F"/>
    <w:rsid w:val="001F5AEB"/>
    <w:rsid w:val="001F5E6D"/>
    <w:rsid w:val="00213B0F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2FF"/>
    <w:rsid w:val="00262DFA"/>
    <w:rsid w:val="002660E9"/>
    <w:rsid w:val="002704FA"/>
    <w:rsid w:val="00270AF4"/>
    <w:rsid w:val="002727D8"/>
    <w:rsid w:val="0027370E"/>
    <w:rsid w:val="002749D5"/>
    <w:rsid w:val="00276AEA"/>
    <w:rsid w:val="00282948"/>
    <w:rsid w:val="002900AD"/>
    <w:rsid w:val="00296C2D"/>
    <w:rsid w:val="0029706C"/>
    <w:rsid w:val="002A5EB5"/>
    <w:rsid w:val="002B77E2"/>
    <w:rsid w:val="002C74D1"/>
    <w:rsid w:val="002D0D46"/>
    <w:rsid w:val="002D76B3"/>
    <w:rsid w:val="002E5F96"/>
    <w:rsid w:val="002E6AE0"/>
    <w:rsid w:val="002F385A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62F9"/>
    <w:rsid w:val="00337B2D"/>
    <w:rsid w:val="00337F55"/>
    <w:rsid w:val="00340C26"/>
    <w:rsid w:val="0034280B"/>
    <w:rsid w:val="00352E51"/>
    <w:rsid w:val="003538E9"/>
    <w:rsid w:val="0036036E"/>
    <w:rsid w:val="003619D6"/>
    <w:rsid w:val="00361EAC"/>
    <w:rsid w:val="00363ED6"/>
    <w:rsid w:val="00364FAA"/>
    <w:rsid w:val="0037655B"/>
    <w:rsid w:val="00376674"/>
    <w:rsid w:val="0038323F"/>
    <w:rsid w:val="003902A5"/>
    <w:rsid w:val="003925DB"/>
    <w:rsid w:val="0039502A"/>
    <w:rsid w:val="00396B1A"/>
    <w:rsid w:val="003A034D"/>
    <w:rsid w:val="003B0B4A"/>
    <w:rsid w:val="003B3C2C"/>
    <w:rsid w:val="003B515B"/>
    <w:rsid w:val="003C43C8"/>
    <w:rsid w:val="003F1C1F"/>
    <w:rsid w:val="003F7D50"/>
    <w:rsid w:val="00401C3A"/>
    <w:rsid w:val="004043CE"/>
    <w:rsid w:val="00407214"/>
    <w:rsid w:val="00407D55"/>
    <w:rsid w:val="004221FA"/>
    <w:rsid w:val="00426C37"/>
    <w:rsid w:val="004308B6"/>
    <w:rsid w:val="004320D3"/>
    <w:rsid w:val="00433DEF"/>
    <w:rsid w:val="00441D71"/>
    <w:rsid w:val="00444019"/>
    <w:rsid w:val="00447190"/>
    <w:rsid w:val="00447495"/>
    <w:rsid w:val="0044761B"/>
    <w:rsid w:val="00451CD4"/>
    <w:rsid w:val="00452165"/>
    <w:rsid w:val="004548F8"/>
    <w:rsid w:val="004635A4"/>
    <w:rsid w:val="004645B6"/>
    <w:rsid w:val="00467792"/>
    <w:rsid w:val="00477CA3"/>
    <w:rsid w:val="00484CC2"/>
    <w:rsid w:val="00496B18"/>
    <w:rsid w:val="004A00E1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491C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38BC"/>
    <w:rsid w:val="004F3EE7"/>
    <w:rsid w:val="004F668F"/>
    <w:rsid w:val="004F7B20"/>
    <w:rsid w:val="00500573"/>
    <w:rsid w:val="00500766"/>
    <w:rsid w:val="0050191C"/>
    <w:rsid w:val="005046AF"/>
    <w:rsid w:val="00504DE8"/>
    <w:rsid w:val="005327F0"/>
    <w:rsid w:val="00537E13"/>
    <w:rsid w:val="005451EE"/>
    <w:rsid w:val="00546C12"/>
    <w:rsid w:val="00567448"/>
    <w:rsid w:val="00570E12"/>
    <w:rsid w:val="005710FF"/>
    <w:rsid w:val="005805EE"/>
    <w:rsid w:val="00584EEA"/>
    <w:rsid w:val="005908D5"/>
    <w:rsid w:val="00594377"/>
    <w:rsid w:val="00595ED3"/>
    <w:rsid w:val="005A0025"/>
    <w:rsid w:val="005A461D"/>
    <w:rsid w:val="005B4622"/>
    <w:rsid w:val="005B7EBA"/>
    <w:rsid w:val="005C0134"/>
    <w:rsid w:val="005D6FC2"/>
    <w:rsid w:val="005E600E"/>
    <w:rsid w:val="005F39E4"/>
    <w:rsid w:val="005F3A20"/>
    <w:rsid w:val="005F5883"/>
    <w:rsid w:val="00607CA4"/>
    <w:rsid w:val="00607D1D"/>
    <w:rsid w:val="00610047"/>
    <w:rsid w:val="00612AD6"/>
    <w:rsid w:val="006130B5"/>
    <w:rsid w:val="00613361"/>
    <w:rsid w:val="00613A9C"/>
    <w:rsid w:val="006200B6"/>
    <w:rsid w:val="00621A15"/>
    <w:rsid w:val="00623E95"/>
    <w:rsid w:val="0063265C"/>
    <w:rsid w:val="0063291E"/>
    <w:rsid w:val="0063634E"/>
    <w:rsid w:val="0063782C"/>
    <w:rsid w:val="006425D9"/>
    <w:rsid w:val="00642F39"/>
    <w:rsid w:val="00645397"/>
    <w:rsid w:val="00646CDF"/>
    <w:rsid w:val="00665B71"/>
    <w:rsid w:val="00672B6E"/>
    <w:rsid w:val="006860E6"/>
    <w:rsid w:val="00687456"/>
    <w:rsid w:val="006A1C5C"/>
    <w:rsid w:val="006A23E8"/>
    <w:rsid w:val="006A4916"/>
    <w:rsid w:val="006A66A4"/>
    <w:rsid w:val="006B21CA"/>
    <w:rsid w:val="006D50EE"/>
    <w:rsid w:val="006E3044"/>
    <w:rsid w:val="006E410E"/>
    <w:rsid w:val="006E410F"/>
    <w:rsid w:val="006E45C1"/>
    <w:rsid w:val="006E7403"/>
    <w:rsid w:val="006F1563"/>
    <w:rsid w:val="0070376E"/>
    <w:rsid w:val="00704957"/>
    <w:rsid w:val="00707079"/>
    <w:rsid w:val="00710567"/>
    <w:rsid w:val="0072159B"/>
    <w:rsid w:val="00725F49"/>
    <w:rsid w:val="007264D8"/>
    <w:rsid w:val="00732B52"/>
    <w:rsid w:val="00733F49"/>
    <w:rsid w:val="007402F3"/>
    <w:rsid w:val="007458C0"/>
    <w:rsid w:val="0074673D"/>
    <w:rsid w:val="007478AF"/>
    <w:rsid w:val="007507EC"/>
    <w:rsid w:val="00756A59"/>
    <w:rsid w:val="00762414"/>
    <w:rsid w:val="0076345A"/>
    <w:rsid w:val="00766FB6"/>
    <w:rsid w:val="00767FE5"/>
    <w:rsid w:val="00774120"/>
    <w:rsid w:val="00774D31"/>
    <w:rsid w:val="00777A02"/>
    <w:rsid w:val="00791487"/>
    <w:rsid w:val="00793B40"/>
    <w:rsid w:val="007A368D"/>
    <w:rsid w:val="007C39D0"/>
    <w:rsid w:val="007C3FA2"/>
    <w:rsid w:val="007C6E14"/>
    <w:rsid w:val="007E2CC0"/>
    <w:rsid w:val="007E608D"/>
    <w:rsid w:val="007F0F26"/>
    <w:rsid w:val="007F4AAA"/>
    <w:rsid w:val="007F6B09"/>
    <w:rsid w:val="00804513"/>
    <w:rsid w:val="00807AD4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44912"/>
    <w:rsid w:val="00850005"/>
    <w:rsid w:val="008618ED"/>
    <w:rsid w:val="00862C4F"/>
    <w:rsid w:val="00866B7D"/>
    <w:rsid w:val="008816E0"/>
    <w:rsid w:val="0089432B"/>
    <w:rsid w:val="00896D21"/>
    <w:rsid w:val="008A22B4"/>
    <w:rsid w:val="008B5583"/>
    <w:rsid w:val="008B5921"/>
    <w:rsid w:val="008C4DB1"/>
    <w:rsid w:val="008C5EFC"/>
    <w:rsid w:val="008C76E4"/>
    <w:rsid w:val="008D1D95"/>
    <w:rsid w:val="008D2895"/>
    <w:rsid w:val="008E123A"/>
    <w:rsid w:val="008E1A2A"/>
    <w:rsid w:val="008E75F4"/>
    <w:rsid w:val="008F140E"/>
    <w:rsid w:val="008F1DFE"/>
    <w:rsid w:val="008F3180"/>
    <w:rsid w:val="008F38AA"/>
    <w:rsid w:val="00906856"/>
    <w:rsid w:val="00911A67"/>
    <w:rsid w:val="009150BF"/>
    <w:rsid w:val="00916BC8"/>
    <w:rsid w:val="00921893"/>
    <w:rsid w:val="00923149"/>
    <w:rsid w:val="009234A2"/>
    <w:rsid w:val="00926412"/>
    <w:rsid w:val="009276C2"/>
    <w:rsid w:val="00930202"/>
    <w:rsid w:val="0093198E"/>
    <w:rsid w:val="00941C8C"/>
    <w:rsid w:val="00952525"/>
    <w:rsid w:val="00954CCC"/>
    <w:rsid w:val="00962E42"/>
    <w:rsid w:val="00964A4D"/>
    <w:rsid w:val="00967A4C"/>
    <w:rsid w:val="00967B7B"/>
    <w:rsid w:val="00970F45"/>
    <w:rsid w:val="00974EE6"/>
    <w:rsid w:val="009826D3"/>
    <w:rsid w:val="00982E17"/>
    <w:rsid w:val="00986508"/>
    <w:rsid w:val="00996F0A"/>
    <w:rsid w:val="009B29F3"/>
    <w:rsid w:val="009B3D95"/>
    <w:rsid w:val="009B6C50"/>
    <w:rsid w:val="009C2651"/>
    <w:rsid w:val="009D0096"/>
    <w:rsid w:val="009D1DEC"/>
    <w:rsid w:val="009D7A44"/>
    <w:rsid w:val="009E795B"/>
    <w:rsid w:val="009F1CB9"/>
    <w:rsid w:val="00A04B6C"/>
    <w:rsid w:val="00A177F9"/>
    <w:rsid w:val="00A2325B"/>
    <w:rsid w:val="00A250F2"/>
    <w:rsid w:val="00A25B7D"/>
    <w:rsid w:val="00A27B28"/>
    <w:rsid w:val="00A34AEF"/>
    <w:rsid w:val="00A34D94"/>
    <w:rsid w:val="00A368FF"/>
    <w:rsid w:val="00A4314B"/>
    <w:rsid w:val="00A44AC6"/>
    <w:rsid w:val="00A4730B"/>
    <w:rsid w:val="00A527DD"/>
    <w:rsid w:val="00A57C10"/>
    <w:rsid w:val="00A60680"/>
    <w:rsid w:val="00A70993"/>
    <w:rsid w:val="00A776C4"/>
    <w:rsid w:val="00A81559"/>
    <w:rsid w:val="00A81CD9"/>
    <w:rsid w:val="00AA355C"/>
    <w:rsid w:val="00AA765F"/>
    <w:rsid w:val="00AB1DCF"/>
    <w:rsid w:val="00AB2171"/>
    <w:rsid w:val="00AB4000"/>
    <w:rsid w:val="00AC03FD"/>
    <w:rsid w:val="00AC07EE"/>
    <w:rsid w:val="00AC10BD"/>
    <w:rsid w:val="00AC4EBC"/>
    <w:rsid w:val="00AC63B9"/>
    <w:rsid w:val="00AD032B"/>
    <w:rsid w:val="00AD151E"/>
    <w:rsid w:val="00AD625A"/>
    <w:rsid w:val="00AE09C6"/>
    <w:rsid w:val="00AF05B0"/>
    <w:rsid w:val="00B055B4"/>
    <w:rsid w:val="00B10310"/>
    <w:rsid w:val="00B145B9"/>
    <w:rsid w:val="00B20E1B"/>
    <w:rsid w:val="00B20E58"/>
    <w:rsid w:val="00B24CC7"/>
    <w:rsid w:val="00B25064"/>
    <w:rsid w:val="00B26B92"/>
    <w:rsid w:val="00B37F03"/>
    <w:rsid w:val="00B40233"/>
    <w:rsid w:val="00B44099"/>
    <w:rsid w:val="00B5450E"/>
    <w:rsid w:val="00B54CD4"/>
    <w:rsid w:val="00B70221"/>
    <w:rsid w:val="00B84A5A"/>
    <w:rsid w:val="00B871D3"/>
    <w:rsid w:val="00B9749C"/>
    <w:rsid w:val="00BA13E0"/>
    <w:rsid w:val="00BA401A"/>
    <w:rsid w:val="00BB4F25"/>
    <w:rsid w:val="00BC7DCD"/>
    <w:rsid w:val="00BD2BC3"/>
    <w:rsid w:val="00BF47E3"/>
    <w:rsid w:val="00BF6862"/>
    <w:rsid w:val="00C05D2D"/>
    <w:rsid w:val="00C06935"/>
    <w:rsid w:val="00C07900"/>
    <w:rsid w:val="00C07AB1"/>
    <w:rsid w:val="00C21502"/>
    <w:rsid w:val="00C21BAE"/>
    <w:rsid w:val="00C279D1"/>
    <w:rsid w:val="00C34724"/>
    <w:rsid w:val="00C35845"/>
    <w:rsid w:val="00C360A4"/>
    <w:rsid w:val="00C371E1"/>
    <w:rsid w:val="00C4380F"/>
    <w:rsid w:val="00C504E2"/>
    <w:rsid w:val="00C53C2B"/>
    <w:rsid w:val="00C6026A"/>
    <w:rsid w:val="00C64194"/>
    <w:rsid w:val="00C642B8"/>
    <w:rsid w:val="00C72E83"/>
    <w:rsid w:val="00C77898"/>
    <w:rsid w:val="00C946CB"/>
    <w:rsid w:val="00C95936"/>
    <w:rsid w:val="00C96E9B"/>
    <w:rsid w:val="00CA0320"/>
    <w:rsid w:val="00CA1364"/>
    <w:rsid w:val="00CD02AC"/>
    <w:rsid w:val="00CD484D"/>
    <w:rsid w:val="00CD4DB9"/>
    <w:rsid w:val="00CD6334"/>
    <w:rsid w:val="00CF13B9"/>
    <w:rsid w:val="00CF184F"/>
    <w:rsid w:val="00CF3100"/>
    <w:rsid w:val="00CF725B"/>
    <w:rsid w:val="00D07845"/>
    <w:rsid w:val="00D116AE"/>
    <w:rsid w:val="00D15C15"/>
    <w:rsid w:val="00D24D42"/>
    <w:rsid w:val="00D24E83"/>
    <w:rsid w:val="00D30885"/>
    <w:rsid w:val="00D34DAC"/>
    <w:rsid w:val="00D355D8"/>
    <w:rsid w:val="00D36492"/>
    <w:rsid w:val="00D42DEB"/>
    <w:rsid w:val="00D52C59"/>
    <w:rsid w:val="00D62ACC"/>
    <w:rsid w:val="00D64C82"/>
    <w:rsid w:val="00D67A49"/>
    <w:rsid w:val="00D75DC8"/>
    <w:rsid w:val="00D766EC"/>
    <w:rsid w:val="00D85BF2"/>
    <w:rsid w:val="00D8664A"/>
    <w:rsid w:val="00D86865"/>
    <w:rsid w:val="00D87832"/>
    <w:rsid w:val="00D90C7B"/>
    <w:rsid w:val="00DA1ACB"/>
    <w:rsid w:val="00DB1244"/>
    <w:rsid w:val="00DB2C2F"/>
    <w:rsid w:val="00DC7DD0"/>
    <w:rsid w:val="00DE23B5"/>
    <w:rsid w:val="00DE5FD6"/>
    <w:rsid w:val="00DF1DC9"/>
    <w:rsid w:val="00DF442A"/>
    <w:rsid w:val="00E202BB"/>
    <w:rsid w:val="00E20650"/>
    <w:rsid w:val="00E26A73"/>
    <w:rsid w:val="00E30DF0"/>
    <w:rsid w:val="00E407E8"/>
    <w:rsid w:val="00E40EF6"/>
    <w:rsid w:val="00E4473C"/>
    <w:rsid w:val="00E51B0C"/>
    <w:rsid w:val="00E52726"/>
    <w:rsid w:val="00E56677"/>
    <w:rsid w:val="00E66FD5"/>
    <w:rsid w:val="00E729C2"/>
    <w:rsid w:val="00E74B28"/>
    <w:rsid w:val="00E76EA0"/>
    <w:rsid w:val="00E83F20"/>
    <w:rsid w:val="00E84163"/>
    <w:rsid w:val="00E84968"/>
    <w:rsid w:val="00EB3083"/>
    <w:rsid w:val="00EC063F"/>
    <w:rsid w:val="00EC11FB"/>
    <w:rsid w:val="00EC16B0"/>
    <w:rsid w:val="00EC1C4D"/>
    <w:rsid w:val="00EC332E"/>
    <w:rsid w:val="00EC385B"/>
    <w:rsid w:val="00EC4B8B"/>
    <w:rsid w:val="00EC5B50"/>
    <w:rsid w:val="00ED3DDB"/>
    <w:rsid w:val="00ED5AC7"/>
    <w:rsid w:val="00EE2AB6"/>
    <w:rsid w:val="00F07F26"/>
    <w:rsid w:val="00F11DEB"/>
    <w:rsid w:val="00F141BC"/>
    <w:rsid w:val="00F17D32"/>
    <w:rsid w:val="00F21698"/>
    <w:rsid w:val="00F26C5E"/>
    <w:rsid w:val="00F27C03"/>
    <w:rsid w:val="00F4115C"/>
    <w:rsid w:val="00F4190E"/>
    <w:rsid w:val="00F42914"/>
    <w:rsid w:val="00F42A03"/>
    <w:rsid w:val="00F465CD"/>
    <w:rsid w:val="00F474E4"/>
    <w:rsid w:val="00F51B76"/>
    <w:rsid w:val="00F57B45"/>
    <w:rsid w:val="00F60E0B"/>
    <w:rsid w:val="00F61E59"/>
    <w:rsid w:val="00F643F2"/>
    <w:rsid w:val="00F70298"/>
    <w:rsid w:val="00F73781"/>
    <w:rsid w:val="00F763B8"/>
    <w:rsid w:val="00F80ED1"/>
    <w:rsid w:val="00F8124B"/>
    <w:rsid w:val="00F81E4B"/>
    <w:rsid w:val="00F91FA7"/>
    <w:rsid w:val="00F9580D"/>
    <w:rsid w:val="00F95D16"/>
    <w:rsid w:val="00FB0EE1"/>
    <w:rsid w:val="00FB11F5"/>
    <w:rsid w:val="00FC1617"/>
    <w:rsid w:val="00FC2CD3"/>
    <w:rsid w:val="00FD0F71"/>
    <w:rsid w:val="00FD31D1"/>
    <w:rsid w:val="00FD4E6B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C4A191C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1">
    <w:name w:val="1"/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paragraph" w:styleId="Buborkszveg">
    <w:name w:val="Balloon Text"/>
    <w:basedOn w:val="Norml"/>
    <w:link w:val="BuborkszvegChar"/>
    <w:rsid w:val="00E51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1B0C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D6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10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7184-4B14-4CCA-8BCF-B5ECDC19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12023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Györgyi</cp:lastModifiedBy>
  <cp:revision>37</cp:revision>
  <cp:lastPrinted>2016-06-15T13:38:00Z</cp:lastPrinted>
  <dcterms:created xsi:type="dcterms:W3CDTF">2022-02-03T10:55:00Z</dcterms:created>
  <dcterms:modified xsi:type="dcterms:W3CDTF">2022-06-14T13:12:00Z</dcterms:modified>
</cp:coreProperties>
</file>